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A4" w:rsidRPr="008F72A4" w:rsidRDefault="008F72A4" w:rsidP="008F72A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F72A4" w:rsidRPr="008F72A4" w:rsidRDefault="008F72A4" w:rsidP="008F72A4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МУНИЦИПАЛЬНОГО </w:t>
      </w:r>
    </w:p>
    <w:p w:rsidR="008F72A4" w:rsidRPr="008F72A4" w:rsidRDefault="008F72A4" w:rsidP="008F72A4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ОБРАЗОВАНИЯ</w:t>
      </w:r>
    </w:p>
    <w:p w:rsidR="008F72A4" w:rsidRPr="008F72A4" w:rsidRDefault="008F72A4" w:rsidP="008F72A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ЛЕНИНСКИЙ    СЕЛЬСОВЕТ</w:t>
      </w:r>
    </w:p>
    <w:p w:rsidR="008F72A4" w:rsidRPr="008F72A4" w:rsidRDefault="008F72A4" w:rsidP="008F72A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:rsidR="008F72A4" w:rsidRPr="008F72A4" w:rsidRDefault="008F72A4" w:rsidP="008F72A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ОБЛАСТИ</w:t>
      </w:r>
    </w:p>
    <w:p w:rsidR="008F72A4" w:rsidRPr="008F72A4" w:rsidRDefault="008F72A4" w:rsidP="008F72A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2A4" w:rsidRPr="008F72A4" w:rsidRDefault="008F72A4" w:rsidP="008F72A4">
      <w:pPr>
        <w:tabs>
          <w:tab w:val="left" w:pos="708"/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ПОСТАНОВЛЕНИЕ</w:t>
      </w:r>
    </w:p>
    <w:p w:rsidR="008F72A4" w:rsidRPr="008F72A4" w:rsidRDefault="008F72A4" w:rsidP="008F72A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2A4" w:rsidRPr="008F72A4" w:rsidRDefault="008F72A4" w:rsidP="008F72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29.03. 2024    № 38-п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реестра муниципального 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имущества муниципального образования 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Ленинский сельсовет Первомайского района 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Оренбургской области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hyperlink r:id="rId6" w:history="1">
        <w:r w:rsidRPr="008F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30.08.2011 N 424 "Об утверждении порядка ведения органами местного самоуправления реестров муниципального имущества" и руководствуясь </w:t>
      </w:r>
      <w:hyperlink r:id="rId7" w:history="1">
        <w:r w:rsidRPr="008F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Ленинский  сельсовет Первомайского района Оренбургской области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proofErr w:type="gramStart"/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муниципального имущества муниципального образования Ленинский сельсовет Первомайского района Оренбургской области изложив</w:t>
      </w:r>
      <w:proofErr w:type="gramEnd"/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 согласно приложению.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реестра муниципального имущества муниципального образования Ленинский сельсовет Первомайского района Оренбургской области назначить главу администрации муниципального образования Ленинский сельсовет.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 администрации муниципального образования Ленинский сельсовет от 24.01.2024 № 07-п «</w:t>
      </w:r>
      <w:r w:rsidRPr="008F7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   реестра муниципального имущества муниципального образования Ленинский сельсовет Первомайского района Оренбургской области».</w:t>
      </w:r>
    </w:p>
    <w:p w:rsidR="008F72A4" w:rsidRPr="008F72A4" w:rsidRDefault="008F72A4" w:rsidP="008F72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Ленинский сельсовет Первомайского района Оренбургской области</w:t>
      </w:r>
    </w:p>
    <w:p w:rsidR="008F72A4" w:rsidRPr="008F72A4" w:rsidRDefault="008F72A4" w:rsidP="008F72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</w:t>
      </w:r>
      <w:proofErr w:type="gramStart"/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F72A4" w:rsidRPr="008F72A4" w:rsidRDefault="008F72A4" w:rsidP="008F72A4">
      <w:pPr>
        <w:spacing w:line="240" w:lineRule="auto"/>
        <w:rPr>
          <w:rFonts w:eastAsia="Times New Roman" w:cs="Times New Roman"/>
          <w:lang w:eastAsia="ru-RU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72A4">
          <w:pgSz w:w="11906" w:h="16838"/>
          <w:pgMar w:top="1134" w:right="850" w:bottom="1134" w:left="1701" w:header="708" w:footer="708" w:gutter="0"/>
          <w:cols w:space="720"/>
        </w:sect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сельсовет</w:t>
      </w: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И.А. Варламов</w:t>
      </w:r>
      <w:bookmarkStart w:id="0" w:name="_GoBack"/>
      <w:bookmarkEnd w:id="0"/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A4" w:rsidRPr="008F72A4" w:rsidRDefault="008F72A4" w:rsidP="008F72A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72A4" w:rsidRPr="008F72A4" w:rsidSect="008F72A4">
          <w:pgSz w:w="11906" w:h="16838"/>
          <w:pgMar w:top="1134" w:right="1701" w:bottom="1134" w:left="850" w:header="708" w:footer="708" w:gutter="0"/>
          <w:cols w:space="720"/>
          <w:docGrid w:linePitch="299"/>
        </w:sectPr>
      </w:pPr>
    </w:p>
    <w:p w:rsid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72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сельсовет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line="240" w:lineRule="atLeast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29 .03.2024 № 28 -</w:t>
      </w:r>
      <w:proofErr w:type="gramStart"/>
      <w:r w:rsidRPr="008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Раздел 1.    </w:t>
      </w:r>
      <w:proofErr w:type="gramStart"/>
      <w:r w:rsidRPr="008F72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Недвижимое</w:t>
      </w:r>
      <w:proofErr w:type="gramEnd"/>
      <w:r w:rsidRPr="008F72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имущества</w:t>
      </w: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8F72A4">
        <w:rPr>
          <w:rFonts w:ascii="Times New Roman" w:eastAsia="Times New Roman" w:hAnsi="Times New Roman" w:cs="Times New Roman"/>
          <w:sz w:val="16"/>
          <w:szCs w:val="16"/>
          <w:u w:val="single"/>
        </w:rPr>
        <w:t>1.1 ЗЕМЕЛЬНЫЕ УЧАСТКИ</w:t>
      </w: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Style w:val="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11"/>
        <w:gridCol w:w="2357"/>
        <w:gridCol w:w="1644"/>
        <w:gridCol w:w="1842"/>
        <w:gridCol w:w="1134"/>
        <w:gridCol w:w="1701"/>
        <w:gridCol w:w="1985"/>
        <w:gridCol w:w="2126"/>
      </w:tblGrid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наименова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идентификационный номер объекта учета в реестре муниципального имущества муниципального образования Ленинский 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Адрес (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место положение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56:22:0314008:12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Самаркин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Земельный участок расположен в юго-западной части кадастрового квартала 56:22:0314008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3487 (+/-517)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56:22:0314008:12-56/016/2017-2 от 16.05.2017г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16.05.2017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56:22:0309001:5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Земельный участок расположен в центральной части кадастрового квартала 56:22:0309001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2068 (+/-398)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56:22:0309001:5-56/016/2017-2 от 16.05.2017г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16.05.2017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56:22:0301001:640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 Земельный участок расположен в южной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2883 (+/-19)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Рег.№56:22:0301001:640-56/016/2017-2 от 16.05.2017г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16.05.2017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56:22:0305001:150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 земельный участок расположен в центральной части кадастрового квартала 56:22:0305001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4918 (+/-25)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Рег.№56:22:0305001:150-56/016/2017-2 от16.05.2017г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16.05.2017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Земли особо охраняемых территорий и объектов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(кладбища)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56:22:0304001:73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Зори, земельный участок расположен в юго-восточной части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кадастрового квартала 56:22:0304001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2131 (+/-16)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Земли особо охраняемых территорий и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объектов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56:22:0304001:73-56/016/2017-2 от 16.05.2017г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Выписка из ЕГРН от 16.05.2017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56:22:0304001:72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Зори, земельный участок расположен в юго-восточной части кадастрового квартала 56:22:0304001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9727 (+/-35)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56:22:0304001:72-56/016/2017-2 от16.05.2017г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Выписка из ЕГРН от 16.05.2017 г. 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56:22:0301001:641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 земельный участок расположен в северной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6761 (+/-29)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Рег.№56:22:0301001:641-56/016/2017-2 от16.05.2017г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16.05.2017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56:22:0305001:152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, на земельном участке расположен объект культурного наследия «Братская могила коммунаров, погибших от рук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белобандитов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31 (+/-2)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Рег.№56:22:0305001:152-56/016/2017-1 от 06.10.2017г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Выписка из ЕГРН от 31.10.2017 г. 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56:22:0301001:885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Ленинский, на земельном участке расположен Памятник воинам-землякам, погибшим на фронтах Великой Отечественной войны 1941-1945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7109 (+/-30)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Рег.№56:22:0301001:885-56/130/2022-1 от24.03.2022г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24.03.2022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56:22:0315002:3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(пашня) расположен в северо-западной части кадастрового квартала 56:22:0315002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1318832 (+/-10048,54)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56:22:0315002:3-56/016/2020-1 от 31.03.2020г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31.03.2020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№29 от 20.05.2021 (лот №1) ООО «Колос»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56:22:0315004:7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(пашня) расположен в северо-западной части кадастрового квартала 56:22:0315004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800168 (+/-7827,06)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56:22:0315004:7-56/016/2020-1 от 31.03.2020г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31.03.2020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б/н (Лот № 2) от 16.11.2020 г. ИП (глава КФХ)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Сисенев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Кадырнияз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Айбракамович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56:22:0315004:8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(пастбище) расположен в северо-западной части кадастрового квартала 56:22:0315004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473396 (+/-6020,33)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56:22:0315004:8-56/016/2020-1 от 31.03.2020г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31.03.2020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б/н (Лот № 1) от 16.11.2020 г. ИП (глава КФХ)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Сисенев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Кадырнияз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Айбракамович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56:22:0316002:11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(пастбище) расположен в северо-западной части кадастрового квартала 56:22:0316002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240168 (+/-4288,11)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56:22:0316002:11-56/016/2020-1 от 31.03.2020г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31.03.2020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 от 30.09.2020 г. Лютиков Владислав Александрович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56:22:0316004:54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Земельный участок (пастбище) расположен в северо-западной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части кадастрового квартала 56:22:0316004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523122 (+/-6328,63)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56:22:0316004:54-56/016/2020-1 от 31.03.2020г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Выписка из ЕГРН от 31.03.2020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Договор аренды земельного участка № 1 от 30.09.2020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Марковцев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Сергей Константинович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56:22:0316004:55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(пастбище) расположен в северо-западной части кадастрового квартала 56:22:0316004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524293 (+/-6335,71)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56:22:0316004:55-56/016/2020-1 от 31.03.2020г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31.03.2020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2 от 30.09.2020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Марковцев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Сергей Константинович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56:22:0316004:56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(пастбище) расположен в северо-западной части кадастрового квартала 56:22:0316004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527021 (+/-6352,17)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56:22:0316004:56-56/016/2020-1 от 31.03.2020г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31.03.2020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3 от 30.09.2020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Марковцев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Сергей Константинович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_Hlk78380395"/>
            <w:r w:rsidRPr="008F72A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56:22:0000000:2643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93414 (+/-2674)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Рег.№56:22:0000000:2643-56/016/2020-1 от 08.07.2020г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08.07.2020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4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bookmarkEnd w:id="1"/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56:22:0000000:2645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61112 (+/-2163)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Рег.№56:22:0000000:2645-56/016/2020-1 от 08.07.2020г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08.07.2020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5 от 30.09.2020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Данчев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Александр Анатольевич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56:22:0000000:2646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387660 (+/-5447)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Рег.№56:22:0000000:2646-56/016/2020-1 от 08.07.2020г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08.07.2020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6 от 30.09.2020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Кушимов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Мулдагалей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Николаевич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" w:name="_Hlk78380697"/>
            <w:r w:rsidRPr="008F72A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56:22:0000000:2867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754647 (+/-7601)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Рег.№56:22:0000000:2867-56/130/2020-1 от 04.09.2020г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04.09.2020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30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лот № 2) от 20.05.2021 </w:t>
            </w:r>
          </w:p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ИП Абдыкадыров М.О.</w:t>
            </w:r>
          </w:p>
        </w:tc>
      </w:tr>
      <w:bookmarkEnd w:id="2"/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56:22:0000000:2868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2940964 (+/-15005)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Рнг.№56:22:0000000:2868-56/130/2020-1 от 04.09.2020г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04.09.2020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56:22:0000000:2870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443955 (+/-5830)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Рег.№56:22:0000000:2870-56/130/2020-1 от 04.09.2020г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04.09.2020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1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56:22:0000000:2871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208317 (+/-3993)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Рег.№56:22:0000000:2871-56/130/2020-1 от 04.09.2020г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04.09.2020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2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56:22:0000000:2901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Земельный участок расположен в северо-западной части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138590 (+/-261)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Рег.№56:22:0000000:2901-56/130/2020-1 от 29.20.2020г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Выписка из ЕГРН от 29.10.2020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Договор аренды земельного участка № 12 от 01.01.2021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Абдугалиев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Бактыгалий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Айсанович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56:22:0000000:2902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225432 (+/-332)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Рег.№56:22:0000000:2902-56/130/2020-1 от 29.10.2020г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29.10.2020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5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56:22:0000000:2903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341128 (+/-409)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Рег.№56:22:0000000:2903-56/130/2020-1 от 29.10.2020г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29.10.2020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6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56:22:0000000:2904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204373 (+/-316)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Рег.№56:22:0000000:2904-56/130/2020-1 от 29.10.2020г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29.10.2020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7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rPr>
          <w:trHeight w:val="203"/>
        </w:trPr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56:22:0000000:2905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196020 (+/-310)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Рег.№56:22:0000000:2905-56/130/2020-1 от 29.10.2020г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29.10.2020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8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56:22:0000000:2906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32864 (+/-127)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Рег.№56:22:0000000:2906-56/130/2020-1 от 29.10.2020г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29.10.2020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52 от 01.10.2023  Денисов ДВ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56:22:0000000:2917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225179 (+/-4152)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Рег.№56:22:0000000:2917-56/130/2020-1 от 12.11.2020г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12.11.2020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44 от 01.10.2023  Денисов ДВ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56:22:0000000:2918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206132 (+/-3972)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Рег.№56:22:0000000:2918-56/130/2020-1 от 12.11.2020г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12.11.2020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45 от 01.10.2023  Денисов ДВ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56:22:0000000:2919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193295 (+/-3846)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Рег.№56:22:0000000:2919-56/130/2020-1 от 12.11.2020г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12.11.2020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46 от 01.10.2023  Алиев Е.Т.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56:22:0000000:2920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199373 (+/-3906)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Рег.№56:22:0000000:2920-56/130/2020-1 от 12.11.2020г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12.11.2020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47 от 01.10.2023  Алиев Е.Т.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56:22:0000000:2921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Земельный участок расположен в северо-западной части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210526 (+/-4014)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Рег.№56:22:0000000:2921-56/130/2020-1 от 12.11.2020г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Выписка из ЕГРН от 12.11.2020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Договор аренды земельного участка № 53 от 01.10.2023  Алиев Е.Т.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56:22:0000000:2922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195642 (+/-3870)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Рег.№56:22:0000000:2922-56/130/2020-1 от 12.11.2020г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12.11.2020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48 от 01.10.2023  Алиев Е.Т.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56:22:0000000:2927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167235 (+/-3578)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Рег.№56:22:0000000:2927-56/130/2020-1 от 24.11.2020г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24.11.2020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49 от 01.10.2023  Алиев Е.Т.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56:22:0000000:2928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75275 (+/-2400)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Рег.№56:22:0000000:2928-56/130/2020-1 от 24.11.2020г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24.11.2020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50 от 01.10.2023  Алиев Е.Т.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56:22:0000000:2929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481080 (+/-6069)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Рег.№56:22:0000000:2929-56/130/2020-1 от24.11.2020г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24.11.2020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51 от 01.10.2023  Алиев Е.Т.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56:22:0000000:2930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416001 (+/-5633)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Рег.№56:22:0000000:2930-56/130/2020-1 от 24.11.2020г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24.11.2020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9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56:22:0000000:2931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514229 (+/-6274)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Рег.№56:22:0000000:2931-56/130/2020-1 от 24.11.2020г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24.11.2020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36 (лот № 1) от 30.07.2021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56:22:0000000:2932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1169160 (+/-9461)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Рег.№56:22:0000000:2932-56/130/2020-1 от 24.11.2020г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24.11.2020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31 (лот № 2) от 30.07.2021 г. ООО «АГРАРИЙ-ОРЕНБУРГ»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56:22:0000000:2642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752478 (+/-7590)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Рег.№56:22:0000000:2642-56/016/2020-1 от 08.07.2020г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08.07.2020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10 от 01.01.2024 г. Неверова Ольга Антоновна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56:22:0000000:2644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185865 (+/-3772)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Рег.№56:22:0000000:2644-56/016/2020-1 от 08.07.2020г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08.07.2020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№ 3 от 01.01.2024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56:22:0000000:2869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Земельный участок расположен в северо-западной части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167054 (+/-3576)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Рег.№56:22:0000000:2869-56/130/2020-1 от04.09.2020г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Выписка из ЕГРН от 04.09.2020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Договор аренды земельного участка № 11 от 01.01.2024 г. Бугров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Иван Павлович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56:22:0000000:3056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2413792 (+/-13594)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Рег.№56:22:0000000:3056-56/130/2021-1 от 19.07.2021г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19.07.2021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42 от 01.06.2022 г. ООО «Колос»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56:22:0000000:3057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1500000 (+/-10716)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Рег.№56:22:0000000:3057-56/130/2021-1 от 19.07.2021г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19.07.2021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35 от 17.12.2021 г. Щетинин Сергей Сергеевич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56:22:0000000:3058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960252 (+/-8574)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56:22:0000000:3058-56/130/2021-1 от 19.07.2021г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19.07.2021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40 от 30.12.2021 г. ООО «АГРАРИЙ-ОРЕНБУРГ»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56:22:0000000:3059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1175407 (+/-9486)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Рег.№56:22:0000000:3059-56/130/2021-1 от 19.07.2021г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19.07.2021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34 от 01.12.2021 г. ИП (глава КФХ)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Сисенев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Кадырнияз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Айбракамович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56:22:0000000:3060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1131788 (+/-9308)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Рег.№56:22:0000000:3060-56/130/2021-1 от 19.07.2021г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19.07.2021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32  от 01.12.2021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Мирзоян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Ашот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Рачикович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56:22:0000000:3061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2508028 (+/-13857)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Рег.№56:22:0000000:3061-56/130/2021-1 от 19.07.2021г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19.07.2021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41  от 19.04.2022 г.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Колузанов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Алексей Анатольевич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56:22:0000000:3062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141734 (+/-3294)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Рег.№56:22:0000000:3062-56/130/2021-1 от 19.07.2021г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19.07.2021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№43 от 01.06.2022 ООО «Колос»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56:22:0301001:585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Земельный участок расположен в западной части кадастрового квартала 56:22:0301001 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11300 (+/-37)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Рег.№56:22:0301001:585-56/130/2022-1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автодорога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8"/>
                <w:szCs w:val="18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ул.Ленинская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56:22:0000000:2211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Земельный участок расположен в западной части кадастрового </w:t>
            </w:r>
            <w:r w:rsidRPr="008F72A4">
              <w:rPr>
                <w:rFonts w:ascii="Times New Roman" w:hAnsi="Times New Roman"/>
                <w:sz w:val="18"/>
                <w:szCs w:val="18"/>
              </w:rPr>
              <w:lastRenderedPageBreak/>
              <w:t>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220 (+/-5)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Рег.№56:22:0000000:2211-56/130/2022-1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8F72A4">
              <w:rPr>
                <w:rFonts w:ascii="Times New Roman" w:hAnsi="Times New Roman"/>
                <w:sz w:val="18"/>
                <w:szCs w:val="18"/>
              </w:rPr>
              <w:lastRenderedPageBreak/>
              <w:t>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Водопроводная сеть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енинский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56:22:0301001:584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5574 (+/-26)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Рег.№56:22:0301001:584-56/130/2022-1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автодорога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8"/>
                <w:szCs w:val="18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ул.Ветеранов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56:22:0301001:533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3570 (+/-21)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Рег.№56:22:0301001:533-56/130/2022-1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СДК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ул.Школьная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12а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56:22:0301001:587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4179 (+/-23)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Рег.№56:22:0301001:587-56/130/2022-1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автодорога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8"/>
                <w:szCs w:val="18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56:22:0301001:586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3998 (+/-22)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Рег.№56:22:0301001:586-56/130/2022-1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автодорога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8"/>
                <w:szCs w:val="18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ул.Степная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56:22:0301001:590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7049 (+/-29)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Рег.№56:22:0301001:590-56/130/2022-1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автодорога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8"/>
                <w:szCs w:val="18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ул.Молодежная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56:22:0304001:67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56:22:0304001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14 (+/-1)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Рег.№56:22:0304001:67-56/130/2022-1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ори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56:22:0301001:589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5861 (+/-27)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Рег.№56:22:0301001:589-56/130/2022-1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автодорога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8"/>
                <w:szCs w:val="18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ул.Набережная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56:22:0305001:118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56:22:0305001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345 (+/-7)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Рег.№56:22:0305001:118-56/130/2022-1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Сельский клуб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яшево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ул.Набережная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д.19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56:22:0311001:102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56:22:0311001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900(+/-11)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Рег.№56:22:0311001:102-56/130/2022-1 от22.03.2022г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енинский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56:22:0303001:80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56:22:0303001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18 (+/-1)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Рег.№56:22:0303001:80-56/130/2022-1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учьевка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56:22:0301001:534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227 (+/-5)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Рег.№56:22:0301001:534-56/130/2022-1 от22.03.2022г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Пожарное депо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ул.Школьная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д.8а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56:22:0305001:143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Земельный участок расположен в западной части кадастрового квартала 56:22:0305001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23(+/-2)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Рег.№56:22:0305001:143-56/130/2022-1 от 22.03.2022г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22.03.2022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Водопроводная сеть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яшево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56:22:0315005:212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центральной части кадастрового квартала 56:22:0315005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3204072 (+/-15660)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Рег.№56:22:0315005:212-56/130/2022-1 от 19.12.2022г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20.12.2022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Договор аренды земельного участка 43 от 01.06.2023 г. ИП (глава КФХ)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Сисенев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Кадырнияз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Айбракамович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56:22:0317011:214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центральной части кадастрового квартала 56:22:0317011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1157801 (+/-9415)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Рег.№56:22:0317011:214-56/130/2022-1 от 19.12.2022г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20.12.2022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56:22:0316002:222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северной части кадастрового квартала 56:22:0316002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58396 (+/-2114)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Рег.№56:22:0316002:222-56/130/2022-1 от19.12.2022г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20.12.2022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56:22:0314006:226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северной части кадастрового квартала 56:22:0314006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601375 (+/-6785)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Рег.№56:22:0314006:226-56/130/2022-1 от 19.12.2022г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20.12.2022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56:22:0311001:335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части кадастрового квартала 56:22:0311001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1967633 (+/-12273)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Рег.№56:22:0311001:335-56/130/2022-1 от 19.12.2022г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20.12.2022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56:22:0000000:3269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северо-западной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4197723 (+/-17929)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Рег.№56:22:0000000:3269-56/130/2022-1 от 19.12.2022г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20.12.2022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56:22:0301001:894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РФ, Оренбургская область, Первомайский район, п. Ленинский улица Ветеранов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3158 (+/-19)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Рег.№56:22:0301001:894-56/130/2023-2 от 17.11.2023г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17.11.2023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автодорога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8"/>
                <w:szCs w:val="18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ул.Ветеранов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56:22:0301001:895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южной части кадастрового квартала 56:22:0301001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1114 (+/-12)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Рег.№56:22:0301001:895-56/127/2023-2 от 24.11.2023г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24.11.2023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площадка для занятия спортом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56:22:0304001:65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П. Зори земельный участок расположен в южной части кадастрового квартала 56:22:0304001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899(+/-10)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Рег.№56:22:0304001:65-56/016/2018-1 от 29.08.2018г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29.08.2018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ори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56:22:0303001:77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Ручьевка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земельный участок расположен в центральной части кадастрового квартала 56:22:0303001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900(+/-11)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Рег.№56:22:0303001:77-56/016/2018-1 от 29.08.2018г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29.08.2018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учьевка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72A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56:22:0305001:135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Ляшево</w:t>
            </w:r>
            <w:proofErr w:type="spellEnd"/>
            <w:r w:rsidRPr="008F72A4">
              <w:rPr>
                <w:rFonts w:ascii="Times New Roman" w:hAnsi="Times New Roman"/>
                <w:sz w:val="18"/>
                <w:szCs w:val="18"/>
              </w:rPr>
              <w:t xml:space="preserve"> земельный участок расположен в северо-восточной части кадастрового квартала 56:22:0305001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 xml:space="preserve">900(+/-11) </w:t>
            </w:r>
            <w:proofErr w:type="spellStart"/>
            <w:r w:rsidRPr="008F72A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Рег.№56:22:0305001:135-56/016/2018-1 от 29.08.2018г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8"/>
                <w:szCs w:val="18"/>
              </w:rPr>
            </w:pPr>
            <w:r w:rsidRPr="008F72A4">
              <w:rPr>
                <w:rFonts w:ascii="Times New Roman" w:hAnsi="Times New Roman"/>
                <w:sz w:val="18"/>
                <w:szCs w:val="18"/>
              </w:rPr>
              <w:t>Выписка из ЕГРН от 29.08.2018 г.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яшево</w:t>
            </w:r>
            <w:proofErr w:type="spellEnd"/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Земли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56:22:0317005:247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расположен в центральной части кадастрового квартала 56:22:0317005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1812562 (+/-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11780)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Земли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Выписка из ЕГРН 56:22: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0317005:247-56/120/2024-1 от 09.01.2024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56:22:0317006:214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центральной части кадастрового квартала 56:22:0317006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309165(+/-4865)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56:22:0317006:214-56/120/2024-1 от 09.01.2024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56:22:0317007:213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северной части кадастрового квартала 56:22:0317007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971573(+/-8625)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56:22:0317007:213 -56/120/2024-1 от 09.01.2024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56:22:0317007:214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восточной  части кадастрового квартала 56:22:0317007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1874281(+/-11979)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56:22:0317007:214 -56/120/2024-1 от 09.01.2024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56:22:0317007:215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 части кадастрового квартала 56:22:0317007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3088133(+/-15376)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56:22:0317007:215 -56/120/2024-1 от 09.01.2024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56:22:0317011:215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северной  части кадастрового квартала 56:22:0317011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936628(+/-8468)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56:22:0317011:215 -56/120/2024-1 от 09.01.2024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56:22:0000000:3426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 части кадастрового квартала 56:22:0000000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160658(+/-3507)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56:22:0000000:3426 -56/120/2024-1 от 09.01.2024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81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35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56:22:0305001:1</w:t>
            </w:r>
          </w:p>
        </w:tc>
        <w:tc>
          <w:tcPr>
            <w:tcW w:w="184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Земельный участок расположен в западной  части кадастрового квартала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</w:t>
            </w:r>
            <w:r w:rsidRPr="008F72A4">
              <w:rPr>
                <w:rFonts w:ascii="Times New Roman" w:hAnsi="Times New Roman"/>
                <w:sz w:val="18"/>
                <w:szCs w:val="18"/>
              </w:rPr>
              <w:t>0305001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1189(+/-3507)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985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56-56/016-56/016/152/2016-260/2 от 10.10.2016г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F72A4" w:rsidRPr="008F72A4" w:rsidRDefault="008F72A4" w:rsidP="008F72A4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8F72A4">
        <w:rPr>
          <w:rFonts w:ascii="Times New Roman" w:eastAsia="Times New Roman" w:hAnsi="Times New Roman" w:cs="Times New Roman"/>
          <w:sz w:val="16"/>
          <w:szCs w:val="16"/>
          <w:u w:val="single"/>
        </w:rPr>
        <w:t>1.2 ЗДАНИЯ, ПОМЕЩЕНИЯ</w:t>
      </w: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Style w:val="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559"/>
        <w:gridCol w:w="2268"/>
        <w:gridCol w:w="1134"/>
        <w:gridCol w:w="2126"/>
        <w:gridCol w:w="3402"/>
        <w:gridCol w:w="709"/>
      </w:tblGrid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Ленинский сельсовет Первомайского района Оренбургской области</w:t>
            </w: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Кадастровый номер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Адрес (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место положение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назначение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вид ограничения (обременения) объекта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(аренда, безвозмездное пользование)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56:22:0301001:669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 ул. Молодежная, д. № 12а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188,4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Здание производственное прочее, нежилое помещение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 № 56:22:0301001:669-56/016/2020-2 от 04.06.2020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Выписка из ЕГРН от 01.02.2023  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Здание клуба 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 ул. Ленинградская, д. 1а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600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Здание культурных и просветительских учреждений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Акт приема-передачи имущества от 29.12.2006 г.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Здание клуба п. Зори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56:22:0304001:62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Зори, ул.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Степная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, д. 5а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160,3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Здание культурных и просветительских учреждений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56-56-22/016/2014-209 от 03.12.2014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Здание клуба 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56:22:0305001:128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 ул. Набережная д.19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145,3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Здание культурных и просветительских учреждений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56-56-22/004/2014-403 от 02.03.2014г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АБ 898784 от 03.03.2017 г.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Ленинского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56:22:0301001:564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 ул. Школьная, д. 12а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1187,7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Нежилое Здание культурных и просветительских учреждений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Регистр № 56-56-22/004/2014-400 от 02.03.2014 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АБ 898783 от 03.03.2017 г.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Гараж пожарного депо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56:22:0301001:563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 ул. Школьная, д. 8а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121,5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Нежилое Здание производственное прочее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Регистр № 56-56-22/004/2014-401 от 02.03.2014 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АБ 898785 от 03.03.2017 г.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Нежилое здание котельной школы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Ленинградская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, дом 1а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Прочие здания, кроме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жилых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, не включенных в другие группировки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Акт приема-передачи имущества от 18.03.2015 г.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56:22:0301001:393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П.Ленинский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 ул. Молодежная, д11 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64,8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Помещение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жилое, квартира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Регистр № 56:22:0301001:393-56/016/2017-1 от 27.12.2017 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01.02.2023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56:22:0301001:580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П.Ленинский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 ул. Ленинская, д31 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41,6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Помещение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жилое, квартира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Регистр № 56-56-22/010/2014-194 от 20.07.2014 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01.02.2023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56:22:0301001:579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П.Ленинский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 ул. Заречная, д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кв1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51,9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Помещение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жилое, квартира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Регистр № 56-56-22/010/2014-196 от 20.07.2014 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01.02.2023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56:22:0301001:502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П.Ленинский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 ул. Ленинская, д68 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54,3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Помещение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жилое, квартира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Регистр № 56-56-22/007/2013-389 от 17.04.2013 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01.02.2023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Машинно-ремонтная мастерская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МРМ)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56:22:0301001:887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1099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56:22:0301001:887-56/134/2023-1 от 08.11.2023г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Гараж для тракторов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56:22:0301001:888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331,1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 xml:space="preserve">56:22:0301001:888-56/219/2023-1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от13.11.2023г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Гараж для легковых автомобилей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56:22:0301001:889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56:22:0301001:889-56/126/2023-1 от 13.11.2023г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56:22:0305001:92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П.Ляшево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абережная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д.17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3402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56-56/016-56/016/152/2016-259/2 от 10.10.2016г</w:t>
            </w:r>
          </w:p>
        </w:tc>
        <w:tc>
          <w:tcPr>
            <w:tcW w:w="70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8F72A4">
        <w:rPr>
          <w:rFonts w:ascii="Times New Roman" w:eastAsia="Times New Roman" w:hAnsi="Times New Roman" w:cs="Times New Roman"/>
          <w:sz w:val="16"/>
          <w:szCs w:val="16"/>
          <w:u w:val="single"/>
        </w:rPr>
        <w:t>1.3 СООРУЖЕНИЯ</w:t>
      </w:r>
    </w:p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Style w:val="3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1418"/>
        <w:gridCol w:w="1559"/>
        <w:gridCol w:w="2268"/>
        <w:gridCol w:w="1134"/>
        <w:gridCol w:w="2126"/>
        <w:gridCol w:w="2694"/>
        <w:gridCol w:w="1417"/>
      </w:tblGrid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наименова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идентификационный номер объекта учета в реестре муниципального имущества муниципального образования Ленинский сельсовет Первомайского района Оренбургской области</w:t>
            </w: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Адрес (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место положение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назначение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вид ограничения (обременения) объекта (аренда, безвозмездное пользование)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56:22:000000:2219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7915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Водопроводные сети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56-56/016-56/016/252/2016-784/1 от 27.09.2016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27.09.2016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56:22:0303001:78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917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Водопроводные сети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56-56/016-56/016/252/2016-154/1 от 24.06.2016г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56-56/016-56/016/252/2016-154/1 от 24.06.2016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56:22:0304001:66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Зори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937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Водопроводные сети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56-56/023-56/023/201/2016-542/1 от 16.03.2016г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АВ 657886 от 16.03.2016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56:22:0305001:137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676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Водопроводные сети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56-56/016-56/016/252/2016-153/1о 24.06.2016г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56-56/016-56/016/252/2016-153/1 от 24.06.2016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56:22:0311001:109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Глубина 120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Сооружение коммунального хозяйства специализированное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Рег.№56-56/016-56/016/252/2016-271/1 от12.07.2016г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56-56/016-56/016/252/2016-271/1 от 12.07.2016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№ 1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56:22:0303001:79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Глубина 100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Сооружение коммунального хозяйства специализированное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56-56/016-56/016/252/2016-274/1 от12.07.2016г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56-56/016-56/016/252/2016-274/1 от 12.07.2016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№ 2 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56:22:0314006:13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Глубина 100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Сооружение коммунального хозяйства специализированное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Рег.№56-56/016-56/016/252/2016-889/1 от 11.10.2016г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11.10.2016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56:22:0304001:68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Зори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Глубина 100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Сооружение коммунального хозяйства специализированное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56-56/016-56/016/252/2016-270/1 от12.07.2016г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56-56/016-56/016/252/2016-270/1 от 12.07.2016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Водозаборная скважина 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56:22:0305001:144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Глубина 80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Сооружение коммунального хозяйства специализированное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56-56/016-56/016/252/2016-272/1 от 12.07.2016г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56-56/016-56/016/252/2016-272/1 от 12.07.2016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Закреплено на праве хозяйственного ведения за МУП «ЛЖКХ» Постановление № 111-п от 05.11.2013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56:22:0301001:529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Ленинский, 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Молодежная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979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Дорога автомобильная с усовершенствованным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56-56-22/013/2013-220 от 28.10.2013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Свидетельство о государственной регистрации права 56 – АВ 007829 от 29.10.2013 г.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56:22:0301001:530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Ленинская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1131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56-56-22/013/2013-221 от 28.10.2013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АВ 007830 от 29.10.2013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56:22:0301001:573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Школьная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504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56-56-22/005/2014-334 от 22.04.2014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АБ 899297 от 23.04.2014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56:22:0301001:575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Набережная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999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56-56-22/005/2014-337 от 22.04.2014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АБ 899298 от 23.04.2014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56:22:0301001:576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Степная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572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56-56-22/005/2014-336 от 22.04.2014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АБ 899299 от 23.04.2014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56:22:0301001:574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Ветеранов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850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56-56-22/005/2014-335 от 22.04.2014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АБ 899300 от 23.04.2014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56:22:0304001:64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Зори,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Набережная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405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56-56/023-56/023/010/2015-1/1 от16.04.2015г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АВ 654104 от 16.04.2015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56:22:0304001:63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Зори,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Степная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228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56-56/023-56/023/010/2015-2/1 от16.04.2015г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АВ 654107 от 16.04.2015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56:22:0000000:2004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Степная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583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56-56/023-56/023/010/2015-4/1 от 16.04.2015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АВ 654105 от 16.04.2015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56:22:0000000:2005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Ленинградская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447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56-56/023-56/023/010/2015-3/1 от 16.04.2015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Свидетельство о государственной регистрации права 56 – АВ 654106 от 16.04.2015 г. 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Автодороги местного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56:22:0305001:134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ул. Центральная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Протяженно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сть 363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Дорога автомобильная с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56-56/023-56/023/010/2015-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5/1 от 16.04.2015г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АВ 654108 от 16.04.2015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56:22:0000000:2252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Ляшево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Набережная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640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56:22:0000000:2252-56/016/2017-1 от 09.02.2017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09.02.2017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56:22:0000000:2261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Заречная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239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Рег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№ 56:22:0000000:2261-56/016/2017-1 от 09.02.2017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09.02.2017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56:22:0314006:14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Степная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110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Рег.№56:22:0314006:14-56/016/2017-1 от 09.02.2017г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09.02.2017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56:22:0314006:15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Новостройка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157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Рег.№56:22:0314006:15-56/016/2017-1 от 09.02.2017г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09.02.2017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56:22:0302001:48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Самаркин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Садовая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124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56:22:0302001:48-56/016/2017-1 от 09.02.2017г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Выписка из ЕГРН от 09.02.2017 г. 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56:22:0302001:49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Самаркин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Набережная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674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56:22:0302001:49-56/016/2017-1 от 09.02.2017г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09.02.2017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56:22:0304001:69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Зори,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Долинная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208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56:22:0304001:69-56/016/2017-1 от 09.02.2017г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09.02.2017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Автодороги местного значения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56:22:0303001:81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Ручьевка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ул. Школьная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Протяженность 250 м.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56:22:0303001:81-56/016/2017-1 от 09.02.2017г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09.02.2017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Памятник воинам-землякам, погибшим в годы Великой Отечественной войны 1941-1945 гг.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56:22:0301001:603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п. Ленинский, ул. Школьная, д. 12в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147,4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Памятник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56-56/023-56/023/010/2015-1302/1 от 02.09.2015г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56 – АВ 655837 от 02.09.2015 г.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30 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Братская могила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коммунаров, погибших от рук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белобандитов</w:t>
            </w:r>
            <w:proofErr w:type="spellEnd"/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56:22:0305001:153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П.Ляшево</w:t>
            </w:r>
            <w:proofErr w:type="spellEnd"/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Сооружение историческое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Рег.№56:22:0305001:153-</w:t>
            </w: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56/016/2017-1 от 30.11.2017г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30.11.2017 №56:22:0305001:153-56/016/2017-1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Газоснабжение пристроенной котельной для отопления  административного здания по адресу: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енинский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, ул. Молодежная , 12а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56:22:0301001:891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П.Ленинский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олодежная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 12а</w:t>
            </w:r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100м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Иное сооружение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 ( надземный газопровод)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56:22:0301001:891-56/130/2022-1 от15.04.2022г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15.04.2022  № 56:22:0301001:891-56/130/2022-1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837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Расширение системы теплоснабжения с использованием газового оборудования котельной пожарного депо</w:t>
            </w:r>
          </w:p>
        </w:tc>
        <w:tc>
          <w:tcPr>
            <w:tcW w:w="141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56:22:0301001:890</w:t>
            </w:r>
          </w:p>
        </w:tc>
        <w:tc>
          <w:tcPr>
            <w:tcW w:w="2268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П.Ленинский</w:t>
            </w:r>
            <w:proofErr w:type="spellEnd"/>
          </w:p>
        </w:tc>
        <w:tc>
          <w:tcPr>
            <w:tcW w:w="113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12м</w:t>
            </w:r>
          </w:p>
        </w:tc>
        <w:tc>
          <w:tcPr>
            <w:tcW w:w="2126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Иное сооружение (надземный газопровод ввод низкого давления)</w:t>
            </w:r>
          </w:p>
        </w:tc>
        <w:tc>
          <w:tcPr>
            <w:tcW w:w="269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Рег.№</w:t>
            </w:r>
            <w:r w:rsidRPr="008F72A4">
              <w:t xml:space="preserve"> 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56:22:0301001:890-56/130/2022-1 от 15.04.2022г</w:t>
            </w:r>
          </w:p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Выписка из ЕГРН от 15.04.2022  № 56:22:0301001:890-56/130/2022-1</w:t>
            </w:r>
          </w:p>
        </w:tc>
        <w:tc>
          <w:tcPr>
            <w:tcW w:w="1417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F72A4" w:rsidRPr="008F72A4" w:rsidRDefault="008F72A4" w:rsidP="008F72A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F72A4" w:rsidRPr="008F72A4" w:rsidRDefault="008F72A4" w:rsidP="008F72A4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F72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2.    Движимое имущество</w:t>
      </w:r>
    </w:p>
    <w:tbl>
      <w:tblPr>
        <w:tblStyle w:val="a3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8F72A4" w:rsidRPr="008F72A4" w:rsidTr="00D041F2">
        <w:tc>
          <w:tcPr>
            <w:tcW w:w="3518" w:type="dxa"/>
          </w:tcPr>
          <w:p w:rsidR="008F72A4" w:rsidRPr="008F72A4" w:rsidRDefault="008F72A4" w:rsidP="008F72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tbl>
      <w:tblPr>
        <w:tblStyle w:val="2"/>
        <w:tblW w:w="14992" w:type="dxa"/>
        <w:tblLayout w:type="fixed"/>
        <w:tblLook w:val="04A0" w:firstRow="1" w:lastRow="0" w:firstColumn="1" w:lastColumn="0" w:noHBand="0" w:noVBand="1"/>
      </w:tblPr>
      <w:tblGrid>
        <w:gridCol w:w="539"/>
        <w:gridCol w:w="1664"/>
        <w:gridCol w:w="2158"/>
        <w:gridCol w:w="1701"/>
        <w:gridCol w:w="1701"/>
        <w:gridCol w:w="1984"/>
        <w:gridCol w:w="3261"/>
        <w:gridCol w:w="1984"/>
      </w:tblGrid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bookmarkStart w:id="3" w:name="Par189"/>
            <w:bookmarkEnd w:id="3"/>
            <w:r w:rsidRPr="008F72A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F72A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F72A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6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наименова</w:t>
            </w:r>
            <w:proofErr w:type="spellEnd"/>
            <w:r w:rsidRPr="008F72A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F72A4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2158" w:type="dxa"/>
          </w:tcPr>
          <w:p w:rsidR="008F72A4" w:rsidRPr="008F72A4" w:rsidRDefault="008F72A4" w:rsidP="008F72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год изготовления)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326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вид ограничения (обременения) объекта (аренда, безвозмездное пользование)</w:t>
            </w: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6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5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6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F72A4" w:rsidRPr="008F72A4" w:rsidTr="00D041F2">
        <w:trPr>
          <w:trHeight w:val="395"/>
        </w:trPr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6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Автомобиль Lada-Ваз-211540</w:t>
            </w:r>
          </w:p>
        </w:tc>
        <w:tc>
          <w:tcPr>
            <w:tcW w:w="215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010.5.0011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Автомобиль Lada-Ваз-211540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F72A4">
              <w:rPr>
                <w:rFonts w:ascii="Times New Roman" w:hAnsi="Times New Roman"/>
                <w:sz w:val="16"/>
                <w:szCs w:val="16"/>
                <w:lang w:eastAsia="ru-RU"/>
              </w:rPr>
              <w:t>31.12.2009 г.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Р085УУ56</w:t>
            </w:r>
          </w:p>
        </w:tc>
        <w:tc>
          <w:tcPr>
            <w:tcW w:w="326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6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Автомобиль ГАЗ-53</w:t>
            </w:r>
          </w:p>
        </w:tc>
        <w:tc>
          <w:tcPr>
            <w:tcW w:w="215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010.5.0001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Автомобиль ГАЗ-53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29.12.2006 г.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Т907СА56</w:t>
            </w:r>
          </w:p>
        </w:tc>
        <w:tc>
          <w:tcPr>
            <w:tcW w:w="326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6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Автомобиль УАЗ 2206</w:t>
            </w:r>
          </w:p>
        </w:tc>
        <w:tc>
          <w:tcPr>
            <w:tcW w:w="215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010.5.0002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Автомобиль УАЗ 2206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29.12.2006 г.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М698РА56</w:t>
            </w:r>
          </w:p>
        </w:tc>
        <w:tc>
          <w:tcPr>
            <w:tcW w:w="326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6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Снегоход «Тайга СТ-500Д»</w:t>
            </w:r>
          </w:p>
        </w:tc>
        <w:tc>
          <w:tcPr>
            <w:tcW w:w="215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010.5.0010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Снегоход «Тайга СТ-500Д»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15.10.2009 г.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 xml:space="preserve">Муниципальная собственность 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72A4" w:rsidRPr="008F72A4" w:rsidTr="00D041F2">
        <w:tc>
          <w:tcPr>
            <w:tcW w:w="539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4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Автомобиль Лада Гранта 219010</w:t>
            </w:r>
          </w:p>
        </w:tc>
        <w:tc>
          <w:tcPr>
            <w:tcW w:w="2158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013.5.0330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Автомобиль Лада Гранта 219010</w:t>
            </w:r>
          </w:p>
        </w:tc>
        <w:tc>
          <w:tcPr>
            <w:tcW w:w="1701" w:type="dxa"/>
          </w:tcPr>
          <w:p w:rsidR="008F72A4" w:rsidRPr="008F72A4" w:rsidRDefault="008F72A4" w:rsidP="008F72A4">
            <w:pPr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ХТА219010</w:t>
            </w:r>
            <w:r w:rsidRPr="008F72A4">
              <w:rPr>
                <w:rFonts w:ascii="Times New Roman" w:hAnsi="Times New Roman"/>
                <w:sz w:val="16"/>
                <w:szCs w:val="16"/>
                <w:lang w:val="en-US"/>
              </w:rPr>
              <w:t>GO</w:t>
            </w:r>
            <w:r w:rsidRPr="008F72A4">
              <w:rPr>
                <w:rFonts w:ascii="Times New Roman" w:hAnsi="Times New Roman"/>
                <w:sz w:val="16"/>
                <w:szCs w:val="16"/>
              </w:rPr>
              <w:t>377883</w:t>
            </w:r>
          </w:p>
        </w:tc>
        <w:tc>
          <w:tcPr>
            <w:tcW w:w="3261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2A4">
              <w:rPr>
                <w:rFonts w:ascii="Times New Roman" w:hAnsi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8F72A4" w:rsidRPr="008F72A4" w:rsidRDefault="008F72A4" w:rsidP="008F72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9154A" w:rsidRDefault="0009154A"/>
    <w:sectPr w:rsidR="0009154A" w:rsidSect="008F72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CFC"/>
    <w:multiLevelType w:val="hybridMultilevel"/>
    <w:tmpl w:val="590C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BB665E"/>
    <w:multiLevelType w:val="hybridMultilevel"/>
    <w:tmpl w:val="7886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2A"/>
    <w:rsid w:val="0009154A"/>
    <w:rsid w:val="00177E05"/>
    <w:rsid w:val="007E342A"/>
    <w:rsid w:val="008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72A4"/>
  </w:style>
  <w:style w:type="paragraph" w:customStyle="1" w:styleId="ConsPlusCell">
    <w:name w:val="ConsPlusCell"/>
    <w:rsid w:val="008F72A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F72A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F72A4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8F72A4"/>
    <w:pPr>
      <w:spacing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F72A4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72A4"/>
    <w:pPr>
      <w:spacing w:line="240" w:lineRule="auto"/>
    </w:pPr>
    <w:rPr>
      <w:rFonts w:eastAsia="Times New Roman" w:cs="Times New Roman"/>
      <w:lang w:eastAsia="ru-RU"/>
    </w:rPr>
  </w:style>
  <w:style w:type="table" w:customStyle="1" w:styleId="3">
    <w:name w:val="Сетка таблицы3"/>
    <w:basedOn w:val="a1"/>
    <w:next w:val="a3"/>
    <w:uiPriority w:val="59"/>
    <w:rsid w:val="008F72A4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72A4"/>
  </w:style>
  <w:style w:type="paragraph" w:customStyle="1" w:styleId="ConsPlusCell">
    <w:name w:val="ConsPlusCell"/>
    <w:rsid w:val="008F72A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F72A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F72A4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8F72A4"/>
    <w:pPr>
      <w:spacing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F72A4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F72A4"/>
    <w:pPr>
      <w:spacing w:line="240" w:lineRule="auto"/>
    </w:pPr>
    <w:rPr>
      <w:rFonts w:eastAsia="Times New Roman" w:cs="Times New Roman"/>
      <w:lang w:eastAsia="ru-RU"/>
    </w:rPr>
  </w:style>
  <w:style w:type="table" w:customStyle="1" w:styleId="3">
    <w:name w:val="Сетка таблицы3"/>
    <w:basedOn w:val="a1"/>
    <w:next w:val="a3"/>
    <w:uiPriority w:val="59"/>
    <w:rsid w:val="008F72A4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CC3D9127437EEF16747910C4199F8E74C2D629C516578C8A2407368E35ADAFvEP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CC3D9127437EEF1674671DD275C28A75CB8B2CC01E54DCD17B5C6BD9v3P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6859</Words>
  <Characters>39101</Characters>
  <Application>Microsoft Office Word</Application>
  <DocSecurity>0</DocSecurity>
  <Lines>325</Lines>
  <Paragraphs>91</Paragraphs>
  <ScaleCrop>false</ScaleCrop>
  <Company>Krokoz™</Company>
  <LinksUpToDate>false</LinksUpToDate>
  <CharactersWithSpaces>45869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dcterms:created xsi:type="dcterms:W3CDTF">2024-04-01T08:08:00Z</dcterms:created>
  <dcterms:modified xsi:type="dcterms:W3CDTF">2024-04-01T08:09:00Z</dcterms:modified>
</cp:coreProperties>
</file>