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0C" w:rsidRPr="00692403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            </w:t>
      </w:r>
    </w:p>
    <w:p w:rsidR="00E8570C" w:rsidRPr="00692403" w:rsidRDefault="00320D79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72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 xml:space="preserve">  А</w:t>
      </w:r>
      <w:r w:rsidR="00B2720C">
        <w:rPr>
          <w:rFonts w:ascii="Times New Roman" w:hAnsi="Times New Roman" w:cs="Times New Roman"/>
          <w:b/>
          <w:sz w:val="24"/>
          <w:szCs w:val="24"/>
        </w:rPr>
        <w:t>ДМИНИСТРАЦИЯ</w:t>
      </w:r>
    </w:p>
    <w:p w:rsidR="00E8570C" w:rsidRDefault="00B272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</w:t>
      </w:r>
    </w:p>
    <w:p w:rsidR="00B2720C" w:rsidRDefault="00B272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C633E">
        <w:rPr>
          <w:rFonts w:ascii="Times New Roman" w:hAnsi="Times New Roman" w:cs="Times New Roman"/>
          <w:b/>
        </w:rPr>
        <w:t xml:space="preserve">       ЛЕНИНСКИЙ</w:t>
      </w:r>
      <w:r>
        <w:rPr>
          <w:rFonts w:ascii="Times New Roman" w:hAnsi="Times New Roman" w:cs="Times New Roman"/>
          <w:b/>
        </w:rPr>
        <w:t xml:space="preserve"> СЕЛЬСОВЕТ</w:t>
      </w:r>
    </w:p>
    <w:p w:rsidR="00B2720C" w:rsidRDefault="00B272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ПЕРВОИМАЙСКОГО РАЙОНА</w:t>
      </w:r>
    </w:p>
    <w:p w:rsidR="00B2720C" w:rsidRPr="00692403" w:rsidRDefault="00B272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ОРЕНБУРГСКОЙ ОБЛАСТИ</w:t>
      </w:r>
    </w:p>
    <w:p w:rsidR="00B2720C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92403">
        <w:rPr>
          <w:rFonts w:ascii="Times New Roman" w:hAnsi="Times New Roman" w:cs="Times New Roman"/>
          <w:b/>
        </w:rPr>
        <w:t xml:space="preserve">        </w:t>
      </w:r>
    </w:p>
    <w:p w:rsidR="00E8570C" w:rsidRPr="00692403" w:rsidRDefault="00B272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E8570C" w:rsidRPr="00692403">
        <w:rPr>
          <w:rFonts w:ascii="Times New Roman" w:hAnsi="Times New Roman" w:cs="Times New Roman"/>
          <w:b/>
        </w:rPr>
        <w:t>ПОСТАНОВЛЕНИЕ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692403" w:rsidRDefault="00972DEB" w:rsidP="00E857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2DEB">
        <w:rPr>
          <w:rFonts w:ascii="Times New Roman" w:hAnsi="Times New Roman" w:cs="Times New Roman"/>
          <w:sz w:val="28"/>
          <w:szCs w:val="28"/>
        </w:rPr>
        <w:t xml:space="preserve">     </w:t>
      </w:r>
      <w:r w:rsidR="00AB2782" w:rsidRPr="00972DEB">
        <w:rPr>
          <w:rFonts w:ascii="Times New Roman" w:hAnsi="Times New Roman" w:cs="Times New Roman"/>
          <w:sz w:val="28"/>
          <w:szCs w:val="28"/>
        </w:rPr>
        <w:t xml:space="preserve"> </w:t>
      </w:r>
      <w:r w:rsidR="00170202">
        <w:rPr>
          <w:rFonts w:ascii="Times New Roman" w:hAnsi="Times New Roman" w:cs="Times New Roman"/>
          <w:sz w:val="28"/>
          <w:szCs w:val="28"/>
        </w:rPr>
        <w:t>22</w:t>
      </w:r>
      <w:r w:rsidRPr="00972DEB">
        <w:rPr>
          <w:rFonts w:ascii="Times New Roman" w:hAnsi="Times New Roman" w:cs="Times New Roman"/>
          <w:sz w:val="28"/>
          <w:szCs w:val="28"/>
        </w:rPr>
        <w:t>.</w:t>
      </w:r>
      <w:r w:rsidR="00170202">
        <w:rPr>
          <w:rFonts w:ascii="Times New Roman" w:hAnsi="Times New Roman" w:cs="Times New Roman"/>
          <w:sz w:val="28"/>
          <w:szCs w:val="28"/>
        </w:rPr>
        <w:t>03</w:t>
      </w:r>
      <w:r w:rsidRPr="00972DEB">
        <w:rPr>
          <w:rFonts w:ascii="Times New Roman" w:hAnsi="Times New Roman" w:cs="Times New Roman"/>
          <w:sz w:val="28"/>
          <w:szCs w:val="28"/>
        </w:rPr>
        <w:t>.</w:t>
      </w:r>
      <w:r w:rsidR="00E8570C" w:rsidRPr="00972DEB">
        <w:rPr>
          <w:rFonts w:ascii="Times New Roman" w:hAnsi="Times New Roman" w:cs="Times New Roman"/>
          <w:sz w:val="28"/>
          <w:szCs w:val="28"/>
        </w:rPr>
        <w:t>202</w:t>
      </w:r>
      <w:r w:rsidR="00170202">
        <w:rPr>
          <w:rFonts w:ascii="Times New Roman" w:hAnsi="Times New Roman" w:cs="Times New Roman"/>
          <w:sz w:val="28"/>
          <w:szCs w:val="28"/>
        </w:rPr>
        <w:t>4</w:t>
      </w:r>
      <w:r w:rsidR="00B272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570C" w:rsidRPr="00972DEB">
        <w:rPr>
          <w:rFonts w:ascii="Times New Roman" w:hAnsi="Times New Roman" w:cs="Times New Roman"/>
          <w:sz w:val="28"/>
          <w:szCs w:val="28"/>
        </w:rPr>
        <w:t xml:space="preserve"> № </w:t>
      </w:r>
      <w:r w:rsidR="00170202">
        <w:rPr>
          <w:rFonts w:ascii="Times New Roman" w:hAnsi="Times New Roman" w:cs="Times New Roman"/>
          <w:sz w:val="28"/>
          <w:szCs w:val="28"/>
        </w:rPr>
        <w:t>35</w:t>
      </w:r>
      <w:r w:rsidR="00E8570C" w:rsidRPr="00972DEB">
        <w:rPr>
          <w:rFonts w:ascii="Times New Roman" w:hAnsi="Times New Roman" w:cs="Times New Roman"/>
          <w:sz w:val="28"/>
          <w:szCs w:val="28"/>
        </w:rPr>
        <w:t>-п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5A6622" w:rsidRDefault="00E8570C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 топливно-энергетического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B74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баланса</w:t>
      </w:r>
    </w:p>
    <w:p w:rsidR="005A6622" w:rsidRDefault="00E32B74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 </w:t>
      </w:r>
      <w:r w:rsidR="00E8570C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5316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17020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 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5A6622" w:rsidRDefault="007C633E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Ленинский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B2720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Первомайского</w:t>
      </w:r>
      <w:r w:rsidR="00342132"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E32B74" w:rsidRPr="00692403" w:rsidRDefault="00342132" w:rsidP="00E857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</w:p>
    <w:p w:rsidR="00E32B74" w:rsidRPr="00692403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692403" w:rsidRDefault="00E32B74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</w:t>
      </w:r>
      <w:r w:rsidR="007C633E">
        <w:rPr>
          <w:rFonts w:ascii="Times New Roman" w:eastAsia="Calibri" w:hAnsi="Times New Roman" w:cs="Times New Roman"/>
          <w:sz w:val="28"/>
          <w:szCs w:val="28"/>
          <w:lang w:eastAsia="ru-RU"/>
        </w:rPr>
        <w:t>Ленинский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B2720C">
        <w:rPr>
          <w:rFonts w:ascii="Times New Roman" w:eastAsia="Calibri" w:hAnsi="Times New Roman" w:cs="Times New Roman"/>
          <w:sz w:val="28"/>
          <w:szCs w:val="28"/>
          <w:lang w:eastAsia="ru-RU"/>
        </w:rPr>
        <w:t>Первомайского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6924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32B74" w:rsidRPr="00692403" w:rsidRDefault="00E32B74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топливно-энергетический баланс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7C633E">
        <w:rPr>
          <w:rFonts w:ascii="Times New Roman" w:eastAsia="Calibri" w:hAnsi="Times New Roman" w:cs="Times New Roman"/>
          <w:sz w:val="28"/>
          <w:szCs w:val="28"/>
          <w:lang w:eastAsia="ru-RU"/>
        </w:rPr>
        <w:t>Ленинский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B27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Первомайского </w:t>
      </w:r>
      <w:r w:rsidR="00E8570C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Оренбургской области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20</w:t>
      </w:r>
      <w:r w:rsidR="005316E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7020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20D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</w:t>
      </w:r>
      <w:r w:rsidR="00097EFE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342132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32B74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32B74"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E8570C" w:rsidRPr="00692403" w:rsidRDefault="00E8570C" w:rsidP="00E8570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3.Настоящее постановление подлежит </w:t>
      </w:r>
      <w:r w:rsidR="00B2720C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обнародованию в установленном порядке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муниципального образования </w:t>
      </w:r>
      <w:r w:rsidR="007C633E">
        <w:rPr>
          <w:rFonts w:ascii="Times New Roman" w:eastAsia="Calibri" w:hAnsi="Times New Roman" w:cs="Times New Roman"/>
          <w:sz w:val="28"/>
          <w:szCs w:val="28"/>
          <w:lang w:eastAsia="ru-RU"/>
        </w:rPr>
        <w:t>Ленинский</w:t>
      </w:r>
      <w:r w:rsidRPr="006924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сети Интернет.</w:t>
      </w:r>
    </w:p>
    <w:p w:rsidR="00E32B74" w:rsidRPr="00692403" w:rsidRDefault="00E32B74" w:rsidP="00E8570C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132" w:rsidRPr="00692403" w:rsidRDefault="00E8570C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Глава муниципального образования                                                </w:t>
      </w:r>
    </w:p>
    <w:p w:rsidR="00342132" w:rsidRPr="00692403" w:rsidRDefault="007C633E" w:rsidP="003421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B2720C">
        <w:rPr>
          <w:sz w:val="28"/>
          <w:szCs w:val="28"/>
        </w:rPr>
        <w:t xml:space="preserve"> сельсовет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342132" w:rsidRPr="00692403" w:rsidRDefault="00342132" w:rsidP="00342132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 </w:t>
      </w:r>
    </w:p>
    <w:p w:rsidR="00097EFE" w:rsidRDefault="00097EFE" w:rsidP="00342132">
      <w:pPr>
        <w:pStyle w:val="a3"/>
        <w:jc w:val="both"/>
        <w:rPr>
          <w:sz w:val="28"/>
          <w:szCs w:val="28"/>
        </w:rPr>
      </w:pPr>
    </w:p>
    <w:p w:rsidR="00097EFE" w:rsidRDefault="00097EFE" w:rsidP="00342132">
      <w:pPr>
        <w:pStyle w:val="a3"/>
        <w:jc w:val="both"/>
        <w:rPr>
          <w:sz w:val="28"/>
          <w:szCs w:val="28"/>
        </w:rPr>
      </w:pPr>
    </w:p>
    <w:p w:rsidR="00E32B74" w:rsidRPr="00692403" w:rsidRDefault="00E32B74" w:rsidP="00342132">
      <w:pPr>
        <w:pStyle w:val="a3"/>
        <w:jc w:val="both"/>
        <w:rPr>
          <w:rFonts w:eastAsia="Calibri"/>
          <w:sz w:val="28"/>
          <w:szCs w:val="28"/>
        </w:rPr>
      </w:pPr>
    </w:p>
    <w:p w:rsid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AB2782" w:rsidRDefault="00FF226F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  <w:r w:rsidRPr="00FF226F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B2720C" w:rsidRDefault="00B2720C" w:rsidP="00B2720C"/>
    <w:p w:rsidR="00B2720C" w:rsidRPr="00B2720C" w:rsidRDefault="00B2720C" w:rsidP="00B2720C"/>
    <w:p w:rsidR="00AB2782" w:rsidRDefault="00AB2782" w:rsidP="00FF226F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FF226F" w:rsidRPr="00B2720C" w:rsidRDefault="00FF226F" w:rsidP="00B2720C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FF226F">
        <w:rPr>
          <w:rFonts w:ascii="Times New Roman" w:hAnsi="Times New Roman"/>
          <w:b w:val="0"/>
          <w:sz w:val="28"/>
          <w:szCs w:val="28"/>
        </w:rPr>
        <w:t xml:space="preserve">   </w:t>
      </w:r>
      <w:r w:rsidRPr="00B2720C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</w:p>
    <w:p w:rsidR="00B2720C" w:rsidRDefault="00FF226F" w:rsidP="00B272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 постановлению </w:t>
      </w:r>
      <w:r w:rsidR="00B2720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2720C" w:rsidRDefault="00B2720C" w:rsidP="00B272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2720C" w:rsidRDefault="007C633E" w:rsidP="00B272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</w:t>
      </w:r>
      <w:r w:rsidR="00B2720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720C" w:rsidRDefault="00B2720C" w:rsidP="00B272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B2720C" w:rsidRDefault="00B2720C" w:rsidP="00B272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F226F" w:rsidRPr="00FF226F" w:rsidRDefault="00B2720C" w:rsidP="00FF226F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226F" w:rsidRPr="00FF22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C633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F226F" w:rsidRPr="00FF226F">
        <w:rPr>
          <w:rFonts w:ascii="Times New Roman" w:hAnsi="Times New Roman" w:cs="Times New Roman"/>
          <w:sz w:val="28"/>
          <w:szCs w:val="28"/>
        </w:rPr>
        <w:t xml:space="preserve">от </w:t>
      </w:r>
      <w:r w:rsidR="00170202">
        <w:rPr>
          <w:rFonts w:ascii="Times New Roman" w:hAnsi="Times New Roman" w:cs="Times New Roman"/>
          <w:sz w:val="28"/>
          <w:szCs w:val="28"/>
        </w:rPr>
        <w:t>22</w:t>
      </w:r>
      <w:r w:rsidR="00972DEB">
        <w:rPr>
          <w:rFonts w:ascii="Times New Roman" w:hAnsi="Times New Roman" w:cs="Times New Roman"/>
          <w:sz w:val="28"/>
          <w:szCs w:val="28"/>
        </w:rPr>
        <w:t>.</w:t>
      </w:r>
      <w:r w:rsidR="00170202">
        <w:rPr>
          <w:rFonts w:ascii="Times New Roman" w:hAnsi="Times New Roman" w:cs="Times New Roman"/>
          <w:sz w:val="28"/>
          <w:szCs w:val="28"/>
        </w:rPr>
        <w:t>03</w:t>
      </w:r>
      <w:r w:rsidR="00972DEB">
        <w:rPr>
          <w:rFonts w:ascii="Times New Roman" w:hAnsi="Times New Roman" w:cs="Times New Roman"/>
          <w:sz w:val="28"/>
          <w:szCs w:val="28"/>
        </w:rPr>
        <w:t>.202</w:t>
      </w:r>
      <w:r w:rsidR="00170202">
        <w:rPr>
          <w:rFonts w:ascii="Times New Roman" w:hAnsi="Times New Roman" w:cs="Times New Roman"/>
          <w:sz w:val="28"/>
          <w:szCs w:val="28"/>
        </w:rPr>
        <w:t>4 № 35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F226F" w:rsidRPr="00BD1995" w:rsidRDefault="00FF226F" w:rsidP="00AB2782">
      <w:pPr>
        <w:tabs>
          <w:tab w:val="left" w:pos="3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Топливно-энергетический баланс муниципального образование </w:t>
      </w:r>
      <w:r w:rsidR="007C633E">
        <w:rPr>
          <w:rFonts w:ascii="Times New Roman" w:hAnsi="Times New Roman" w:cs="Times New Roman"/>
          <w:b/>
          <w:bCs/>
          <w:sz w:val="24"/>
          <w:szCs w:val="24"/>
        </w:rPr>
        <w:t>Ленинский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="00B2720C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района Оренбургской области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2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2782" w:rsidRPr="00BD1995" w:rsidRDefault="00AB2782" w:rsidP="00FF2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Порядок формирования топливно-энергетического баланса муниципального образование </w:t>
      </w:r>
      <w:r w:rsidR="007C633E">
        <w:rPr>
          <w:rFonts w:ascii="Times New Roman" w:hAnsi="Times New Roman" w:cs="Times New Roman"/>
          <w:b/>
          <w:bCs/>
          <w:sz w:val="24"/>
          <w:szCs w:val="24"/>
        </w:rPr>
        <w:t>Ленинский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B2720C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Оренбургской области</w:t>
      </w:r>
    </w:p>
    <w:p w:rsidR="00FF226F" w:rsidRPr="00BD1995" w:rsidRDefault="00FF226F" w:rsidP="00FF226F">
      <w:pPr>
        <w:pStyle w:val="a7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Основания формирования топливно-энергетического баланса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образование </w:t>
      </w:r>
      <w:r w:rsidR="007C633E">
        <w:rPr>
          <w:rFonts w:ascii="Times New Roman" w:hAnsi="Times New Roman" w:cs="Times New Roman"/>
          <w:b/>
          <w:bCs/>
          <w:sz w:val="24"/>
          <w:szCs w:val="24"/>
        </w:rPr>
        <w:t>Ленинский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  <w:r w:rsidR="00B2720C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Оренбургской области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226F" w:rsidRPr="00BD1995" w:rsidRDefault="00FF226F" w:rsidP="00FF226F">
      <w:pPr>
        <w:pStyle w:val="a7"/>
        <w:tabs>
          <w:tab w:val="left" w:pos="1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теплоснабжении»;</w:t>
      </w:r>
    </w:p>
    <w:p w:rsidR="00FF226F" w:rsidRPr="00BD1995" w:rsidRDefault="00FF226F" w:rsidP="00FF2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F226F" w:rsidRPr="00BD1995" w:rsidRDefault="00FF226F" w:rsidP="00B2720C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F226F" w:rsidRPr="00BD1995" w:rsidRDefault="00FF226F" w:rsidP="00FF226F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Топливно-энергетический баланс муниципального образования </w:t>
      </w:r>
      <w:r w:rsidR="007C633E">
        <w:rPr>
          <w:rFonts w:ascii="Times New Roman" w:hAnsi="Times New Roman" w:cs="Times New Roman"/>
          <w:sz w:val="24"/>
          <w:szCs w:val="24"/>
        </w:rPr>
        <w:t>Ленинский</w:t>
      </w:r>
      <w:r w:rsidRPr="00BD1995">
        <w:rPr>
          <w:rFonts w:ascii="Times New Roman" w:hAnsi="Times New Roman" w:cs="Times New Roman"/>
          <w:sz w:val="24"/>
          <w:szCs w:val="24"/>
        </w:rPr>
        <w:t xml:space="preserve"> сельсовет содержит взаимосвязанные показатели количественного соответствия поставок энергетических ресурсов на территорию муниципального образования </w:t>
      </w:r>
      <w:r w:rsidR="007C633E">
        <w:rPr>
          <w:rFonts w:ascii="Times New Roman" w:hAnsi="Times New Roman" w:cs="Times New Roman"/>
          <w:bCs/>
          <w:sz w:val="24"/>
          <w:szCs w:val="24"/>
        </w:rPr>
        <w:t>Ленинский</w:t>
      </w:r>
      <w:r w:rsidR="00421D0A" w:rsidRPr="00BD1995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Баланс составляется на основе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форме таблицы по образцу согласно приложению №1 к Приказу Минэнерго РФ от 14.12.2011 № 600, объединяющей данные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энергетических балансов в единый баланс, отражающий указанные данные в единых энергетических единицах. </w:t>
      </w:r>
    </w:p>
    <w:p w:rsidR="00FF226F" w:rsidRPr="00BD1995" w:rsidRDefault="00FF226F" w:rsidP="00FF226F">
      <w:pPr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172E07" w:rsidRPr="00BD1995" w:rsidRDefault="00172E07" w:rsidP="00B2720C">
      <w:pPr>
        <w:tabs>
          <w:tab w:val="left" w:pos="3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995">
        <w:rPr>
          <w:rFonts w:ascii="Times New Roman" w:hAnsi="Times New Roman" w:cs="Times New Roman"/>
          <w:bCs/>
          <w:sz w:val="24"/>
          <w:szCs w:val="24"/>
        </w:rPr>
        <w:t>1.3.</w:t>
      </w:r>
      <w:r w:rsidRPr="00BD1995">
        <w:rPr>
          <w:rFonts w:ascii="Times New Roman" w:hAnsi="Times New Roman" w:cs="Times New Roman"/>
          <w:sz w:val="24"/>
          <w:szCs w:val="24"/>
        </w:rPr>
        <w:t xml:space="preserve"> </w:t>
      </w:r>
      <w:r w:rsidRPr="00BD1995">
        <w:rPr>
          <w:rFonts w:ascii="Times New Roman" w:hAnsi="Times New Roman" w:cs="Times New Roman"/>
          <w:b/>
          <w:bCs/>
          <w:sz w:val="24"/>
          <w:szCs w:val="24"/>
        </w:rPr>
        <w:t>Этапы формирования баланса</w:t>
      </w:r>
    </w:p>
    <w:p w:rsidR="00172E07" w:rsidRPr="00BD1995" w:rsidRDefault="00172E07" w:rsidP="00B2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.1. Сбор данных из отчетов по формам федерального статистического наблюдения.</w:t>
      </w:r>
    </w:p>
    <w:p w:rsidR="00172E07" w:rsidRPr="00BD1995" w:rsidRDefault="00172E07" w:rsidP="00B2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>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172E07" w:rsidRPr="00BD1995" w:rsidRDefault="00172E07" w:rsidP="00B2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.3. Сравнительный анализ одноименных данных разных форм статистической отчетности, информации предоставленной администрации </w:t>
      </w:r>
      <w:r w:rsidR="007C633E">
        <w:rPr>
          <w:rFonts w:ascii="Times New Roman" w:hAnsi="Times New Roman" w:cs="Times New Roman"/>
          <w:sz w:val="24"/>
          <w:szCs w:val="24"/>
        </w:rPr>
        <w:t>Ленинский</w:t>
      </w:r>
      <w:r w:rsidR="00DC7C08" w:rsidRPr="00BD19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1995">
        <w:rPr>
          <w:rFonts w:ascii="Times New Roman" w:hAnsi="Times New Roman" w:cs="Times New Roman"/>
          <w:sz w:val="24"/>
          <w:szCs w:val="24"/>
        </w:rPr>
        <w:t xml:space="preserve"> определение основных причин расхождений, способов взаимной увязки данных и отбор данных, подлежащих включению в баланс.</w:t>
      </w:r>
    </w:p>
    <w:p w:rsidR="00172E07" w:rsidRPr="00BD1995" w:rsidRDefault="00172E07" w:rsidP="00B27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DC7C08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.4. Разработка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172E07" w:rsidRPr="00BD1995" w:rsidRDefault="00172E07" w:rsidP="00AB27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угля (Приложение 1) включаются данные об угле, сланцах, угольном концентрате,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коксике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172E07" w:rsidRPr="00BD1995" w:rsidRDefault="00AB2782" w:rsidP="00AB27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2E07"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="00172E07" w:rsidRPr="00BD1995">
        <w:rPr>
          <w:rFonts w:ascii="Times New Roman" w:hAnsi="Times New Roman" w:cs="Times New Roman"/>
          <w:sz w:val="24"/>
          <w:szCs w:val="24"/>
        </w:rPr>
        <w:t xml:space="preserve"> баланс сырой нефти (Приложение 2) включаются данные о нефти, включая газовый конденсат.</w:t>
      </w:r>
    </w:p>
    <w:p w:rsidR="00172E07" w:rsidRPr="00BD1995" w:rsidRDefault="00172E07" w:rsidP="00AB2782">
      <w:pPr>
        <w:numPr>
          <w:ilvl w:val="0"/>
          <w:numId w:val="2"/>
        </w:numPr>
        <w:tabs>
          <w:tab w:val="left" w:pos="0"/>
          <w:tab w:val="left" w:pos="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F36137" w:rsidRPr="00BD1995" w:rsidRDefault="00172E07" w:rsidP="00F3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</w:t>
      </w:r>
      <w:r w:rsidR="00F36137" w:rsidRPr="00BD1995">
        <w:rPr>
          <w:rFonts w:ascii="Times New Roman" w:hAnsi="Times New Roman" w:cs="Times New Roman"/>
          <w:sz w:val="24"/>
          <w:szCs w:val="24"/>
        </w:rPr>
        <w:t>природного газа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4) </w:t>
      </w:r>
      <w:r w:rsidR="00F36137" w:rsidRPr="00BD1995">
        <w:rPr>
          <w:rFonts w:ascii="Times New Roman" w:hAnsi="Times New Roman" w:cs="Times New Roman"/>
          <w:sz w:val="24"/>
          <w:szCs w:val="24"/>
        </w:rPr>
        <w:t>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вод.</w:t>
      </w:r>
    </w:p>
    <w:p w:rsidR="00172E07" w:rsidRPr="00BD1995" w:rsidRDefault="00172E07" w:rsidP="00F361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172E07" w:rsidRPr="00BD1995" w:rsidRDefault="00DC7C08" w:rsidP="00AB2782">
      <w:pPr>
        <w:tabs>
          <w:tab w:val="left" w:pos="0"/>
          <w:tab w:val="left" w:pos="4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В</w:t>
      </w:r>
      <w:r w:rsidR="00172E07" w:rsidRPr="00BD1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E07"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="00172E07" w:rsidRPr="00BD1995">
        <w:rPr>
          <w:rFonts w:ascii="Times New Roman" w:hAnsi="Times New Roman" w:cs="Times New Roman"/>
          <w:sz w:val="24"/>
          <w:szCs w:val="24"/>
        </w:rPr>
        <w:t xml:space="preserve"> баланс атомной энергии (Приложение 6) включаются данные об электрической и тепловой энергии, произведенной на атомных электростанциях. </w:t>
      </w:r>
    </w:p>
    <w:p w:rsidR="00172E07" w:rsidRPr="00BD1995" w:rsidRDefault="00172E07" w:rsidP="00AB2782">
      <w:pPr>
        <w:tabs>
          <w:tab w:val="left" w:pos="0"/>
          <w:tab w:val="left" w:pos="4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электрической энергии (Приложение 7) включаются данные об электрической энергии, произведенной на электростанциях.</w:t>
      </w:r>
    </w:p>
    <w:p w:rsidR="00172E07" w:rsidRPr="00BD1995" w:rsidRDefault="00172E07" w:rsidP="00AB2782">
      <w:pPr>
        <w:tabs>
          <w:tab w:val="left" w:pos="0"/>
          <w:tab w:val="left" w:pos="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172E07" w:rsidRDefault="00172E07" w:rsidP="00DC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sz w:val="24"/>
          <w:szCs w:val="24"/>
        </w:rPr>
        <w:t>1.</w:t>
      </w:r>
      <w:r w:rsidR="00AB2782" w:rsidRPr="00BD1995">
        <w:rPr>
          <w:rFonts w:ascii="Times New Roman" w:hAnsi="Times New Roman" w:cs="Times New Roman"/>
          <w:sz w:val="24"/>
          <w:szCs w:val="24"/>
        </w:rPr>
        <w:t>3</w:t>
      </w:r>
      <w:r w:rsidRPr="00BD1995">
        <w:rPr>
          <w:rFonts w:ascii="Times New Roman" w:hAnsi="Times New Roman" w:cs="Times New Roman"/>
          <w:sz w:val="24"/>
          <w:szCs w:val="24"/>
        </w:rPr>
        <w:t xml:space="preserve">.5 Объединение данных </w:t>
      </w:r>
      <w:proofErr w:type="spellStart"/>
      <w:r w:rsidRPr="00BD1995">
        <w:rPr>
          <w:rFonts w:ascii="Times New Roman" w:hAnsi="Times New Roman" w:cs="Times New Roman"/>
          <w:sz w:val="24"/>
          <w:szCs w:val="24"/>
        </w:rPr>
        <w:t>однопродуктовых</w:t>
      </w:r>
      <w:proofErr w:type="spellEnd"/>
      <w:r w:rsidRPr="00BD1995">
        <w:rPr>
          <w:rFonts w:ascii="Times New Roman" w:hAnsi="Times New Roman" w:cs="Times New Roman"/>
          <w:sz w:val="24"/>
          <w:szCs w:val="24"/>
        </w:rPr>
        <w:t xml:space="preserve"> балансов в единый </w:t>
      </w:r>
      <w:r w:rsidR="00DC7C08" w:rsidRPr="00BD1995">
        <w:rPr>
          <w:rFonts w:ascii="Times New Roman" w:hAnsi="Times New Roman" w:cs="Times New Roman"/>
          <w:sz w:val="24"/>
          <w:szCs w:val="24"/>
        </w:rPr>
        <w:t>топливно-энергетический баланс</w:t>
      </w:r>
      <w:r w:rsidRPr="00BD199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B2782" w:rsidRPr="00BD1995">
        <w:rPr>
          <w:rFonts w:ascii="Times New Roman" w:hAnsi="Times New Roman" w:cs="Times New Roman"/>
          <w:sz w:val="24"/>
          <w:szCs w:val="24"/>
        </w:rPr>
        <w:t>9</w:t>
      </w:r>
      <w:r w:rsidRPr="00BD1995">
        <w:rPr>
          <w:rFonts w:ascii="Times New Roman" w:hAnsi="Times New Roman" w:cs="Times New Roman"/>
          <w:sz w:val="24"/>
          <w:szCs w:val="24"/>
        </w:rPr>
        <w:t>).</w:t>
      </w:r>
    </w:p>
    <w:p w:rsidR="00877906" w:rsidRPr="00BD1995" w:rsidRDefault="00877906" w:rsidP="00DC7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1.3.6 </w:t>
      </w:r>
      <w:r w:rsidRPr="00877906">
        <w:rPr>
          <w:rFonts w:ascii="Times New Roman" w:hAnsi="Times New Roman" w:cs="Times New Roman"/>
          <w:bCs/>
          <w:szCs w:val="28"/>
        </w:rPr>
        <w:t>Коэффициенты перерасчета топлива и энергии в условное топливо</w:t>
      </w:r>
      <w:r>
        <w:rPr>
          <w:rFonts w:ascii="Times New Roman" w:hAnsi="Times New Roman" w:cs="Times New Roman"/>
          <w:bCs/>
          <w:szCs w:val="28"/>
        </w:rPr>
        <w:t xml:space="preserve"> (Приложение 10)</w:t>
      </w:r>
    </w:p>
    <w:p w:rsidR="00BD1995" w:rsidRDefault="00BD1995" w:rsidP="00FF22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226F" w:rsidRPr="00BD1995" w:rsidRDefault="00FF226F" w:rsidP="00FF2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99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Анализ топливно-энергетического баланса </w:t>
      </w:r>
      <w:bookmarkStart w:id="0" w:name="_GoBack"/>
      <w:bookmarkEnd w:id="0"/>
    </w:p>
    <w:p w:rsidR="00FF226F" w:rsidRPr="00840FA7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Потребление ТЭР в 20</w:t>
      </w:r>
      <w:r w:rsidR="005316E1">
        <w:rPr>
          <w:rFonts w:ascii="Times New Roman" w:hAnsi="Times New Roman" w:cs="Times New Roman"/>
          <w:sz w:val="24"/>
          <w:szCs w:val="24"/>
        </w:rPr>
        <w:t>2</w:t>
      </w:r>
      <w:r w:rsidR="00486D4C">
        <w:rPr>
          <w:rFonts w:ascii="Times New Roman" w:hAnsi="Times New Roman" w:cs="Times New Roman"/>
          <w:sz w:val="24"/>
          <w:szCs w:val="24"/>
        </w:rPr>
        <w:t>3</w:t>
      </w:r>
      <w:r w:rsidRPr="00840FA7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486D4C" w:rsidRPr="00486D4C">
        <w:rPr>
          <w:rFonts w:ascii="Times New Roman" w:hAnsi="Times New Roman" w:cs="Times New Roman"/>
          <w:sz w:val="24"/>
          <w:szCs w:val="24"/>
        </w:rPr>
        <w:t>1274,763</w:t>
      </w:r>
      <w:r w:rsidRPr="00486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4C">
        <w:rPr>
          <w:rFonts w:ascii="Times New Roman" w:hAnsi="Times New Roman" w:cs="Times New Roman"/>
          <w:sz w:val="24"/>
          <w:szCs w:val="24"/>
        </w:rPr>
        <w:t>у.</w:t>
      </w:r>
      <w:r w:rsidRPr="003529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529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29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40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26F" w:rsidRPr="00840FA7" w:rsidRDefault="005316E1" w:rsidP="00BD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26F" w:rsidRPr="00840FA7">
        <w:rPr>
          <w:rFonts w:ascii="Times New Roman" w:hAnsi="Times New Roman" w:cs="Times New Roman"/>
          <w:sz w:val="24"/>
          <w:szCs w:val="24"/>
        </w:rPr>
        <w:t xml:space="preserve">Данные о потреблении электрической энергии, поступившей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FF226F" w:rsidRPr="00840FA7" w:rsidRDefault="00FF226F" w:rsidP="00BD1995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FF226F" w:rsidRPr="00BD1995" w:rsidRDefault="00FF226F" w:rsidP="00BD19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FA7">
        <w:rPr>
          <w:rFonts w:ascii="Times New Roman" w:hAnsi="Times New Roman" w:cs="Times New Roman"/>
          <w:sz w:val="24"/>
          <w:szCs w:val="24"/>
        </w:rPr>
        <w:t xml:space="preserve">Основной объем потребления </w:t>
      </w:r>
      <w:r w:rsidR="003042FB">
        <w:rPr>
          <w:rFonts w:ascii="Times New Roman" w:hAnsi="Times New Roman" w:cs="Times New Roman"/>
          <w:sz w:val="24"/>
          <w:szCs w:val="24"/>
        </w:rPr>
        <w:t>природного газа</w:t>
      </w:r>
      <w:r w:rsidRPr="00840FA7">
        <w:rPr>
          <w:rFonts w:ascii="Times New Roman" w:hAnsi="Times New Roman" w:cs="Times New Roman"/>
          <w:sz w:val="24"/>
          <w:szCs w:val="24"/>
        </w:rPr>
        <w:t xml:space="preserve"> </w:t>
      </w:r>
      <w:r w:rsidRPr="00352908">
        <w:rPr>
          <w:rFonts w:ascii="Times New Roman" w:hAnsi="Times New Roman" w:cs="Times New Roman"/>
          <w:sz w:val="24"/>
          <w:szCs w:val="24"/>
        </w:rPr>
        <w:t xml:space="preserve">приходится на население </w:t>
      </w:r>
      <w:r w:rsidR="005978CC">
        <w:rPr>
          <w:rFonts w:ascii="Times New Roman" w:hAnsi="Times New Roman" w:cs="Times New Roman"/>
          <w:sz w:val="24"/>
          <w:szCs w:val="24"/>
        </w:rPr>
        <w:t>85,2</w:t>
      </w:r>
      <w:r w:rsidRPr="00352908">
        <w:rPr>
          <w:rFonts w:ascii="Times New Roman" w:hAnsi="Times New Roman" w:cs="Times New Roman"/>
          <w:sz w:val="24"/>
          <w:szCs w:val="24"/>
        </w:rPr>
        <w:t xml:space="preserve"> % от всего объема потребления. Доля потребления </w:t>
      </w:r>
      <w:r w:rsidR="003042FB" w:rsidRPr="00352908">
        <w:rPr>
          <w:rFonts w:ascii="Times New Roman" w:hAnsi="Times New Roman" w:cs="Times New Roman"/>
          <w:sz w:val="24"/>
          <w:szCs w:val="24"/>
        </w:rPr>
        <w:t>природного газа</w:t>
      </w:r>
      <w:r w:rsidRPr="00352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08">
        <w:rPr>
          <w:rFonts w:ascii="Times New Roman" w:hAnsi="Times New Roman" w:cs="Times New Roman"/>
          <w:sz w:val="24"/>
          <w:szCs w:val="24"/>
        </w:rPr>
        <w:t>бюджетофинансируемыми</w:t>
      </w:r>
      <w:proofErr w:type="spellEnd"/>
      <w:r w:rsidRPr="00352908">
        <w:rPr>
          <w:rFonts w:ascii="Times New Roman" w:hAnsi="Times New Roman" w:cs="Times New Roman"/>
          <w:sz w:val="24"/>
          <w:szCs w:val="24"/>
        </w:rPr>
        <w:t xml:space="preserve"> организациями составляет </w:t>
      </w:r>
      <w:r w:rsidR="005978CC">
        <w:rPr>
          <w:rFonts w:ascii="Times New Roman" w:hAnsi="Times New Roman" w:cs="Times New Roman"/>
          <w:sz w:val="24"/>
          <w:szCs w:val="24"/>
        </w:rPr>
        <w:t>10,7</w:t>
      </w:r>
      <w:r w:rsidR="003042FB" w:rsidRPr="00352908">
        <w:rPr>
          <w:rFonts w:ascii="Times New Roman" w:hAnsi="Times New Roman" w:cs="Times New Roman"/>
          <w:sz w:val="24"/>
          <w:szCs w:val="24"/>
        </w:rPr>
        <w:t>%</w:t>
      </w:r>
      <w:r w:rsidRPr="00352908">
        <w:rPr>
          <w:rFonts w:ascii="Times New Roman" w:hAnsi="Times New Roman" w:cs="Times New Roman"/>
          <w:sz w:val="24"/>
          <w:szCs w:val="24"/>
        </w:rPr>
        <w:t>. На сферу «</w:t>
      </w:r>
      <w:r w:rsidR="00840FA7" w:rsidRPr="00352908">
        <w:rPr>
          <w:rFonts w:ascii="Times New Roman" w:hAnsi="Times New Roman" w:cs="Times New Roman"/>
          <w:sz w:val="24"/>
          <w:szCs w:val="24"/>
        </w:rPr>
        <w:t>Собственные нужды</w:t>
      </w:r>
      <w:r w:rsidRPr="00352908">
        <w:rPr>
          <w:rFonts w:ascii="Times New Roman" w:hAnsi="Times New Roman" w:cs="Times New Roman"/>
          <w:sz w:val="24"/>
          <w:szCs w:val="24"/>
        </w:rPr>
        <w:t xml:space="preserve">» приходится </w:t>
      </w:r>
      <w:r w:rsidR="005978CC">
        <w:rPr>
          <w:rFonts w:ascii="Times New Roman" w:hAnsi="Times New Roman" w:cs="Times New Roman"/>
          <w:sz w:val="24"/>
          <w:szCs w:val="24"/>
        </w:rPr>
        <w:t>4,1</w:t>
      </w:r>
      <w:r w:rsidRPr="00352908">
        <w:rPr>
          <w:rFonts w:ascii="Times New Roman" w:hAnsi="Times New Roman" w:cs="Times New Roman"/>
          <w:sz w:val="24"/>
          <w:szCs w:val="24"/>
        </w:rPr>
        <w:t xml:space="preserve"> % от общего объема потребления.</w:t>
      </w:r>
    </w:p>
    <w:p w:rsidR="00FF226F" w:rsidRPr="00F02FD0" w:rsidRDefault="00FF226F" w:rsidP="005316E1">
      <w:pPr>
        <w:tabs>
          <w:tab w:val="left" w:pos="986"/>
        </w:tabs>
        <w:spacing w:after="0" w:line="240" w:lineRule="auto"/>
        <w:jc w:val="both"/>
        <w:rPr>
          <w:sz w:val="18"/>
          <w:szCs w:val="18"/>
        </w:rPr>
      </w:pPr>
      <w:r w:rsidRPr="00431647">
        <w:rPr>
          <w:sz w:val="20"/>
          <w:szCs w:val="20"/>
        </w:rPr>
        <w:t xml:space="preserve"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</w:t>
      </w:r>
      <w:r w:rsidR="00F3299F">
        <w:rPr>
          <w:sz w:val="20"/>
          <w:szCs w:val="20"/>
        </w:rPr>
        <w:t>поселения</w:t>
      </w:r>
      <w:r w:rsidRPr="00431647">
        <w:rPr>
          <w:sz w:val="20"/>
          <w:szCs w:val="20"/>
        </w:rPr>
        <w:t xml:space="preserve"> (газ сжиженный, бензины автомобильные, керосины, дизельное топливо, мазут, прочие виды нефтепродуктов), продукты переработки угля (кокс и коксовая </w:t>
      </w:r>
      <w:r>
        <w:rPr>
          <w:sz w:val="20"/>
          <w:szCs w:val="20"/>
        </w:rPr>
        <w:t xml:space="preserve">мелочь), привезенные со стороны, а </w:t>
      </w:r>
      <w:r w:rsidRPr="00437300">
        <w:rPr>
          <w:sz w:val="20"/>
          <w:szCs w:val="20"/>
        </w:rPr>
        <w:t xml:space="preserve">также тепловая и электрическая энергия, вырабатываемая за пределами </w:t>
      </w:r>
      <w:r w:rsidR="00091D05">
        <w:rPr>
          <w:sz w:val="20"/>
          <w:szCs w:val="20"/>
        </w:rPr>
        <w:t>муниципального образования</w:t>
      </w:r>
      <w:r w:rsidRPr="00437300">
        <w:rPr>
          <w:sz w:val="20"/>
          <w:szCs w:val="20"/>
        </w:rPr>
        <w:t>, приведенная к условному топливу.</w:t>
      </w:r>
    </w:p>
    <w:p w:rsidR="00FF226F" w:rsidRDefault="00FF226F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E63697" w:rsidRDefault="00E63697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5316E1" w:rsidRDefault="005316E1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3F42B7" w:rsidRDefault="003F42B7" w:rsidP="00E63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697" w:rsidRPr="0098654E" w:rsidRDefault="00E63697" w:rsidP="00E63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1. 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угля</w:t>
      </w:r>
    </w:p>
    <w:p w:rsidR="00E63697" w:rsidRPr="0098654E" w:rsidRDefault="00E63697" w:rsidP="00E63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33E"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E24AE1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2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20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97"/>
        <w:gridCol w:w="1134"/>
        <w:gridCol w:w="30"/>
        <w:gridCol w:w="1241"/>
      </w:tblGrid>
      <w:tr w:rsidR="00E63697" w:rsidRPr="00485271" w:rsidTr="00E63697">
        <w:trPr>
          <w:trHeight w:val="580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Номера  строк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Уголь  </w:t>
            </w:r>
          </w:p>
        </w:tc>
      </w:tr>
      <w:tr w:rsidR="00E63697" w:rsidRPr="00485271" w:rsidTr="00E63697">
        <w:trPr>
          <w:trHeight w:val="80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 xml:space="preserve"> тонн</w:t>
            </w:r>
          </w:p>
        </w:tc>
      </w:tr>
      <w:tr w:rsidR="00E63697" w:rsidRPr="00485271" w:rsidTr="00E63697">
        <w:trPr>
          <w:trHeight w:val="421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8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9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63697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Сельское хозяйство,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3697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77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134" w:type="dxa"/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7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</w:p>
        </w:tc>
      </w:tr>
      <w:tr w:rsidR="00E63697" w:rsidRPr="00485271" w:rsidTr="00091D05">
        <w:trPr>
          <w:trHeight w:val="245"/>
        </w:trPr>
        <w:tc>
          <w:tcPr>
            <w:tcW w:w="77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E63697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E63697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36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E63697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Default="00E63697" w:rsidP="00742604">
            <w:pPr>
              <w:spacing w:after="0" w:line="240" w:lineRule="auto"/>
              <w:jc w:val="center"/>
            </w:pPr>
            <w:r w:rsidRPr="001858FE">
              <w:rPr>
                <w:rFonts w:ascii="Times New Roman" w:hAnsi="Times New Roman" w:cs="Times New Roman"/>
              </w:rPr>
              <w:t>0</w:t>
            </w:r>
          </w:p>
        </w:tc>
      </w:tr>
    </w:tbl>
    <w:p w:rsidR="0098654E" w:rsidRDefault="0098654E" w:rsidP="00742604">
      <w:pPr>
        <w:spacing w:after="0" w:line="240" w:lineRule="auto"/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Default="0098654E" w:rsidP="00E63697">
      <w:pPr>
        <w:rPr>
          <w:b/>
          <w:bCs/>
        </w:rPr>
      </w:pPr>
    </w:p>
    <w:p w:rsidR="0098654E" w:rsidRPr="0098654E" w:rsidRDefault="00E63697" w:rsidP="00742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2.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сырой нефти </w:t>
      </w:r>
      <w:r w:rsidR="007C633E"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E24AE1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2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60"/>
        <w:gridCol w:w="40"/>
        <w:gridCol w:w="1260"/>
        <w:gridCol w:w="120"/>
        <w:gridCol w:w="100"/>
        <w:gridCol w:w="2640"/>
        <w:gridCol w:w="120"/>
        <w:gridCol w:w="30"/>
      </w:tblGrid>
      <w:tr w:rsidR="00E63697" w:rsidRPr="00485271" w:rsidTr="00091D05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Номера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Сырая нефть, включая</w:t>
            </w:r>
            <w:r w:rsidRPr="0098654E">
              <w:rPr>
                <w:rFonts w:ascii="Times New Roman" w:hAnsi="Times New Roman" w:cs="Times New Roman"/>
                <w:w w:val="99"/>
              </w:rPr>
              <w:t xml:space="preserve"> газовый</w:t>
            </w:r>
            <w:r w:rsidRPr="0098654E">
              <w:rPr>
                <w:rFonts w:ascii="Times New Roman" w:hAnsi="Times New Roman" w:cs="Times New Roman"/>
              </w:rPr>
              <w:t xml:space="preserve"> </w:t>
            </w:r>
            <w:r w:rsidRPr="0098654E">
              <w:rPr>
                <w:rFonts w:ascii="Times New Roman" w:hAnsi="Times New Roman" w:cs="Times New Roman"/>
                <w:w w:val="99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Строки баланса</w:t>
            </w:r>
          </w:p>
        </w:tc>
        <w:tc>
          <w:tcPr>
            <w:tcW w:w="40" w:type="dxa"/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строк</w:t>
            </w:r>
          </w:p>
        </w:tc>
        <w:tc>
          <w:tcPr>
            <w:tcW w:w="100" w:type="dxa"/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 xml:space="preserve">т </w:t>
            </w:r>
            <w:proofErr w:type="spellStart"/>
            <w:r w:rsidRPr="0098654E">
              <w:rPr>
                <w:rFonts w:ascii="Times New Roman" w:hAnsi="Times New Roman" w:cs="Times New Roman"/>
                <w:w w:val="98"/>
              </w:rPr>
              <w:t>у.т</w:t>
            </w:r>
            <w:proofErr w:type="spellEnd"/>
            <w:r w:rsidRPr="0098654E">
              <w:rPr>
                <w:rFonts w:ascii="Times New Roman" w:hAnsi="Times New Roman" w:cs="Times New Roman"/>
                <w:w w:val="98"/>
              </w:rPr>
              <w:t>.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98654E">
        <w:trPr>
          <w:trHeight w:val="291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98654E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Электрокотельные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654E">
              <w:rPr>
                <w:rFonts w:ascii="Times New Roman" w:hAnsi="Times New Roman" w:cs="Times New Roman"/>
              </w:rPr>
              <w:t>теплоутилизационные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Сельское хозяйство, рыболовство и </w:t>
            </w:r>
            <w:proofErr w:type="spellStart"/>
            <w:r w:rsidRPr="0098654E">
              <w:rPr>
                <w:rFonts w:ascii="Times New Roman" w:hAnsi="Times New Roman" w:cs="Times New Roman"/>
              </w:rPr>
              <w:t>и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654E">
              <w:rPr>
                <w:rFonts w:ascii="Times New Roman" w:hAnsi="Times New Roman" w:cs="Times New Roman"/>
              </w:rPr>
              <w:t>Бюджетофинансируемым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 xml:space="preserve">Использование топливно-энергетических ресурсов в качестве сырья и на  </w:t>
            </w:r>
            <w:proofErr w:type="spellStart"/>
            <w:r w:rsidRPr="0098654E">
              <w:rPr>
                <w:rFonts w:ascii="Times New Roman" w:hAnsi="Times New Roman" w:cs="Times New Roman"/>
              </w:rPr>
              <w:t>нетопливные</w:t>
            </w:r>
            <w:proofErr w:type="spellEnd"/>
            <w:r w:rsidRPr="0098654E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  <w:w w:val="99"/>
              </w:rPr>
              <w:t>21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bottom"/>
          </w:tcPr>
          <w:p w:rsidR="00E63697" w:rsidRPr="0098654E" w:rsidRDefault="00E63697" w:rsidP="00742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65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</w:tbl>
    <w:p w:rsidR="00091D05" w:rsidRPr="0098654E" w:rsidRDefault="00091D05" w:rsidP="00091D05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98654E">
        <w:rPr>
          <w:b/>
          <w:sz w:val="20"/>
          <w:szCs w:val="20"/>
        </w:rPr>
        <w:t xml:space="preserve">Данные для  </w:t>
      </w:r>
      <w:proofErr w:type="spellStart"/>
      <w:r w:rsidRPr="0098654E">
        <w:rPr>
          <w:b/>
          <w:sz w:val="20"/>
          <w:szCs w:val="20"/>
        </w:rPr>
        <w:t>однопродуктового</w:t>
      </w:r>
      <w:proofErr w:type="spellEnd"/>
      <w:r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Pr="00485271" w:rsidRDefault="00E63697" w:rsidP="00E63697"/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Default="0098654E" w:rsidP="00E63697">
      <w:pPr>
        <w:jc w:val="center"/>
        <w:rPr>
          <w:b/>
          <w:bCs/>
        </w:rPr>
      </w:pPr>
    </w:p>
    <w:p w:rsidR="0098654E" w:rsidRPr="0098654E" w:rsidRDefault="00E63697" w:rsidP="00742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3.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нефтепродуктов </w:t>
      </w:r>
      <w:r w:rsidR="007C633E"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E24AE1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2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9"/>
        <w:gridCol w:w="1163"/>
        <w:gridCol w:w="30"/>
        <w:gridCol w:w="1248"/>
        <w:gridCol w:w="1275"/>
        <w:gridCol w:w="1455"/>
        <w:gridCol w:w="10"/>
      </w:tblGrid>
      <w:tr w:rsidR="00E63697" w:rsidRPr="00485271" w:rsidTr="00091D05">
        <w:trPr>
          <w:gridAfter w:val="1"/>
          <w:wAfter w:w="10" w:type="dxa"/>
          <w:trHeight w:val="386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Строки баланса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Номера  строк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 xml:space="preserve"> Мазут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Бензин автомобильный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Дизельное топливо</w:t>
            </w:r>
          </w:p>
        </w:tc>
      </w:tr>
      <w:tr w:rsidR="00E63697" w:rsidRPr="00485271" w:rsidTr="00091D05">
        <w:trPr>
          <w:gridAfter w:val="1"/>
          <w:wAfter w:w="10" w:type="dxa"/>
          <w:trHeight w:val="80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 xml:space="preserve"> тонн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24AE1" w:rsidP="00742604">
            <w:pPr>
              <w:spacing w:after="0" w:line="240" w:lineRule="auto"/>
              <w:jc w:val="center"/>
            </w:pPr>
            <w:r w:rsidRPr="00485271">
              <w:t>Т</w:t>
            </w:r>
            <w:r w:rsidR="00E63697" w:rsidRPr="00485271">
              <w:t>онн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тонн</w:t>
            </w:r>
          </w:p>
        </w:tc>
      </w:tr>
      <w:tr w:rsidR="00E63697" w:rsidRPr="00485271" w:rsidTr="00091D05">
        <w:trPr>
          <w:trHeight w:val="562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Производство энергетических ресурсов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Ввоз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7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Вывоз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Изменение запасов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Потребление первичной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Статистическое расхождение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  <w:rPr>
                <w:w w:val="90"/>
              </w:rPr>
            </w:pPr>
            <w:r w:rsidRPr="00485271">
              <w:rPr>
                <w:w w:val="90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Производство электрической энергии</w:t>
            </w:r>
          </w:p>
        </w:tc>
        <w:tc>
          <w:tcPr>
            <w:tcW w:w="116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Производство тепловой энергии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Теплоэлектростанции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Котельные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Преобразование топлива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Переработка нефти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Переработка газа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Обогащение угля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Собственные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Потери при передаче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Промышленность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Строительство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Транспорт и связь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Железнодорожный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Трубопроводный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6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Автомобильный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5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Прочий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Сфера услуг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2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Население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268"/>
        </w:trPr>
        <w:tc>
          <w:tcPr>
            <w:tcW w:w="4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Прочим потребителям</w:t>
            </w:r>
          </w:p>
        </w:tc>
        <w:tc>
          <w:tcPr>
            <w:tcW w:w="1163" w:type="dxa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  <w:tr w:rsidR="00E63697" w:rsidRPr="00485271" w:rsidTr="00091D05">
        <w:trPr>
          <w:trHeight w:val="40"/>
        </w:trPr>
        <w:tc>
          <w:tcPr>
            <w:tcW w:w="4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163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</w:tr>
      <w:tr w:rsidR="00E63697" w:rsidRPr="00485271" w:rsidTr="005B1C62">
        <w:trPr>
          <w:trHeight w:val="245"/>
        </w:trPr>
        <w:tc>
          <w:tcPr>
            <w:tcW w:w="4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21</w:t>
            </w:r>
          </w:p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</w:tr>
    </w:tbl>
    <w:p w:rsidR="0098654E" w:rsidRDefault="0098654E" w:rsidP="00E63697">
      <w:pPr>
        <w:ind w:firstLine="708"/>
        <w:jc w:val="both"/>
        <w:rPr>
          <w:i/>
          <w:sz w:val="20"/>
          <w:szCs w:val="20"/>
        </w:rPr>
      </w:pPr>
    </w:p>
    <w:p w:rsidR="00E63697" w:rsidRPr="0098654E" w:rsidRDefault="005B1C62" w:rsidP="00E63697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63697" w:rsidRPr="0098654E">
        <w:rPr>
          <w:b/>
          <w:sz w:val="20"/>
          <w:szCs w:val="20"/>
        </w:rPr>
        <w:t xml:space="preserve">Данные для  </w:t>
      </w:r>
      <w:proofErr w:type="spellStart"/>
      <w:r w:rsidR="00E63697" w:rsidRPr="0098654E">
        <w:rPr>
          <w:b/>
          <w:sz w:val="20"/>
          <w:szCs w:val="20"/>
        </w:rPr>
        <w:t>однопродуктового</w:t>
      </w:r>
      <w:proofErr w:type="spellEnd"/>
      <w:r w:rsidR="00E63697" w:rsidRPr="0098654E">
        <w:rPr>
          <w:b/>
          <w:sz w:val="20"/>
          <w:szCs w:val="20"/>
        </w:rPr>
        <w:t xml:space="preserve">  баланса  нефтепродуктов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E63697" w:rsidRDefault="00E63697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98654E" w:rsidRDefault="0098654E" w:rsidP="00E63697">
      <w:pPr>
        <w:jc w:val="both"/>
      </w:pPr>
    </w:p>
    <w:p w:rsidR="005B1C62" w:rsidRDefault="00E63697" w:rsidP="007426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5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4. </w:t>
      </w:r>
      <w:proofErr w:type="spellStart"/>
      <w:r w:rsidRPr="0098654E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баланс природного</w:t>
      </w:r>
      <w:r w:rsidR="005B1C62">
        <w:rPr>
          <w:rFonts w:ascii="Times New Roman" w:hAnsi="Times New Roman" w:cs="Times New Roman"/>
          <w:b/>
          <w:bCs/>
          <w:sz w:val="24"/>
          <w:szCs w:val="24"/>
        </w:rPr>
        <w:t xml:space="preserve"> газа</w:t>
      </w:r>
    </w:p>
    <w:p w:rsidR="0098654E" w:rsidRPr="0098654E" w:rsidRDefault="007C633E" w:rsidP="00986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E24AE1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2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654E" w:rsidRPr="0098654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  <w:gridCol w:w="289"/>
      </w:tblGrid>
      <w:tr w:rsidR="00E63697" w:rsidRPr="00485271" w:rsidTr="00091D05">
        <w:trPr>
          <w:trHeight w:val="818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Строки баланса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Номера строк баланса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t>Природный газ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/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091D05">
            <w:pPr>
              <w:jc w:val="center"/>
            </w:pPr>
            <w:r w:rsidRPr="00485271">
              <w:rPr>
                <w:w w:val="99"/>
              </w:rPr>
              <w:t>тыс.м3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091D05"/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энергетических ресурсов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3F42B7" w:rsidP="00742604">
            <w:pPr>
              <w:spacing w:after="0" w:line="240" w:lineRule="auto"/>
              <w:jc w:val="center"/>
            </w:pPr>
            <w:r>
              <w:t xml:space="preserve">   </w:t>
            </w:r>
            <w:r w:rsidR="003D289B">
              <w:t>825,6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10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3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3D289B" w:rsidP="00742604">
            <w:pPr>
              <w:spacing w:after="0" w:line="240" w:lineRule="auto"/>
              <w:jc w:val="center"/>
            </w:pPr>
            <w:r>
              <w:rPr>
                <w:w w:val="99"/>
              </w:rPr>
              <w:t>825,6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Вывоз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Изменение запасов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33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Потребление первичной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Статистическое расхождение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0,00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электрической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32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тепловой энергии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33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Теплоэлектростанции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8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Котельные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74260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127"/>
        </w:trPr>
        <w:tc>
          <w:tcPr>
            <w:tcW w:w="4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установки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Преобразование топлива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нефти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газа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Обогащение угля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Собственные 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C621E" w:rsidP="00742604">
            <w:pPr>
              <w:spacing w:after="0" w:line="240" w:lineRule="auto"/>
              <w:jc w:val="center"/>
            </w:pPr>
            <w:r>
              <w:t xml:space="preserve">   3</w:t>
            </w:r>
            <w:r w:rsidR="003D289B">
              <w:t>6,4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Потери при передаче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83"/>
        </w:trPr>
        <w:tc>
          <w:tcPr>
            <w:tcW w:w="4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5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3D289B" w:rsidP="00742604">
            <w:pPr>
              <w:spacing w:after="0" w:line="240" w:lineRule="auto"/>
              <w:jc w:val="center"/>
            </w:pPr>
            <w:r>
              <w:t>825.6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5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9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Промышленность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Строительство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Транспорт и связь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Железнодорожный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Трубопроводный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Автомобильный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Прочий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Сфера услуг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Население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D32F81" w:rsidP="00742604">
            <w:pPr>
              <w:spacing w:after="0" w:line="240" w:lineRule="auto"/>
              <w:jc w:val="center"/>
            </w:pPr>
            <w:r>
              <w:t xml:space="preserve">   </w:t>
            </w:r>
            <w:r w:rsidR="003D289B">
              <w:t>698,9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3D289B" w:rsidP="00742604">
            <w:pPr>
              <w:spacing w:after="0" w:line="240" w:lineRule="auto"/>
              <w:jc w:val="center"/>
            </w:pPr>
            <w:r>
              <w:t>90,3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44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Прочим потребителям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3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Использование топливно-энергетических</w:t>
            </w:r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52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 xml:space="preserve">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</w:p>
        </w:tc>
        <w:tc>
          <w:tcPr>
            <w:tcW w:w="1581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  <w:tr w:rsidR="00E63697" w:rsidRPr="00485271" w:rsidTr="00091D05">
        <w:trPr>
          <w:trHeight w:val="258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нужды</w:t>
            </w:r>
          </w:p>
        </w:tc>
        <w:tc>
          <w:tcPr>
            <w:tcW w:w="1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89" w:type="dxa"/>
            <w:vAlign w:val="bottom"/>
          </w:tcPr>
          <w:p w:rsidR="00E63697" w:rsidRPr="00485271" w:rsidRDefault="00E63697" w:rsidP="00742604">
            <w:pPr>
              <w:spacing w:after="0"/>
            </w:pPr>
          </w:p>
        </w:tc>
      </w:tr>
    </w:tbl>
    <w:p w:rsidR="00E63697" w:rsidRPr="00485271" w:rsidRDefault="00E63697" w:rsidP="00E63697">
      <w:pPr>
        <w:jc w:val="both"/>
      </w:pPr>
    </w:p>
    <w:p w:rsidR="00E63697" w:rsidRDefault="00E63697" w:rsidP="00E63697">
      <w:pPr>
        <w:ind w:firstLine="708"/>
        <w:jc w:val="both"/>
      </w:pPr>
    </w:p>
    <w:p w:rsidR="00E63697" w:rsidRDefault="00E63697" w:rsidP="00E63697">
      <w:pPr>
        <w:ind w:firstLine="708"/>
        <w:jc w:val="both"/>
      </w:pPr>
    </w:p>
    <w:p w:rsidR="005B1C62" w:rsidRPr="005B1C62" w:rsidRDefault="00E63697" w:rsidP="0074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гидроэнергии и НВИЭ</w:t>
      </w:r>
    </w:p>
    <w:p w:rsidR="005B1C62" w:rsidRPr="005B1C62" w:rsidRDefault="007C633E" w:rsidP="0074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="005B1C62"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E24AE1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</w:t>
      </w:r>
      <w:r w:rsidR="005B1C62" w:rsidRPr="005B1C62">
        <w:rPr>
          <w:rFonts w:ascii="Times New Roman" w:hAnsi="Times New Roman" w:cs="Times New Roman"/>
          <w:b/>
          <w:bCs/>
          <w:sz w:val="24"/>
          <w:szCs w:val="24"/>
        </w:rPr>
        <w:t>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2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1C62"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69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"/>
        <w:gridCol w:w="6311"/>
        <w:gridCol w:w="99"/>
        <w:gridCol w:w="1715"/>
        <w:gridCol w:w="30"/>
        <w:gridCol w:w="40"/>
        <w:gridCol w:w="1347"/>
        <w:gridCol w:w="30"/>
        <w:gridCol w:w="10"/>
        <w:gridCol w:w="20"/>
      </w:tblGrid>
      <w:tr w:rsidR="00E63697" w:rsidRPr="00485271" w:rsidTr="00091D05">
        <w:trPr>
          <w:gridAfter w:val="1"/>
          <w:wAfter w:w="20" w:type="dxa"/>
          <w:trHeight w:val="248"/>
        </w:trPr>
        <w:tc>
          <w:tcPr>
            <w:tcW w:w="9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31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Строки баланса</w:t>
            </w: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Гидроэнергия</w:t>
            </w:r>
          </w:p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и НВИЭ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gridAfter w:val="1"/>
          <w:wAfter w:w="20" w:type="dxa"/>
          <w:trHeight w:val="133"/>
        </w:trPr>
        <w:tc>
          <w:tcPr>
            <w:tcW w:w="97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311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99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15" w:type="dxa"/>
            <w:vMerge w:val="restart"/>
            <w:tcBorders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15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gridAfter w:val="1"/>
          <w:wAfter w:w="20" w:type="dxa"/>
          <w:trHeight w:val="13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 xml:space="preserve"> </w:t>
            </w:r>
            <w:r w:rsidRPr="00485271">
              <w:rPr>
                <w:w w:val="99"/>
              </w:rPr>
              <w:t>тыс. кВт*ч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gridAfter w:val="2"/>
          <w:wAfter w:w="30" w:type="dxa"/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Вывоз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Изменение запасов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gridAfter w:val="2"/>
          <w:wAfter w:w="30" w:type="dxa"/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Потребление первичной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3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Статистическое расхождение</w:t>
            </w: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электрической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тепловой энергии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Теплоэлектростанции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Котельные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Преобразование топлива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нефти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газа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Обогащение угля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Собственные нужды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Потери при передаче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Промышленность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Строительство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Транспорт и связь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6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Железнодорожный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Трубопроводный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Автомобильный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Прочий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Сфера услуг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Население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5"/>
        </w:trPr>
        <w:tc>
          <w:tcPr>
            <w:tcW w:w="64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Прочим потребителям</w:t>
            </w:r>
          </w:p>
        </w:tc>
        <w:tc>
          <w:tcPr>
            <w:tcW w:w="1814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0"/>
        </w:trPr>
        <w:tc>
          <w:tcPr>
            <w:tcW w:w="640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Использование топливно-энергетических ресурсов в качестве</w:t>
            </w:r>
          </w:p>
        </w:tc>
        <w:tc>
          <w:tcPr>
            <w:tcW w:w="1814" w:type="dxa"/>
            <w:gridSpan w:val="2"/>
            <w:vMerge w:val="restart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vMerge w:val="restart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33"/>
        </w:trPr>
        <w:tc>
          <w:tcPr>
            <w:tcW w:w="64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 xml:space="preserve">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814" w:type="dxa"/>
            <w:gridSpan w:val="2"/>
            <w:vMerge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vMerge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38"/>
        </w:trPr>
        <w:tc>
          <w:tcPr>
            <w:tcW w:w="64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15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347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</w:tbl>
    <w:p w:rsidR="00E63697" w:rsidRPr="00485271" w:rsidRDefault="00E63697" w:rsidP="00742604">
      <w:pPr>
        <w:spacing w:after="0" w:line="240" w:lineRule="auto"/>
      </w:pPr>
    </w:p>
    <w:p w:rsidR="00E63697" w:rsidRPr="00485271" w:rsidRDefault="00E63697" w:rsidP="00742604">
      <w:pPr>
        <w:spacing w:after="0" w:line="240" w:lineRule="auto"/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Default="005B1C62" w:rsidP="007426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1C62" w:rsidRPr="005B1C62" w:rsidRDefault="00E63697" w:rsidP="0074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 атомной энергии </w:t>
      </w:r>
    </w:p>
    <w:p w:rsidR="005B1C62" w:rsidRPr="005B1C62" w:rsidRDefault="007C633E" w:rsidP="0074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="005B1C62"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E24AE1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</w:t>
      </w:r>
      <w:r w:rsidR="005B1C62" w:rsidRPr="005B1C62">
        <w:rPr>
          <w:rFonts w:ascii="Times New Roman" w:hAnsi="Times New Roman" w:cs="Times New Roman"/>
          <w:b/>
          <w:bCs/>
          <w:sz w:val="24"/>
          <w:szCs w:val="24"/>
        </w:rPr>
        <w:t>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2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1C62"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"/>
        <w:gridCol w:w="80"/>
        <w:gridCol w:w="6840"/>
        <w:gridCol w:w="100"/>
        <w:gridCol w:w="1420"/>
        <w:gridCol w:w="120"/>
        <w:gridCol w:w="40"/>
        <w:gridCol w:w="60"/>
        <w:gridCol w:w="1120"/>
        <w:gridCol w:w="120"/>
        <w:gridCol w:w="30"/>
      </w:tblGrid>
      <w:tr w:rsidR="00E63697" w:rsidRPr="00485271" w:rsidTr="00091D05">
        <w:trPr>
          <w:trHeight w:val="23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9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Номера строк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Атомная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27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0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B079AE" w:rsidP="00742604">
            <w:pPr>
              <w:spacing w:after="0" w:line="240" w:lineRule="auto"/>
            </w:pPr>
            <w:r w:rsidRPr="00485271">
              <w:t>Б</w:t>
            </w:r>
            <w:r w:rsidR="00E63697" w:rsidRPr="00485271">
              <w:t>аланса</w:t>
            </w:r>
          </w:p>
        </w:tc>
        <w:tc>
          <w:tcPr>
            <w:tcW w:w="6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810923" w:rsidP="00742604">
            <w:pPr>
              <w:spacing w:after="0" w:line="240" w:lineRule="auto"/>
              <w:jc w:val="center"/>
            </w:pPr>
            <w:r w:rsidRPr="00485271">
              <w:t>Э</w:t>
            </w:r>
            <w:r w:rsidR="00E63697" w:rsidRPr="00485271">
              <w:t>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31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5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7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тыс. кВт*ч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Вывоз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Изменение запасов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Потребление первичной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электрической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тепловой энергии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Теплоэлектростанции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Котельные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8.3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Преобразование топлива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нефти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9.1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газа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9.2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Обогащение угля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4"/>
              </w:rPr>
              <w:t>9.3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Собственные нужды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Потери при передаче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 xml:space="preserve">Сельское хозяйство, рыболовство и </w:t>
            </w:r>
            <w:proofErr w:type="spellStart"/>
            <w:r w:rsidRPr="00485271">
              <w:t>и</w:t>
            </w:r>
            <w:proofErr w:type="spellEnd"/>
            <w:r w:rsidRPr="00485271">
              <w:t xml:space="preserve"> рыбоводство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Промышленность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Строительство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Транспорт и связь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Железнодорожный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Трубопроводный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Автомобильный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Прочий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Сфера услуг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Население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69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Прочим потребителям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39"/>
        </w:trPr>
        <w:tc>
          <w:tcPr>
            <w:tcW w:w="69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 xml:space="preserve">Использование топливно-энергетических ресурсов в качестве сырья и на  </w:t>
            </w:r>
            <w:proofErr w:type="spellStart"/>
            <w:r w:rsidRPr="00485271">
              <w:t>нетопливные</w:t>
            </w:r>
            <w:proofErr w:type="spellEnd"/>
            <w:r w:rsidRPr="00485271">
              <w:t xml:space="preserve"> нужды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27"/>
        </w:trPr>
        <w:tc>
          <w:tcPr>
            <w:tcW w:w="695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85"/>
        </w:trPr>
        <w:tc>
          <w:tcPr>
            <w:tcW w:w="69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</w:tbl>
    <w:p w:rsidR="00E63697" w:rsidRDefault="00E63697" w:rsidP="00742604">
      <w:pPr>
        <w:spacing w:after="0" w:line="240" w:lineRule="auto"/>
      </w:pPr>
    </w:p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Default="005B1C62" w:rsidP="00E63697"/>
    <w:p w:rsidR="005B1C62" w:rsidRPr="005B1C62" w:rsidRDefault="00E63697" w:rsidP="00742604">
      <w:pPr>
        <w:rPr>
          <w:rFonts w:ascii="Times New Roman" w:hAnsi="Times New Roman" w:cs="Times New Roman"/>
          <w:bCs/>
          <w:sz w:val="24"/>
          <w:szCs w:val="24"/>
        </w:rPr>
      </w:pPr>
      <w:r w:rsidRPr="005B1C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B1C62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баланс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C62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</w:t>
      </w:r>
      <w:r w:rsidRPr="005B1C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1C62" w:rsidRPr="005B1C62" w:rsidRDefault="007C633E" w:rsidP="005B1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="005B1C62"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E24AE1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="005B1C62"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2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1C62" w:rsidRPr="005B1C6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0"/>
        <w:gridCol w:w="1700"/>
        <w:gridCol w:w="2960"/>
        <w:gridCol w:w="30"/>
      </w:tblGrid>
      <w:tr w:rsidR="00E63697" w:rsidRPr="00485271" w:rsidTr="00CD733E">
        <w:trPr>
          <w:trHeight w:val="490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Строки баланса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Номера строк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Электроэнергия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CD733E">
        <w:trPr>
          <w:trHeight w:val="127"/>
        </w:trPr>
        <w:tc>
          <w:tcPr>
            <w:tcW w:w="54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8"/>
              </w:rPr>
              <w:t>баланса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CD733E">
        <w:trPr>
          <w:trHeight w:val="127"/>
        </w:trPr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2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тыс. кВт*ч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33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E24AE1" w:rsidRDefault="00E63697" w:rsidP="00742604">
            <w:pPr>
              <w:spacing w:after="0" w:line="240" w:lineRule="auto"/>
            </w:pPr>
            <w:r w:rsidRPr="00E24AE1">
              <w:t>Производство энергетических ресурсов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E24AE1" w:rsidRDefault="00E63697" w:rsidP="00742604">
            <w:pPr>
              <w:spacing w:after="0" w:line="240" w:lineRule="auto"/>
              <w:jc w:val="center"/>
            </w:pPr>
            <w:r w:rsidRPr="00E24AE1"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E24AE1" w:rsidRDefault="003D289B" w:rsidP="00742604">
            <w:pPr>
              <w:spacing w:after="0" w:line="240" w:lineRule="auto"/>
              <w:jc w:val="center"/>
            </w:pPr>
            <w:r>
              <w:t xml:space="preserve"> 968,3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00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30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3D289B" w:rsidP="00742604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  968,3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Вывоз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Изменение запасов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D3C3B" w:rsidRPr="00485271" w:rsidTr="00091D05">
        <w:trPr>
          <w:trHeight w:val="268"/>
        </w:trPr>
        <w:tc>
          <w:tcPr>
            <w:tcW w:w="5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742604">
            <w:pPr>
              <w:spacing w:after="0" w:line="240" w:lineRule="auto"/>
            </w:pPr>
            <w:r w:rsidRPr="00485271">
              <w:t>Потребление первичной энергии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3C3B" w:rsidRPr="00485271" w:rsidRDefault="00ED3C3B" w:rsidP="00742604">
            <w:pPr>
              <w:spacing w:after="0" w:line="240" w:lineRule="auto"/>
              <w:jc w:val="center"/>
            </w:pPr>
            <w:r w:rsidRPr="00485271"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D3C3B" w:rsidRPr="007B2CCC" w:rsidRDefault="003D289B" w:rsidP="00742604">
            <w:pPr>
              <w:spacing w:after="0" w:line="240" w:lineRule="auto"/>
              <w:jc w:val="center"/>
            </w:pPr>
            <w:r>
              <w:t xml:space="preserve">  968,3</w:t>
            </w:r>
          </w:p>
        </w:tc>
        <w:tc>
          <w:tcPr>
            <w:tcW w:w="30" w:type="dxa"/>
            <w:vAlign w:val="bottom"/>
          </w:tcPr>
          <w:p w:rsidR="00ED3C3B" w:rsidRPr="00485271" w:rsidRDefault="00ED3C3B" w:rsidP="00742604">
            <w:pPr>
              <w:spacing w:after="0" w:line="240" w:lineRule="auto"/>
            </w:pPr>
          </w:p>
        </w:tc>
      </w:tr>
      <w:tr w:rsidR="00ED3C3B" w:rsidRPr="00485271" w:rsidTr="00ED3C3B">
        <w:trPr>
          <w:trHeight w:val="80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742604">
            <w:pPr>
              <w:spacing w:after="0" w:line="240" w:lineRule="auto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485271" w:rsidRDefault="00ED3C3B" w:rsidP="00742604">
            <w:pPr>
              <w:spacing w:after="0" w:line="240" w:lineRule="auto"/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C3B" w:rsidRPr="007B2CCC" w:rsidRDefault="00ED3C3B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D3C3B" w:rsidRPr="00485271" w:rsidRDefault="00ED3C3B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Статистическое расхождение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электрической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тепловой энергии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Теплоэлектростанции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24AE1" w:rsidP="0074260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Котельные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74260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8.3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1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Преобразование топлива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нефти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газа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Обогащение угля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Собственные нужды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3D289B" w:rsidP="00742604">
            <w:pPr>
              <w:spacing w:after="0" w:line="240" w:lineRule="auto"/>
              <w:jc w:val="center"/>
            </w:pPr>
            <w:r>
              <w:t xml:space="preserve">   30,231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Потери при передаче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2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3D289B" w:rsidP="00742604">
            <w:pPr>
              <w:spacing w:after="0" w:line="240" w:lineRule="auto"/>
              <w:jc w:val="center"/>
            </w:pPr>
            <w:r>
              <w:t xml:space="preserve">  968.3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6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 xml:space="preserve">Сельское хозяйство, рыболовство и </w:t>
            </w:r>
            <w:proofErr w:type="spellStart"/>
            <w:r w:rsidRPr="00485271">
              <w:t>и</w:t>
            </w:r>
            <w:proofErr w:type="spellEnd"/>
            <w:r w:rsidRPr="00485271">
              <w:t xml:space="preserve"> рыбоводство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77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Промышленность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Строительство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Транспорт и связь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Железнодорожный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16.1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Трубопроводный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16.2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Автомобильный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16.4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Сфера услуг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Население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3D289B" w:rsidP="00742604">
            <w:pPr>
              <w:spacing w:after="0" w:line="240" w:lineRule="auto"/>
              <w:jc w:val="center"/>
            </w:pPr>
            <w:r>
              <w:t xml:space="preserve">   877,05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3D289B" w:rsidP="00742604">
            <w:pPr>
              <w:spacing w:after="0" w:line="240" w:lineRule="auto"/>
              <w:jc w:val="center"/>
            </w:pPr>
            <w:r>
              <w:t xml:space="preserve">  61,026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Прочим потребителям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091D05" w:rsidP="0074260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353"/>
        </w:trPr>
        <w:tc>
          <w:tcPr>
            <w:tcW w:w="5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Использование топливно-энергетических ресурсов в качестве сырья и на  не</w:t>
            </w:r>
            <w:r w:rsidR="00C7718F">
              <w:t>о</w:t>
            </w:r>
            <w:r w:rsidRPr="00485271">
              <w:t>топи</w:t>
            </w:r>
            <w:r w:rsidR="00C7718F">
              <w:t>тель</w:t>
            </w:r>
            <w:r w:rsidRPr="00485271">
              <w:t>ные нужды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  <w:jc w:val="center"/>
            </w:pPr>
            <w:r w:rsidRPr="007B2CCC">
              <w:t>-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24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7B2CCC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</w:tbl>
    <w:p w:rsidR="00E63697" w:rsidRPr="00485271" w:rsidRDefault="00E63697" w:rsidP="00742604">
      <w:pPr>
        <w:spacing w:after="0" w:line="240" w:lineRule="auto"/>
      </w:pPr>
    </w:p>
    <w:p w:rsidR="00E63697" w:rsidRPr="00485271" w:rsidRDefault="00E63697" w:rsidP="00742604">
      <w:pPr>
        <w:spacing w:after="0" w:line="240" w:lineRule="auto"/>
      </w:pPr>
    </w:p>
    <w:p w:rsidR="00E63697" w:rsidRPr="00485271" w:rsidRDefault="00E63697" w:rsidP="00E63697">
      <w:pPr>
        <w:sectPr w:rsidR="00E63697" w:rsidRPr="00485271" w:rsidSect="0098654E">
          <w:pgSz w:w="11900" w:h="16838"/>
          <w:pgMar w:top="426" w:right="606" w:bottom="472" w:left="1260" w:header="0" w:footer="0" w:gutter="0"/>
          <w:cols w:space="720" w:equalWidth="0">
            <w:col w:w="10040"/>
          </w:cols>
        </w:sectPr>
      </w:pPr>
    </w:p>
    <w:p w:rsidR="00897FE8" w:rsidRPr="00897FE8" w:rsidRDefault="00E63697" w:rsidP="0074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F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3157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97FE8">
        <w:rPr>
          <w:rFonts w:ascii="Times New Roman" w:hAnsi="Times New Roman" w:cs="Times New Roman"/>
          <w:b/>
          <w:bCs/>
          <w:sz w:val="24"/>
          <w:szCs w:val="24"/>
        </w:rPr>
        <w:t>Однопродуктовый</w:t>
      </w:r>
      <w:proofErr w:type="spellEnd"/>
      <w:r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баланс тепловой энергии </w:t>
      </w:r>
    </w:p>
    <w:p w:rsidR="00897FE8" w:rsidRPr="00897FE8" w:rsidRDefault="007C633E" w:rsidP="00742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="00897FE8"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</w:t>
      </w:r>
      <w:r w:rsidR="00E24AE1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</w:t>
      </w:r>
      <w:r w:rsidR="00897FE8" w:rsidRPr="00897FE8">
        <w:rPr>
          <w:rFonts w:ascii="Times New Roman" w:hAnsi="Times New Roman" w:cs="Times New Roman"/>
          <w:b/>
          <w:bCs/>
          <w:sz w:val="24"/>
          <w:szCs w:val="24"/>
        </w:rPr>
        <w:t>района Оренбургской области за 20</w:t>
      </w:r>
      <w:r w:rsidR="005316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02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7FE8" w:rsidRPr="00897FE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5620"/>
        <w:gridCol w:w="100"/>
        <w:gridCol w:w="1560"/>
        <w:gridCol w:w="120"/>
        <w:gridCol w:w="2520"/>
        <w:gridCol w:w="30"/>
      </w:tblGrid>
      <w:tr w:rsidR="00E63697" w:rsidRPr="00485271" w:rsidTr="00091D05">
        <w:trPr>
          <w:trHeight w:val="8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Строки баланса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Номер строки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Тепловая энергия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0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баланса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127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80"/>
        </w:trPr>
        <w:tc>
          <w:tcPr>
            <w:tcW w:w="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Гкал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энергетических ресурсов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65557B" w:rsidRDefault="00B079AE" w:rsidP="00742604">
            <w:pPr>
              <w:spacing w:after="0" w:line="240" w:lineRule="auto"/>
              <w:jc w:val="center"/>
            </w:pPr>
            <w:r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9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74260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742604">
            <w:pPr>
              <w:spacing w:after="0" w:line="240" w:lineRule="auto"/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Вывоз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0B2D06" w:rsidRDefault="00E63697" w:rsidP="00742604">
            <w:pPr>
              <w:spacing w:after="0" w:line="240" w:lineRule="auto"/>
              <w:jc w:val="center"/>
            </w:pPr>
            <w:r w:rsidRPr="000B2D06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Изменение запасов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Потребление первичной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Статистическое расхождение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электрической энергии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Производство тепловой энергии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Теплоэлектростанции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Котельные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091D05" w:rsidP="00742604">
            <w:pPr>
              <w:spacing w:after="0" w:line="240" w:lineRule="auto"/>
              <w:jc w:val="center"/>
            </w:pPr>
            <w:r>
              <w:rPr>
                <w:w w:val="90"/>
              </w:rPr>
              <w:t>6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Электрокотельные</w:t>
            </w:r>
            <w:proofErr w:type="spellEnd"/>
            <w:r w:rsidRPr="00485271">
              <w:t xml:space="preserve"> и </w:t>
            </w:r>
            <w:proofErr w:type="spellStart"/>
            <w:r w:rsidRPr="00485271">
              <w:t>теплоутилизационные</w:t>
            </w:r>
            <w:proofErr w:type="spellEnd"/>
            <w:r w:rsidRPr="00485271">
              <w:t xml:space="preserve"> установки</w:t>
            </w:r>
          </w:p>
        </w:tc>
        <w:tc>
          <w:tcPr>
            <w:tcW w:w="1660" w:type="dxa"/>
            <w:gridSpan w:val="2"/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Преобразование топлива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нефти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Переработка газа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9,2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Обогащение угля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9,3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Собственные нужды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810923" w:rsidRDefault="00B079AE" w:rsidP="00742604">
            <w:pPr>
              <w:spacing w:after="0" w:line="240" w:lineRule="auto"/>
              <w:jc w:val="center"/>
              <w:rPr>
                <w:w w:val="90"/>
              </w:rPr>
            </w:pPr>
            <w:r w:rsidRPr="00810923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Потери при передаче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810923" w:rsidRDefault="00091D05" w:rsidP="00742604">
            <w:pPr>
              <w:spacing w:after="0" w:line="240" w:lineRule="auto"/>
              <w:jc w:val="center"/>
            </w:pPr>
            <w:r w:rsidRPr="00810923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Конечное потребление энергетических ресурсов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810923" w:rsidRDefault="00B079AE" w:rsidP="00742604">
            <w:pPr>
              <w:spacing w:after="0" w:line="240" w:lineRule="auto"/>
              <w:jc w:val="center"/>
            </w:pPr>
            <w:r w:rsidRPr="00810923"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Сельское хозяйство, рыболовство и рыбоводство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742604">
            <w:pPr>
              <w:spacing w:after="0" w:line="240" w:lineRule="auto"/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Промышленность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742604">
            <w:pPr>
              <w:spacing w:after="0" w:line="240" w:lineRule="auto"/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Строительство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742604">
            <w:pPr>
              <w:spacing w:after="0" w:line="240" w:lineRule="auto"/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Транспорт и связь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742604">
            <w:pPr>
              <w:spacing w:after="0" w:line="240" w:lineRule="auto"/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Железнодорожный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742604">
            <w:pPr>
              <w:spacing w:after="0" w:line="240" w:lineRule="auto"/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Трубопроводный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742604">
            <w:pPr>
              <w:spacing w:after="0" w:line="240" w:lineRule="auto"/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Автомобильный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742604">
            <w:pPr>
              <w:spacing w:after="0" w:line="240" w:lineRule="auto"/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t>16.4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742604">
            <w:pPr>
              <w:spacing w:after="0" w:line="240" w:lineRule="auto"/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Сфера услуг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E63697" w:rsidP="00742604">
            <w:pPr>
              <w:spacing w:after="0" w:line="240" w:lineRule="auto"/>
              <w:jc w:val="center"/>
            </w:pPr>
            <w:r w:rsidRPr="0065557B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Население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810923" w:rsidRDefault="00C7718F" w:rsidP="00742604">
            <w:pPr>
              <w:spacing w:after="0" w:line="240" w:lineRule="auto"/>
              <w:jc w:val="center"/>
            </w:pPr>
            <w:r w:rsidRPr="00810923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proofErr w:type="spellStart"/>
            <w:r w:rsidRPr="00485271">
              <w:t>Бюджетофинансируемым</w:t>
            </w:r>
            <w:proofErr w:type="spellEnd"/>
            <w:r w:rsidRPr="00485271">
              <w:t xml:space="preserve"> организациям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810923" w:rsidRDefault="00C7718F" w:rsidP="00742604">
            <w:pPr>
              <w:spacing w:after="0" w:line="240" w:lineRule="auto"/>
              <w:jc w:val="center"/>
            </w:pPr>
            <w:r w:rsidRPr="00810923">
              <w:rPr>
                <w:w w:val="98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E63697" w:rsidRPr="00485271" w:rsidTr="00091D05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  <w:r w:rsidRPr="00485271">
              <w:t>Прочим потребителям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3697" w:rsidRPr="0065557B" w:rsidRDefault="00091D05" w:rsidP="00742604">
            <w:pPr>
              <w:spacing w:after="0" w:line="240" w:lineRule="auto"/>
              <w:jc w:val="center"/>
            </w:pPr>
            <w:r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E63697" w:rsidRPr="00485271" w:rsidRDefault="00E63697" w:rsidP="00742604">
            <w:pPr>
              <w:spacing w:after="0" w:line="240" w:lineRule="auto"/>
            </w:pPr>
          </w:p>
        </w:tc>
      </w:tr>
      <w:tr w:rsidR="00091D05" w:rsidRPr="00485271" w:rsidTr="00091D05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742604">
            <w:pPr>
              <w:spacing w:after="0" w:line="240" w:lineRule="auto"/>
              <w:jc w:val="center"/>
            </w:pPr>
            <w:r w:rsidRPr="00485271">
              <w:t>Использование топливно-энергетических ресурсов в</w:t>
            </w:r>
          </w:p>
          <w:p w:rsidR="00091D05" w:rsidRPr="00485271" w:rsidRDefault="00091D05" w:rsidP="00742604">
            <w:pPr>
              <w:spacing w:after="0" w:line="240" w:lineRule="auto"/>
              <w:jc w:val="center"/>
            </w:pPr>
            <w:r w:rsidRPr="00485271">
              <w:t>качестве сырья и на  не</w:t>
            </w:r>
            <w:r w:rsidR="00C7718F">
              <w:t>о</w:t>
            </w:r>
            <w:r w:rsidRPr="00485271">
              <w:t>топи</w:t>
            </w:r>
            <w:r w:rsidR="00C7718F">
              <w:t>тель</w:t>
            </w:r>
            <w:r w:rsidRPr="00485271">
              <w:t>ные нужды</w:t>
            </w:r>
          </w:p>
        </w:tc>
        <w:tc>
          <w:tcPr>
            <w:tcW w:w="1660" w:type="dxa"/>
            <w:gridSpan w:val="2"/>
            <w:vMerge w:val="restart"/>
          </w:tcPr>
          <w:p w:rsidR="00091D05" w:rsidRPr="00485271" w:rsidRDefault="00091D05" w:rsidP="00742604">
            <w:pPr>
              <w:spacing w:after="0" w:line="240" w:lineRule="auto"/>
              <w:jc w:val="center"/>
            </w:pPr>
            <w:r w:rsidRPr="00485271">
              <w:rPr>
                <w:w w:val="99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</w:tcPr>
          <w:p w:rsidR="00091D05" w:rsidRPr="00485271" w:rsidRDefault="00091D05" w:rsidP="00742604">
            <w:pPr>
              <w:spacing w:after="0" w:line="240" w:lineRule="auto"/>
              <w:jc w:val="center"/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</w:tcPr>
          <w:p w:rsidR="00091D05" w:rsidRPr="00485271" w:rsidRDefault="00091D05" w:rsidP="00742604">
            <w:pPr>
              <w:spacing w:after="0" w:line="240" w:lineRule="auto"/>
              <w:jc w:val="center"/>
            </w:pPr>
            <w:r w:rsidRPr="00485271">
              <w:rPr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</w:tr>
      <w:tr w:rsidR="00091D05" w:rsidRPr="00485271" w:rsidTr="00091D05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</w:tr>
      <w:tr w:rsidR="00091D05" w:rsidRPr="00485271" w:rsidTr="00091D05">
        <w:trPr>
          <w:trHeight w:val="1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5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091D05" w:rsidRPr="00485271" w:rsidRDefault="00091D05" w:rsidP="00742604">
            <w:pPr>
              <w:spacing w:after="0" w:line="240" w:lineRule="auto"/>
            </w:pPr>
          </w:p>
        </w:tc>
      </w:tr>
    </w:tbl>
    <w:p w:rsidR="00E63697" w:rsidRPr="00485271" w:rsidRDefault="00E63697" w:rsidP="00742604">
      <w:pPr>
        <w:spacing w:after="0" w:line="240" w:lineRule="auto"/>
      </w:pPr>
    </w:p>
    <w:p w:rsidR="00E63697" w:rsidRPr="00485271" w:rsidRDefault="00E63697" w:rsidP="00E63697"/>
    <w:p w:rsidR="00E63697" w:rsidRPr="00485271" w:rsidRDefault="00E63697" w:rsidP="00E63697"/>
    <w:p w:rsidR="00E63697" w:rsidRPr="00485271" w:rsidRDefault="00E63697" w:rsidP="00E63697"/>
    <w:p w:rsidR="00E63697" w:rsidRPr="005A669F" w:rsidRDefault="00E63697" w:rsidP="00E63697">
      <w:pPr>
        <w:sectPr w:rsidR="00E63697" w:rsidRPr="005A669F" w:rsidSect="00BD1995">
          <w:pgSz w:w="11900" w:h="16838"/>
          <w:pgMar w:top="709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052"/>
        <w:gridCol w:w="1235"/>
      </w:tblGrid>
      <w:tr w:rsidR="00E63697" w:rsidTr="00091D05">
        <w:trPr>
          <w:trHeight w:val="705"/>
        </w:trPr>
        <w:tc>
          <w:tcPr>
            <w:tcW w:w="15436" w:type="dxa"/>
            <w:gridSpan w:val="12"/>
          </w:tcPr>
          <w:p w:rsidR="00E63697" w:rsidRPr="007D2A11" w:rsidRDefault="00E63697" w:rsidP="00742604">
            <w:pPr>
              <w:spacing w:after="0" w:line="240" w:lineRule="auto"/>
              <w:rPr>
                <w:bCs/>
                <w:szCs w:val="28"/>
              </w:rPr>
            </w:pPr>
            <w:r w:rsidRPr="00427E0E">
              <w:rPr>
                <w:b/>
                <w:bCs/>
                <w:szCs w:val="28"/>
              </w:rPr>
              <w:lastRenderedPageBreak/>
              <w:t xml:space="preserve">ПРИЛОЖЕНИЕ </w:t>
            </w:r>
            <w:r w:rsidR="0031578B">
              <w:rPr>
                <w:b/>
                <w:bCs/>
                <w:szCs w:val="28"/>
              </w:rPr>
              <w:t xml:space="preserve"> 9</w:t>
            </w:r>
            <w:r w:rsidRPr="00427E0E">
              <w:rPr>
                <w:b/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Pr="00407C62">
              <w:rPr>
                <w:b/>
                <w:bCs/>
                <w:sz w:val="18"/>
                <w:szCs w:val="18"/>
              </w:rPr>
              <w:t xml:space="preserve"> </w:t>
            </w:r>
            <w:r w:rsidRPr="000D7C70">
              <w:rPr>
                <w:b/>
                <w:bCs/>
                <w:szCs w:val="28"/>
              </w:rPr>
              <w:t>Топлив</w:t>
            </w:r>
            <w:r>
              <w:rPr>
                <w:b/>
                <w:bCs/>
                <w:szCs w:val="28"/>
              </w:rPr>
              <w:t>но-энергетический баланс за 20</w:t>
            </w:r>
            <w:r w:rsidR="00300C72">
              <w:rPr>
                <w:b/>
                <w:bCs/>
                <w:szCs w:val="28"/>
              </w:rPr>
              <w:t>2</w:t>
            </w:r>
            <w:r w:rsidR="0063542D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 xml:space="preserve"> год </w:t>
            </w:r>
            <w:r w:rsidR="007C633E">
              <w:rPr>
                <w:b/>
                <w:bCs/>
                <w:szCs w:val="28"/>
              </w:rPr>
              <w:t>Ленинского</w:t>
            </w:r>
            <w:r>
              <w:rPr>
                <w:b/>
                <w:bCs/>
                <w:szCs w:val="28"/>
              </w:rPr>
              <w:t xml:space="preserve"> сельсовета </w:t>
            </w:r>
            <w:r w:rsidR="00D95E71">
              <w:rPr>
                <w:b/>
                <w:bCs/>
                <w:szCs w:val="28"/>
              </w:rPr>
              <w:t>Первомайского</w:t>
            </w:r>
            <w:r>
              <w:rPr>
                <w:b/>
                <w:bCs/>
                <w:szCs w:val="28"/>
              </w:rPr>
              <w:t xml:space="preserve"> района </w:t>
            </w:r>
            <w:r w:rsidR="0031578B">
              <w:rPr>
                <w:b/>
                <w:bCs/>
                <w:szCs w:val="28"/>
              </w:rPr>
              <w:t>Оренбургской</w:t>
            </w:r>
            <w:r>
              <w:rPr>
                <w:b/>
                <w:bCs/>
                <w:szCs w:val="28"/>
              </w:rPr>
              <w:t xml:space="preserve"> области</w:t>
            </w:r>
          </w:p>
        </w:tc>
      </w:tr>
      <w:tr w:rsidR="00E63697" w:rsidTr="00091D05">
        <w:trPr>
          <w:trHeight w:val="830"/>
        </w:trPr>
        <w:tc>
          <w:tcPr>
            <w:tcW w:w="2802" w:type="dxa"/>
            <w:vMerge w:val="restart"/>
          </w:tcPr>
          <w:p w:rsidR="00E63697" w:rsidRPr="008C39F7" w:rsidRDefault="00E63697" w:rsidP="00742604">
            <w:pPr>
              <w:spacing w:after="0" w:line="240" w:lineRule="auto"/>
              <w:jc w:val="center"/>
              <w:rPr>
                <w:bCs/>
              </w:rPr>
            </w:pPr>
            <w:r w:rsidRPr="008C39F7">
              <w:rPr>
                <w:bCs/>
              </w:rPr>
              <w:t>Строки баланса</w:t>
            </w:r>
          </w:p>
        </w:tc>
        <w:tc>
          <w:tcPr>
            <w:tcW w:w="992" w:type="dxa"/>
            <w:vMerge w:val="restart"/>
          </w:tcPr>
          <w:p w:rsidR="00E63697" w:rsidRPr="008C39F7" w:rsidRDefault="00E63697" w:rsidP="00742604">
            <w:pPr>
              <w:spacing w:after="0" w:line="240" w:lineRule="auto"/>
              <w:jc w:val="center"/>
              <w:rPr>
                <w:bCs/>
              </w:rPr>
            </w:pPr>
            <w:r w:rsidRPr="008C39F7">
              <w:rPr>
                <w:bCs/>
              </w:rPr>
              <w:t>Номера строк баланса</w:t>
            </w:r>
          </w:p>
        </w:tc>
        <w:tc>
          <w:tcPr>
            <w:tcW w:w="1276" w:type="dxa"/>
          </w:tcPr>
          <w:p w:rsidR="00E63697" w:rsidRPr="008C39F7" w:rsidRDefault="00E63697" w:rsidP="00742604">
            <w:pPr>
              <w:spacing w:after="0" w:line="240" w:lineRule="auto"/>
              <w:jc w:val="center"/>
              <w:rPr>
                <w:bCs/>
              </w:rPr>
            </w:pPr>
            <w:r w:rsidRPr="008C39F7">
              <w:rPr>
                <w:bCs/>
              </w:rPr>
              <w:t>Уголь</w:t>
            </w:r>
          </w:p>
        </w:tc>
        <w:tc>
          <w:tcPr>
            <w:tcW w:w="850" w:type="dxa"/>
          </w:tcPr>
          <w:p w:rsidR="00E63697" w:rsidRPr="008C39F7" w:rsidRDefault="00E63697" w:rsidP="00742604">
            <w:pPr>
              <w:spacing w:after="0" w:line="240" w:lineRule="auto"/>
              <w:rPr>
                <w:bCs/>
              </w:rPr>
            </w:pPr>
            <w:r w:rsidRPr="008C39F7">
              <w:rPr>
                <w:bCs/>
              </w:rPr>
              <w:t>Сырая нефть</w:t>
            </w:r>
          </w:p>
        </w:tc>
        <w:tc>
          <w:tcPr>
            <w:tcW w:w="1276" w:type="dxa"/>
          </w:tcPr>
          <w:p w:rsidR="00E63697" w:rsidRPr="008C39F7" w:rsidRDefault="00E63697" w:rsidP="00742604">
            <w:pPr>
              <w:spacing w:after="0" w:line="240" w:lineRule="auto"/>
              <w:rPr>
                <w:bCs/>
              </w:rPr>
            </w:pPr>
            <w:r w:rsidRPr="008C39F7">
              <w:rPr>
                <w:bCs/>
              </w:rPr>
              <w:t>Нефтепродукты</w:t>
            </w:r>
          </w:p>
        </w:tc>
        <w:tc>
          <w:tcPr>
            <w:tcW w:w="1417" w:type="dxa"/>
          </w:tcPr>
          <w:p w:rsidR="00E63697" w:rsidRPr="008C39F7" w:rsidRDefault="00E63697" w:rsidP="00742604">
            <w:pPr>
              <w:spacing w:after="0" w:line="240" w:lineRule="auto"/>
              <w:rPr>
                <w:bCs/>
              </w:rPr>
            </w:pPr>
            <w:r w:rsidRPr="008C39F7">
              <w:rPr>
                <w:bCs/>
              </w:rPr>
              <w:t>Природный газ</w:t>
            </w:r>
          </w:p>
        </w:tc>
        <w:tc>
          <w:tcPr>
            <w:tcW w:w="993" w:type="dxa"/>
          </w:tcPr>
          <w:p w:rsidR="00E63697" w:rsidRPr="008C39F7" w:rsidRDefault="00E63697" w:rsidP="00742604">
            <w:pPr>
              <w:spacing w:after="0" w:line="240" w:lineRule="auto"/>
              <w:rPr>
                <w:bCs/>
              </w:rPr>
            </w:pPr>
            <w:r w:rsidRPr="008C39F7">
              <w:rPr>
                <w:bCs/>
              </w:rPr>
              <w:t>Прочее твердое топливо</w:t>
            </w:r>
          </w:p>
        </w:tc>
        <w:tc>
          <w:tcPr>
            <w:tcW w:w="992" w:type="dxa"/>
          </w:tcPr>
          <w:p w:rsidR="00E63697" w:rsidRPr="008C39F7" w:rsidRDefault="00E63697" w:rsidP="00742604">
            <w:pPr>
              <w:spacing w:after="0" w:line="240" w:lineRule="auto"/>
              <w:rPr>
                <w:bCs/>
              </w:rPr>
            </w:pPr>
            <w:proofErr w:type="spellStart"/>
            <w:r w:rsidRPr="008C39F7">
              <w:rPr>
                <w:bCs/>
              </w:rPr>
              <w:t>Гидро</w:t>
            </w:r>
            <w:proofErr w:type="spellEnd"/>
            <w:r w:rsidRPr="008C39F7">
              <w:rPr>
                <w:bCs/>
              </w:rPr>
              <w:t xml:space="preserve"> энергия</w:t>
            </w:r>
          </w:p>
        </w:tc>
        <w:tc>
          <w:tcPr>
            <w:tcW w:w="1134" w:type="dxa"/>
          </w:tcPr>
          <w:p w:rsidR="00E63697" w:rsidRPr="008C39F7" w:rsidRDefault="00E63697" w:rsidP="00742604">
            <w:pPr>
              <w:spacing w:after="0" w:line="240" w:lineRule="auto"/>
              <w:rPr>
                <w:bCs/>
              </w:rPr>
            </w:pPr>
            <w:r w:rsidRPr="008C39F7">
              <w:rPr>
                <w:bCs/>
              </w:rPr>
              <w:t>Атомная энергия</w:t>
            </w:r>
          </w:p>
        </w:tc>
        <w:tc>
          <w:tcPr>
            <w:tcW w:w="1417" w:type="dxa"/>
          </w:tcPr>
          <w:p w:rsidR="00E63697" w:rsidRPr="008C39F7" w:rsidRDefault="00E63697" w:rsidP="00742604">
            <w:pPr>
              <w:spacing w:after="0" w:line="240" w:lineRule="auto"/>
              <w:jc w:val="center"/>
              <w:rPr>
                <w:bCs/>
              </w:rPr>
            </w:pPr>
            <w:r w:rsidRPr="008C39F7">
              <w:rPr>
                <w:bCs/>
              </w:rPr>
              <w:t>Электрическая энергия</w:t>
            </w:r>
          </w:p>
        </w:tc>
        <w:tc>
          <w:tcPr>
            <w:tcW w:w="1052" w:type="dxa"/>
          </w:tcPr>
          <w:p w:rsidR="00E63697" w:rsidRPr="008C39F7" w:rsidRDefault="00E63697" w:rsidP="00742604">
            <w:pPr>
              <w:spacing w:after="0" w:line="240" w:lineRule="auto"/>
              <w:rPr>
                <w:bCs/>
              </w:rPr>
            </w:pPr>
            <w:r w:rsidRPr="008C39F7">
              <w:rPr>
                <w:bCs/>
              </w:rPr>
              <w:t>Тепловая энергия</w:t>
            </w:r>
          </w:p>
        </w:tc>
        <w:tc>
          <w:tcPr>
            <w:tcW w:w="1235" w:type="dxa"/>
          </w:tcPr>
          <w:p w:rsidR="00E63697" w:rsidRPr="008C39F7" w:rsidRDefault="00E63697" w:rsidP="0074260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63697" w:rsidRPr="008C39F7" w:rsidRDefault="00E63697" w:rsidP="00742604">
            <w:pPr>
              <w:spacing w:after="0" w:line="240" w:lineRule="auto"/>
              <w:rPr>
                <w:bCs/>
              </w:rPr>
            </w:pPr>
            <w:r w:rsidRPr="008C39F7">
              <w:rPr>
                <w:bCs/>
              </w:rPr>
              <w:t>Всего</w:t>
            </w:r>
          </w:p>
        </w:tc>
      </w:tr>
      <w:tr w:rsidR="00E63697" w:rsidTr="00091D05">
        <w:trPr>
          <w:trHeight w:val="315"/>
        </w:trPr>
        <w:tc>
          <w:tcPr>
            <w:tcW w:w="2802" w:type="dxa"/>
            <w:vMerge/>
          </w:tcPr>
          <w:p w:rsidR="00E63697" w:rsidRPr="008C39F7" w:rsidRDefault="00E63697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E63697" w:rsidRPr="008C39F7" w:rsidRDefault="00E63697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131BA7" w:rsidP="00742604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Условное топливо</w:t>
            </w:r>
          </w:p>
        </w:tc>
      </w:tr>
      <w:tr w:rsidR="00E63697" w:rsidTr="00091D05">
        <w:trPr>
          <w:trHeight w:val="94"/>
        </w:trPr>
        <w:tc>
          <w:tcPr>
            <w:tcW w:w="2802" w:type="dxa"/>
          </w:tcPr>
          <w:p w:rsidR="00E63697" w:rsidRPr="008C39F7" w:rsidRDefault="00E63697" w:rsidP="0074260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:rsidR="00E63697" w:rsidRPr="008C39F7" w:rsidRDefault="00E63697" w:rsidP="0074260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42" w:type="dxa"/>
            <w:gridSpan w:val="10"/>
          </w:tcPr>
          <w:p w:rsidR="00E63697" w:rsidRPr="008C39F7" w:rsidRDefault="00E63697" w:rsidP="00742604">
            <w:pPr>
              <w:spacing w:after="0" w:line="240" w:lineRule="auto"/>
              <w:jc w:val="center"/>
            </w:pPr>
            <w:r w:rsidRPr="008C39F7">
              <w:t>20</w:t>
            </w:r>
            <w:r w:rsidR="00300C72">
              <w:t>2</w:t>
            </w:r>
            <w:r w:rsidR="00170202">
              <w:t>3</w:t>
            </w:r>
            <w:r w:rsidRPr="008C39F7">
              <w:t xml:space="preserve"> год</w:t>
            </w:r>
          </w:p>
        </w:tc>
      </w:tr>
      <w:tr w:rsidR="00E63697" w:rsidRPr="00810923" w:rsidTr="00091D05">
        <w:trPr>
          <w:trHeight w:val="393"/>
        </w:trPr>
        <w:tc>
          <w:tcPr>
            <w:tcW w:w="2802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/>
                <w:bCs/>
              </w:rPr>
            </w:pPr>
            <w:r w:rsidRPr="00810923">
              <w:t>Производство энергетических ресурсов</w:t>
            </w:r>
          </w:p>
        </w:tc>
        <w:tc>
          <w:tcPr>
            <w:tcW w:w="992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</w:t>
            </w:r>
          </w:p>
        </w:tc>
        <w:tc>
          <w:tcPr>
            <w:tcW w:w="1276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810923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63697" w:rsidRDefault="00486D4C" w:rsidP="00742604">
            <w:pPr>
              <w:spacing w:after="0" w:line="240" w:lineRule="auto"/>
            </w:pPr>
            <w:r>
              <w:t>941,184</w:t>
            </w:r>
          </w:p>
          <w:p w:rsidR="00EB00B1" w:rsidRPr="00810923" w:rsidRDefault="00EB00B1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E63697" w:rsidRPr="00810923" w:rsidRDefault="00486D4C" w:rsidP="00742604">
            <w:pPr>
              <w:spacing w:after="0" w:line="240" w:lineRule="auto"/>
            </w:pPr>
            <w:r>
              <w:t>333,57</w:t>
            </w:r>
            <w:r w:rsidR="005978CC">
              <w:t>9</w:t>
            </w:r>
          </w:p>
        </w:tc>
        <w:tc>
          <w:tcPr>
            <w:tcW w:w="1052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E63697" w:rsidRPr="00810923" w:rsidRDefault="00486D4C" w:rsidP="00742604">
            <w:pPr>
              <w:spacing w:after="0" w:line="240" w:lineRule="auto"/>
            </w:pPr>
            <w:r>
              <w:t>1274.763</w:t>
            </w:r>
          </w:p>
        </w:tc>
      </w:tr>
      <w:tr w:rsidR="00E63697" w:rsidRPr="00810923" w:rsidTr="00091D05">
        <w:trPr>
          <w:trHeight w:val="351"/>
        </w:trPr>
        <w:tc>
          <w:tcPr>
            <w:tcW w:w="2802" w:type="dxa"/>
          </w:tcPr>
          <w:p w:rsidR="00E63697" w:rsidRPr="00810923" w:rsidRDefault="00E63697" w:rsidP="00742604">
            <w:pPr>
              <w:spacing w:after="0" w:line="240" w:lineRule="auto"/>
              <w:jc w:val="center"/>
            </w:pPr>
            <w:r w:rsidRPr="00810923">
              <w:t>Ввоз</w:t>
            </w:r>
          </w:p>
        </w:tc>
        <w:tc>
          <w:tcPr>
            <w:tcW w:w="992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2</w:t>
            </w:r>
          </w:p>
        </w:tc>
        <w:tc>
          <w:tcPr>
            <w:tcW w:w="1276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63697" w:rsidRPr="005978CC" w:rsidRDefault="00486D4C" w:rsidP="00742604">
            <w:pPr>
              <w:spacing w:after="0" w:line="240" w:lineRule="auto"/>
            </w:pPr>
            <w:r>
              <w:t>941,184</w:t>
            </w:r>
          </w:p>
        </w:tc>
        <w:tc>
          <w:tcPr>
            <w:tcW w:w="993" w:type="dxa"/>
          </w:tcPr>
          <w:p w:rsidR="00E63697" w:rsidRPr="00810923" w:rsidRDefault="00E63697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992" w:type="dxa"/>
          </w:tcPr>
          <w:p w:rsidR="00E63697" w:rsidRPr="00810923" w:rsidRDefault="00E63697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:rsidR="00E63697" w:rsidRPr="00810923" w:rsidRDefault="00E63697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417" w:type="dxa"/>
          </w:tcPr>
          <w:p w:rsidR="00E63697" w:rsidRPr="00810923" w:rsidRDefault="00486D4C" w:rsidP="00742604">
            <w:pPr>
              <w:spacing w:after="0" w:line="240" w:lineRule="auto"/>
              <w:rPr>
                <w:bCs/>
              </w:rPr>
            </w:pPr>
            <w:r>
              <w:t>333,57</w:t>
            </w:r>
            <w:r w:rsidR="005978CC">
              <w:t>9</w:t>
            </w:r>
          </w:p>
        </w:tc>
        <w:tc>
          <w:tcPr>
            <w:tcW w:w="1052" w:type="dxa"/>
          </w:tcPr>
          <w:p w:rsidR="00E63697" w:rsidRPr="00810923" w:rsidRDefault="00E63697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235" w:type="dxa"/>
          </w:tcPr>
          <w:p w:rsidR="00E63697" w:rsidRPr="00810923" w:rsidRDefault="00486D4C" w:rsidP="00742604">
            <w:pPr>
              <w:spacing w:after="0" w:line="240" w:lineRule="auto"/>
              <w:rPr>
                <w:bCs/>
              </w:rPr>
            </w:pPr>
            <w:r>
              <w:t>1274.763</w:t>
            </w:r>
          </w:p>
        </w:tc>
      </w:tr>
      <w:tr w:rsidR="00E63697" w:rsidRPr="00810923" w:rsidTr="00091D05">
        <w:trPr>
          <w:trHeight w:val="311"/>
        </w:trPr>
        <w:tc>
          <w:tcPr>
            <w:tcW w:w="2802" w:type="dxa"/>
          </w:tcPr>
          <w:p w:rsidR="00E63697" w:rsidRPr="00810923" w:rsidRDefault="00E63697" w:rsidP="00742604">
            <w:pPr>
              <w:spacing w:after="0" w:line="240" w:lineRule="auto"/>
              <w:jc w:val="center"/>
            </w:pPr>
            <w:r w:rsidRPr="00810923">
              <w:t>Вывоз</w:t>
            </w:r>
          </w:p>
        </w:tc>
        <w:tc>
          <w:tcPr>
            <w:tcW w:w="992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3</w:t>
            </w:r>
          </w:p>
        </w:tc>
        <w:tc>
          <w:tcPr>
            <w:tcW w:w="1276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63697" w:rsidRPr="00810923" w:rsidRDefault="00E63697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63697" w:rsidRPr="00810923" w:rsidRDefault="00E63697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E63697" w:rsidRPr="00810923" w:rsidRDefault="00E63697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352"/>
        </w:trPr>
        <w:tc>
          <w:tcPr>
            <w:tcW w:w="2802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  <w:r w:rsidRPr="00810923">
              <w:t>Изменение запасов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4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</w:tr>
      <w:tr w:rsidR="00876E19" w:rsidRPr="00810923" w:rsidTr="00091D05">
        <w:trPr>
          <w:trHeight w:val="393"/>
        </w:trPr>
        <w:tc>
          <w:tcPr>
            <w:tcW w:w="2802" w:type="dxa"/>
            <w:vAlign w:val="bottom"/>
          </w:tcPr>
          <w:p w:rsidR="00876E19" w:rsidRPr="00810923" w:rsidRDefault="00876E19" w:rsidP="00742604">
            <w:pPr>
              <w:spacing w:after="0" w:line="240" w:lineRule="auto"/>
            </w:pPr>
            <w:r w:rsidRPr="00810923">
              <w:t>Потребление первичной энергии</w:t>
            </w:r>
          </w:p>
        </w:tc>
        <w:tc>
          <w:tcPr>
            <w:tcW w:w="992" w:type="dxa"/>
          </w:tcPr>
          <w:p w:rsidR="00876E19" w:rsidRPr="00810923" w:rsidRDefault="00876E19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5</w:t>
            </w:r>
          </w:p>
        </w:tc>
        <w:tc>
          <w:tcPr>
            <w:tcW w:w="1276" w:type="dxa"/>
          </w:tcPr>
          <w:p w:rsidR="00876E19" w:rsidRPr="00810923" w:rsidRDefault="00876E19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810923" w:rsidRDefault="00876E19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810923" w:rsidRDefault="00876E19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417" w:type="dxa"/>
          </w:tcPr>
          <w:p w:rsidR="00876E19" w:rsidRPr="00810923" w:rsidRDefault="00486D4C" w:rsidP="00742604">
            <w:pPr>
              <w:spacing w:after="0" w:line="240" w:lineRule="auto"/>
            </w:pPr>
            <w:r>
              <w:t>941,184</w:t>
            </w:r>
          </w:p>
        </w:tc>
        <w:tc>
          <w:tcPr>
            <w:tcW w:w="993" w:type="dxa"/>
          </w:tcPr>
          <w:p w:rsidR="00876E19" w:rsidRPr="00810923" w:rsidRDefault="00876E19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992" w:type="dxa"/>
          </w:tcPr>
          <w:p w:rsidR="00876E19" w:rsidRPr="00810923" w:rsidRDefault="00876E19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876E19" w:rsidRPr="00810923" w:rsidRDefault="00876E19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417" w:type="dxa"/>
          </w:tcPr>
          <w:p w:rsidR="00876E19" w:rsidRPr="00810923" w:rsidRDefault="00486D4C" w:rsidP="00742604">
            <w:pPr>
              <w:spacing w:after="0" w:line="240" w:lineRule="auto"/>
            </w:pPr>
            <w:r>
              <w:t>333,57</w:t>
            </w:r>
            <w:r w:rsidR="005978CC">
              <w:t>9</w:t>
            </w:r>
          </w:p>
        </w:tc>
        <w:tc>
          <w:tcPr>
            <w:tcW w:w="1052" w:type="dxa"/>
          </w:tcPr>
          <w:p w:rsidR="00876E19" w:rsidRPr="00810923" w:rsidRDefault="00876E19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235" w:type="dxa"/>
          </w:tcPr>
          <w:p w:rsidR="00876E19" w:rsidRPr="00810923" w:rsidRDefault="00486D4C" w:rsidP="00742604">
            <w:pPr>
              <w:spacing w:after="0" w:line="240" w:lineRule="auto"/>
            </w:pPr>
            <w:r>
              <w:t>1274.763</w:t>
            </w:r>
          </w:p>
        </w:tc>
      </w:tr>
      <w:tr w:rsidR="00876E19" w:rsidRPr="00810923" w:rsidTr="00091D05">
        <w:trPr>
          <w:trHeight w:val="457"/>
        </w:trPr>
        <w:tc>
          <w:tcPr>
            <w:tcW w:w="2802" w:type="dxa"/>
            <w:vAlign w:val="bottom"/>
          </w:tcPr>
          <w:p w:rsidR="00876E19" w:rsidRPr="00810923" w:rsidRDefault="00876E19" w:rsidP="00742604">
            <w:pPr>
              <w:spacing w:after="0" w:line="240" w:lineRule="auto"/>
            </w:pPr>
            <w:r w:rsidRPr="00810923">
              <w:t>Статистическое расхождение</w:t>
            </w:r>
          </w:p>
        </w:tc>
        <w:tc>
          <w:tcPr>
            <w:tcW w:w="992" w:type="dxa"/>
          </w:tcPr>
          <w:p w:rsidR="00876E19" w:rsidRPr="00810923" w:rsidRDefault="00876E19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6</w:t>
            </w:r>
          </w:p>
        </w:tc>
        <w:tc>
          <w:tcPr>
            <w:tcW w:w="1276" w:type="dxa"/>
          </w:tcPr>
          <w:p w:rsidR="00876E19" w:rsidRPr="00810923" w:rsidRDefault="00876E19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76E19" w:rsidRPr="00810923" w:rsidRDefault="00876E19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76E19" w:rsidRPr="00810923" w:rsidRDefault="00876E19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876E19" w:rsidRPr="00810923" w:rsidRDefault="00876E19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876E19" w:rsidRPr="00810923" w:rsidRDefault="00876E19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876E19" w:rsidRPr="00810923" w:rsidRDefault="00876E19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876E19" w:rsidRPr="00810923" w:rsidRDefault="00876E19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876E19" w:rsidRPr="00810923" w:rsidRDefault="00876E19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876E19" w:rsidRPr="00810923" w:rsidRDefault="00876E19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876E19" w:rsidRPr="00810923" w:rsidRDefault="00876E19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507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Производство электрической энергии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7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557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Производство тепловой энергии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8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</w:tr>
      <w:tr w:rsidR="0031578B" w:rsidRPr="00810923" w:rsidTr="00091D05">
        <w:trPr>
          <w:trHeight w:val="275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 xml:space="preserve">Теплоэлектростанции 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8.1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332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Котельные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8.2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</w:tr>
      <w:tr w:rsidR="0031578B" w:rsidRPr="00810923" w:rsidTr="00091D05">
        <w:trPr>
          <w:trHeight w:val="551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proofErr w:type="spellStart"/>
            <w:r w:rsidRPr="00810923">
              <w:t>Электрокотельные</w:t>
            </w:r>
            <w:proofErr w:type="spellEnd"/>
            <w:r w:rsidRPr="00810923">
              <w:t xml:space="preserve"> и </w:t>
            </w:r>
            <w:proofErr w:type="spellStart"/>
            <w:r w:rsidRPr="00810923">
              <w:t>теплоутилизационные</w:t>
            </w:r>
            <w:proofErr w:type="spellEnd"/>
            <w:r w:rsidRPr="00810923">
              <w:t xml:space="preserve"> установки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8.3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201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Преобразование топлива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9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137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Переработка нефти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9.1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410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Переработка газа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9.2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331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Обогащение угля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9.3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409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Собственные нужды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10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486D4C" w:rsidP="00742604">
            <w:pPr>
              <w:spacing w:after="0" w:line="240" w:lineRule="auto"/>
            </w:pPr>
            <w:r>
              <w:t>41.496</w:t>
            </w: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486D4C" w:rsidP="00742604">
            <w:pPr>
              <w:spacing w:after="0" w:line="240" w:lineRule="auto"/>
            </w:pPr>
            <w:r>
              <w:t>10,415</w:t>
            </w: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235" w:type="dxa"/>
          </w:tcPr>
          <w:p w:rsidR="0031578B" w:rsidRPr="00810923" w:rsidRDefault="00486D4C" w:rsidP="0074260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51.911</w:t>
            </w:r>
          </w:p>
        </w:tc>
      </w:tr>
      <w:tr w:rsidR="0031578B" w:rsidRPr="00810923" w:rsidTr="00091D05">
        <w:trPr>
          <w:trHeight w:val="174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Потери при передаче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11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</w:tr>
      <w:tr w:rsidR="00ED3C3B" w:rsidRPr="00810923" w:rsidTr="00091D05">
        <w:trPr>
          <w:trHeight w:val="226"/>
        </w:trPr>
        <w:tc>
          <w:tcPr>
            <w:tcW w:w="2802" w:type="dxa"/>
            <w:vAlign w:val="bottom"/>
          </w:tcPr>
          <w:p w:rsidR="00ED3C3B" w:rsidRPr="00810923" w:rsidRDefault="00ED3C3B" w:rsidP="00742604">
            <w:pPr>
              <w:spacing w:after="0" w:line="240" w:lineRule="auto"/>
            </w:pPr>
            <w:r w:rsidRPr="00810923"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ED3C3B" w:rsidRPr="00810923" w:rsidRDefault="00ED3C3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12</w:t>
            </w:r>
          </w:p>
        </w:tc>
        <w:tc>
          <w:tcPr>
            <w:tcW w:w="1276" w:type="dxa"/>
          </w:tcPr>
          <w:p w:rsidR="00ED3C3B" w:rsidRPr="00810923" w:rsidRDefault="00ED3C3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D3C3B" w:rsidRPr="00810923" w:rsidRDefault="00ED3C3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D3C3B" w:rsidRPr="00810923" w:rsidRDefault="00ED3C3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417" w:type="dxa"/>
          </w:tcPr>
          <w:p w:rsidR="00ED3C3B" w:rsidRPr="005978CC" w:rsidRDefault="00486D4C" w:rsidP="00742604">
            <w:pPr>
              <w:spacing w:after="0" w:line="240" w:lineRule="auto"/>
            </w:pPr>
            <w:r>
              <w:t>941,184</w:t>
            </w:r>
          </w:p>
        </w:tc>
        <w:tc>
          <w:tcPr>
            <w:tcW w:w="993" w:type="dxa"/>
          </w:tcPr>
          <w:p w:rsidR="00ED3C3B" w:rsidRPr="00810923" w:rsidRDefault="00ED3C3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ED3C3B" w:rsidRPr="00810923" w:rsidRDefault="00ED3C3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ED3C3B" w:rsidRPr="00810923" w:rsidRDefault="00ED3C3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ED3C3B" w:rsidRPr="00810923" w:rsidRDefault="00486D4C" w:rsidP="00742604">
            <w:pPr>
              <w:spacing w:after="0" w:line="240" w:lineRule="auto"/>
            </w:pPr>
            <w:r>
              <w:t>333,57</w:t>
            </w:r>
            <w:r w:rsidR="005978CC">
              <w:t>9</w:t>
            </w:r>
          </w:p>
        </w:tc>
        <w:tc>
          <w:tcPr>
            <w:tcW w:w="1052" w:type="dxa"/>
          </w:tcPr>
          <w:p w:rsidR="00ED3C3B" w:rsidRPr="00810923" w:rsidRDefault="00ED3C3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ED3C3B" w:rsidRPr="00810923" w:rsidRDefault="00486D4C" w:rsidP="00742604">
            <w:pPr>
              <w:spacing w:after="0" w:line="240" w:lineRule="auto"/>
            </w:pPr>
            <w:r>
              <w:t>1274.763</w:t>
            </w:r>
          </w:p>
        </w:tc>
      </w:tr>
      <w:tr w:rsidR="0031578B" w:rsidRPr="00810923" w:rsidTr="00091D05">
        <w:trPr>
          <w:trHeight w:val="226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 xml:space="preserve">Сельское хозяйство, </w:t>
            </w:r>
            <w:r w:rsidRPr="00810923">
              <w:lastRenderedPageBreak/>
              <w:t>рыболовство и рыбоводство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lastRenderedPageBreak/>
              <w:t>13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228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  <w:rPr>
                <w:position w:val="6"/>
              </w:rPr>
            </w:pPr>
            <w:r w:rsidRPr="00810923">
              <w:rPr>
                <w:position w:val="6"/>
              </w:rPr>
              <w:lastRenderedPageBreak/>
              <w:t>Промышленность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14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70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Строительство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15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226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Транспорт и связь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16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226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Железнодорожный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16.1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226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Трубопроводный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16.2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292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Автомобильный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16.3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214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Прочий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16.4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226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Сфера услуг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17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  <w:tr w:rsidR="0031578B" w:rsidRPr="00810923" w:rsidTr="00091D05">
        <w:trPr>
          <w:trHeight w:val="226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Население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18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417" w:type="dxa"/>
          </w:tcPr>
          <w:p w:rsidR="0031578B" w:rsidRPr="00810923" w:rsidRDefault="00486D4C" w:rsidP="0074260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796.746</w:t>
            </w: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486D4C" w:rsidP="0074260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302,144</w:t>
            </w: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235" w:type="dxa"/>
          </w:tcPr>
          <w:p w:rsidR="0031578B" w:rsidRPr="00810923" w:rsidRDefault="00486D4C" w:rsidP="0074260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1098.89</w:t>
            </w:r>
          </w:p>
        </w:tc>
      </w:tr>
      <w:tr w:rsidR="0031578B" w:rsidRPr="00810923" w:rsidTr="00091D05">
        <w:trPr>
          <w:trHeight w:val="226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proofErr w:type="spellStart"/>
            <w:r w:rsidRPr="00810923">
              <w:t>Бюджетофинансируемым</w:t>
            </w:r>
            <w:proofErr w:type="spellEnd"/>
            <w:r w:rsidRPr="00810923">
              <w:t xml:space="preserve"> организациям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19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417" w:type="dxa"/>
          </w:tcPr>
          <w:p w:rsidR="0031578B" w:rsidRPr="00810923" w:rsidRDefault="00486D4C" w:rsidP="00742604">
            <w:pPr>
              <w:spacing w:after="0" w:line="240" w:lineRule="auto"/>
            </w:pPr>
            <w:r>
              <w:t>102.942</w:t>
            </w: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486D4C" w:rsidP="0074260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235" w:type="dxa"/>
          </w:tcPr>
          <w:p w:rsidR="0031578B" w:rsidRPr="00810923" w:rsidRDefault="00486D4C" w:rsidP="0074260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123.962</w:t>
            </w:r>
          </w:p>
        </w:tc>
      </w:tr>
      <w:tr w:rsidR="0031578B" w:rsidRPr="00810923" w:rsidTr="00091D05">
        <w:trPr>
          <w:trHeight w:val="185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  <w:jc w:val="center"/>
            </w:pPr>
            <w:r w:rsidRPr="00810923">
              <w:t>Прочим потребителям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20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  <w:rPr>
                <w:bCs/>
              </w:rPr>
            </w:pPr>
          </w:p>
        </w:tc>
      </w:tr>
      <w:tr w:rsidR="0031578B" w:rsidRPr="00810923" w:rsidTr="00091D05">
        <w:trPr>
          <w:trHeight w:val="226"/>
        </w:trPr>
        <w:tc>
          <w:tcPr>
            <w:tcW w:w="2802" w:type="dxa"/>
            <w:vAlign w:val="bottom"/>
          </w:tcPr>
          <w:p w:rsidR="0031578B" w:rsidRPr="00810923" w:rsidRDefault="0031578B" w:rsidP="00742604">
            <w:pPr>
              <w:spacing w:after="0" w:line="240" w:lineRule="auto"/>
            </w:pPr>
            <w:r w:rsidRPr="00810923">
              <w:t>Использование топливно-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  <w:r w:rsidRPr="00810923">
              <w:rPr>
                <w:bCs/>
              </w:rPr>
              <w:t>21</w:t>
            </w: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76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3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99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134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417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052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  <w:tc>
          <w:tcPr>
            <w:tcW w:w="1235" w:type="dxa"/>
          </w:tcPr>
          <w:p w:rsidR="0031578B" w:rsidRPr="00810923" w:rsidRDefault="0031578B" w:rsidP="00742604">
            <w:pPr>
              <w:spacing w:after="0" w:line="240" w:lineRule="auto"/>
            </w:pPr>
          </w:p>
        </w:tc>
      </w:tr>
    </w:tbl>
    <w:p w:rsidR="00E63697" w:rsidRPr="005A669F" w:rsidRDefault="00E63697" w:rsidP="00742604">
      <w:pPr>
        <w:spacing w:after="0" w:line="240" w:lineRule="auto"/>
        <w:rPr>
          <w:sz w:val="20"/>
          <w:szCs w:val="20"/>
        </w:rPr>
      </w:pPr>
      <w:r w:rsidRPr="00810923">
        <w:rPr>
          <w:i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</w:t>
      </w:r>
      <w:r w:rsidR="00876E19" w:rsidRPr="00810923">
        <w:rPr>
          <w:i/>
          <w:iCs/>
        </w:rPr>
        <w:t>0</w:t>
      </w:r>
    </w:p>
    <w:p w:rsidR="00E63697" w:rsidRPr="005A669F" w:rsidRDefault="00E63697" w:rsidP="00E63697">
      <w:pPr>
        <w:sectPr w:rsidR="00E63697" w:rsidRPr="005A669F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E63697" w:rsidRPr="005A669F" w:rsidRDefault="00E63697" w:rsidP="00E63697">
      <w:pPr>
        <w:jc w:val="center"/>
        <w:rPr>
          <w:sz w:val="20"/>
          <w:szCs w:val="20"/>
        </w:rPr>
      </w:pPr>
      <w:r w:rsidRPr="005A669F">
        <w:rPr>
          <w:b/>
          <w:bCs/>
          <w:szCs w:val="28"/>
        </w:rPr>
        <w:lastRenderedPageBreak/>
        <w:t>ПРИЛОЖЕНИЕ 1</w:t>
      </w:r>
      <w:r w:rsidR="00876E19">
        <w:rPr>
          <w:b/>
          <w:bCs/>
          <w:szCs w:val="28"/>
        </w:rPr>
        <w:t>0</w:t>
      </w:r>
      <w:r w:rsidRPr="005A669F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131BA7" w:rsidRPr="00772418" w:rsidTr="00131BA7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1BA7" w:rsidRPr="00763198" w:rsidRDefault="00131BA7" w:rsidP="00742604">
            <w:pPr>
              <w:spacing w:after="0" w:line="240" w:lineRule="auto"/>
              <w:jc w:val="center"/>
            </w:pPr>
            <w:r w:rsidRPr="00763198">
              <w:rPr>
                <w:bCs/>
                <w:w w:val="99"/>
              </w:rPr>
              <w:t>№</w:t>
            </w:r>
          </w:p>
          <w:p w:rsidR="00131BA7" w:rsidRPr="00763198" w:rsidRDefault="00131BA7" w:rsidP="00742604">
            <w:pPr>
              <w:spacing w:after="0" w:line="240" w:lineRule="auto"/>
              <w:jc w:val="center"/>
            </w:pPr>
            <w:r w:rsidRPr="00747CC8">
              <w:rPr>
                <w:bCs/>
              </w:rPr>
              <w:t>п/п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72418" w:rsidRDefault="00131BA7" w:rsidP="00742604">
            <w:pPr>
              <w:spacing w:after="0" w:line="240" w:lineRule="auto"/>
              <w:jc w:val="center"/>
            </w:pPr>
            <w:r w:rsidRPr="00763198">
              <w:rPr>
                <w:bCs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742604">
            <w:pPr>
              <w:spacing w:after="0" w:line="240" w:lineRule="auto"/>
              <w:jc w:val="center"/>
            </w:pPr>
            <w:r w:rsidRPr="00763198">
              <w:rPr>
                <w:bCs/>
              </w:rPr>
              <w:t>Единицы</w:t>
            </w:r>
          </w:p>
          <w:p w:rsidR="00131BA7" w:rsidRPr="00763198" w:rsidRDefault="00131BA7" w:rsidP="00742604">
            <w:pPr>
              <w:spacing w:after="0" w:line="240" w:lineRule="auto"/>
              <w:jc w:val="center"/>
            </w:pPr>
            <w:r w:rsidRPr="00747CC8">
              <w:rPr>
                <w:bCs/>
              </w:rPr>
              <w:t>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31BA7" w:rsidRPr="00763198" w:rsidRDefault="00131BA7" w:rsidP="00742604">
            <w:pPr>
              <w:spacing w:after="0" w:line="240" w:lineRule="auto"/>
              <w:jc w:val="center"/>
            </w:pPr>
            <w:r w:rsidRPr="00763198">
              <w:rPr>
                <w:bCs/>
                <w:w w:val="99"/>
              </w:rPr>
              <w:t>Коэффициенты пересчета в</w:t>
            </w:r>
          </w:p>
          <w:p w:rsidR="00876E19" w:rsidRPr="00763198" w:rsidRDefault="00131BA7" w:rsidP="00742604">
            <w:pPr>
              <w:spacing w:after="0" w:line="240" w:lineRule="auto"/>
              <w:jc w:val="center"/>
            </w:pPr>
            <w:r w:rsidRPr="00763198">
              <w:rPr>
                <w:bCs/>
                <w:w w:val="99"/>
              </w:rPr>
              <w:t xml:space="preserve">условное топливо </w:t>
            </w:r>
          </w:p>
          <w:p w:rsidR="00131BA7" w:rsidRPr="0076319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742604">
            <w:pPr>
              <w:spacing w:after="0" w:line="240" w:lineRule="auto"/>
            </w:pPr>
          </w:p>
        </w:tc>
      </w:tr>
      <w:tr w:rsidR="00131BA7" w:rsidRPr="0077241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6319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6319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vAlign w:val="bottom"/>
          </w:tcPr>
          <w:p w:rsidR="00131BA7" w:rsidRPr="00772418" w:rsidRDefault="00131BA7" w:rsidP="00742604">
            <w:pPr>
              <w:spacing w:after="0" w:line="240" w:lineRule="auto"/>
            </w:pPr>
          </w:p>
        </w:tc>
      </w:tr>
      <w:tr w:rsidR="00131BA7" w:rsidRPr="00747CC8" w:rsidTr="00131BA7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742604">
            <w:pPr>
              <w:spacing w:after="0" w:line="240" w:lineRule="auto"/>
            </w:pPr>
          </w:p>
        </w:tc>
      </w:tr>
      <w:tr w:rsidR="00131BA7" w:rsidRPr="00747CC8" w:rsidTr="00131BA7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742604">
            <w:pPr>
              <w:spacing w:after="0" w:line="240" w:lineRule="auto"/>
            </w:pPr>
          </w:p>
        </w:tc>
      </w:tr>
      <w:tr w:rsidR="00131BA7" w:rsidRPr="00747CC8" w:rsidTr="00131BA7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</w:pPr>
          </w:p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  <w:jc w:val="center"/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1BA7" w:rsidRPr="00747CC8" w:rsidRDefault="00131BA7" w:rsidP="00742604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:rsidR="00131BA7" w:rsidRPr="00747CC8" w:rsidRDefault="00131BA7" w:rsidP="00742604">
            <w:pPr>
              <w:spacing w:after="0" w:line="240" w:lineRule="auto"/>
            </w:pPr>
          </w:p>
        </w:tc>
      </w:tr>
      <w:tr w:rsidR="00E63697" w:rsidRPr="00747CC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  <w:r w:rsidRPr="00747CC8"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  <w:r w:rsidRPr="00747CC8"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  <w:jc w:val="center"/>
            </w:pPr>
            <w:r w:rsidRPr="00747CC8">
              <w:t>0,730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</w:p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  <w:r w:rsidRPr="00747CC8"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  <w:r w:rsidRPr="00747CC8"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  <w:jc w:val="center"/>
            </w:pPr>
            <w:r w:rsidRPr="00747CC8">
              <w:t>0,467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</w:p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  <w:r w:rsidRPr="00747CC8"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742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742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</w:tcPr>
          <w:p w:rsidR="00E63697" w:rsidRPr="00747CC8" w:rsidRDefault="00E63697" w:rsidP="00742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47CC8">
              <w:rPr>
                <w:rFonts w:ascii="Times New Roman" w:hAnsi="Times New Roman" w:cs="Times New Roman"/>
                <w:sz w:val="24"/>
                <w:szCs w:val="24"/>
              </w:rPr>
              <w:t>0,830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742604">
            <w:pPr>
              <w:spacing w:after="0" w:line="240" w:lineRule="auto"/>
              <w:jc w:val="center"/>
            </w:pPr>
          </w:p>
        </w:tc>
      </w:tr>
      <w:tr w:rsidR="00E63697" w:rsidRPr="00747CC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  <w:r w:rsidRPr="00747CC8"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  <w:r w:rsidRPr="00747CC8"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  <w:jc w:val="center"/>
            </w:pPr>
            <w:r w:rsidRPr="00747CC8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47CC8" w:rsidRDefault="00E63697" w:rsidP="00742604">
            <w:pPr>
              <w:spacing w:after="0" w:line="240" w:lineRule="auto"/>
              <w:jc w:val="center"/>
            </w:pPr>
            <w:r w:rsidRPr="00747CC8">
              <w:t>0,340</w:t>
            </w:r>
          </w:p>
        </w:tc>
        <w:tc>
          <w:tcPr>
            <w:tcW w:w="30" w:type="dxa"/>
            <w:vAlign w:val="bottom"/>
          </w:tcPr>
          <w:p w:rsidR="00E63697" w:rsidRPr="00747CC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куб. м (</w:t>
            </w:r>
            <w:proofErr w:type="spellStart"/>
            <w:r w:rsidRPr="006C3852">
              <w:t>плотн</w:t>
            </w:r>
            <w:proofErr w:type="spellEnd"/>
            <w:r w:rsidRPr="006C3852">
              <w:t>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0,266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1,154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0,990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0,605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Брикеты и п/брикеты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0,600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1,370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0,570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1,500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1,570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1,490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1,470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proofErr w:type="spellStart"/>
            <w:r w:rsidRPr="006C3852">
              <w:t>Нефтебитум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1,350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t>0,430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0,</w:t>
            </w:r>
            <w:r>
              <w:rPr>
                <w:w w:val="99"/>
              </w:rPr>
              <w:t>1228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proofErr w:type="spellStart"/>
            <w:r w:rsidRPr="006C3852">
              <w:t>Теплоэнергия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0,1486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</w:pPr>
            <w:r w:rsidRPr="006C3852"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6C3852" w:rsidRDefault="00E63697" w:rsidP="00742604">
            <w:pPr>
              <w:spacing w:after="0" w:line="240" w:lineRule="auto"/>
              <w:jc w:val="center"/>
            </w:pPr>
            <w:r w:rsidRPr="006C3852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  <w:tr w:rsidR="00E63697" w:rsidRPr="00772418" w:rsidTr="00131BA7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  <w:r w:rsidRPr="00772418"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  <w:jc w:val="center"/>
            </w:pPr>
            <w:r w:rsidRPr="00772418">
              <w:rPr>
                <w:w w:val="99"/>
              </w:rPr>
              <w:t xml:space="preserve">тыс. </w:t>
            </w:r>
            <w:proofErr w:type="spellStart"/>
            <w:r w:rsidRPr="00772418">
              <w:rPr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63697" w:rsidRPr="00772418" w:rsidRDefault="00E63697" w:rsidP="00742604">
            <w:pPr>
              <w:spacing w:after="0" w:line="240" w:lineRule="auto"/>
              <w:jc w:val="center"/>
            </w:pPr>
            <w:r w:rsidRPr="00772418">
              <w:rPr>
                <w:w w:val="99"/>
              </w:rPr>
              <w:t>0,3445</w:t>
            </w:r>
          </w:p>
        </w:tc>
        <w:tc>
          <w:tcPr>
            <w:tcW w:w="30" w:type="dxa"/>
            <w:vAlign w:val="bottom"/>
          </w:tcPr>
          <w:p w:rsidR="00E63697" w:rsidRPr="00772418" w:rsidRDefault="00E63697" w:rsidP="00742604">
            <w:pPr>
              <w:spacing w:after="0" w:line="240" w:lineRule="auto"/>
            </w:pPr>
          </w:p>
        </w:tc>
      </w:tr>
    </w:tbl>
    <w:p w:rsidR="00E63697" w:rsidRPr="00772418" w:rsidRDefault="00E63697" w:rsidP="00742604">
      <w:pPr>
        <w:spacing w:after="0" w:line="240" w:lineRule="auto"/>
      </w:pPr>
    </w:p>
    <w:p w:rsidR="00E63697" w:rsidRPr="00747CC8" w:rsidRDefault="00E63697" w:rsidP="00742604">
      <w:pPr>
        <w:spacing w:after="0" w:line="240" w:lineRule="auto"/>
        <w:ind w:firstLine="852"/>
        <w:jc w:val="both"/>
        <w:rPr>
          <w:i/>
          <w:sz w:val="20"/>
          <w:szCs w:val="20"/>
        </w:rPr>
      </w:pPr>
      <w:r w:rsidRPr="00747CC8">
        <w:rPr>
          <w:i/>
          <w:sz w:val="20"/>
          <w:szCs w:val="20"/>
        </w:rPr>
        <w:t xml:space="preserve">Согласно Постановления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47CC8">
          <w:rPr>
            <w:i/>
            <w:sz w:val="20"/>
            <w:szCs w:val="20"/>
          </w:rPr>
          <w:t>1999 г</w:t>
        </w:r>
      </w:smartTag>
      <w:r w:rsidRPr="00747CC8">
        <w:rPr>
          <w:i/>
          <w:sz w:val="20"/>
          <w:szCs w:val="20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E63697" w:rsidRPr="00692403" w:rsidRDefault="00E63697" w:rsidP="0074260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63697" w:rsidRPr="00692403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692403" w:rsidRPr="00692403" w:rsidRDefault="00692403" w:rsidP="005978CC">
      <w:pPr>
        <w:widowControl w:val="0"/>
        <w:autoSpaceDE w:val="0"/>
        <w:autoSpaceDN w:val="0"/>
        <w:adjustRightInd w:val="0"/>
        <w:spacing w:after="0" w:line="240" w:lineRule="auto"/>
      </w:pPr>
      <w:bookmarkStart w:id="1" w:name="Par132"/>
      <w:bookmarkEnd w:id="1"/>
    </w:p>
    <w:sectPr w:rsidR="00692403" w:rsidRPr="00692403" w:rsidSect="00876E19">
      <w:pgSz w:w="16838" w:h="11906" w:orient="landscape"/>
      <w:pgMar w:top="719" w:right="1440" w:bottom="18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1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4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5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4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61AB30D9"/>
    <w:multiLevelType w:val="multilevel"/>
    <w:tmpl w:val="5764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8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9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4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6"/>
  </w:num>
  <w:num w:numId="5">
    <w:abstractNumId w:val="29"/>
  </w:num>
  <w:num w:numId="6">
    <w:abstractNumId w:val="28"/>
  </w:num>
  <w:num w:numId="7">
    <w:abstractNumId w:val="32"/>
  </w:num>
  <w:num w:numId="8">
    <w:abstractNumId w:val="19"/>
  </w:num>
  <w:num w:numId="9">
    <w:abstractNumId w:val="14"/>
  </w:num>
  <w:num w:numId="10">
    <w:abstractNumId w:val="27"/>
  </w:num>
  <w:num w:numId="11">
    <w:abstractNumId w:val="42"/>
  </w:num>
  <w:num w:numId="12">
    <w:abstractNumId w:val="44"/>
  </w:num>
  <w:num w:numId="13">
    <w:abstractNumId w:val="15"/>
  </w:num>
  <w:num w:numId="14">
    <w:abstractNumId w:val="11"/>
  </w:num>
  <w:num w:numId="15">
    <w:abstractNumId w:val="33"/>
  </w:num>
  <w:num w:numId="16">
    <w:abstractNumId w:val="35"/>
  </w:num>
  <w:num w:numId="17">
    <w:abstractNumId w:val="43"/>
  </w:num>
  <w:num w:numId="18">
    <w:abstractNumId w:val="25"/>
  </w:num>
  <w:num w:numId="19">
    <w:abstractNumId w:val="16"/>
  </w:num>
  <w:num w:numId="20">
    <w:abstractNumId w:val="12"/>
  </w:num>
  <w:num w:numId="21">
    <w:abstractNumId w:val="22"/>
  </w:num>
  <w:num w:numId="22">
    <w:abstractNumId w:val="37"/>
  </w:num>
  <w:num w:numId="23">
    <w:abstractNumId w:val="39"/>
  </w:num>
  <w:num w:numId="24">
    <w:abstractNumId w:val="31"/>
  </w:num>
  <w:num w:numId="25">
    <w:abstractNumId w:val="21"/>
  </w:num>
  <w:num w:numId="26">
    <w:abstractNumId w:val="23"/>
  </w:num>
  <w:num w:numId="27">
    <w:abstractNumId w:val="38"/>
  </w:num>
  <w:num w:numId="28">
    <w:abstractNumId w:val="41"/>
  </w:num>
  <w:num w:numId="29">
    <w:abstractNumId w:val="6"/>
  </w:num>
  <w:num w:numId="30">
    <w:abstractNumId w:val="1"/>
  </w:num>
  <w:num w:numId="31">
    <w:abstractNumId w:val="2"/>
  </w:num>
  <w:num w:numId="32">
    <w:abstractNumId w:val="9"/>
  </w:num>
  <w:num w:numId="33">
    <w:abstractNumId w:val="3"/>
  </w:num>
  <w:num w:numId="34">
    <w:abstractNumId w:val="10"/>
  </w:num>
  <w:num w:numId="35">
    <w:abstractNumId w:val="7"/>
  </w:num>
  <w:num w:numId="36">
    <w:abstractNumId w:val="30"/>
  </w:num>
  <w:num w:numId="37">
    <w:abstractNumId w:val="18"/>
  </w:num>
  <w:num w:numId="38">
    <w:abstractNumId w:val="13"/>
  </w:num>
  <w:num w:numId="39">
    <w:abstractNumId w:val="34"/>
  </w:num>
  <w:num w:numId="40">
    <w:abstractNumId w:val="24"/>
  </w:num>
  <w:num w:numId="41">
    <w:abstractNumId w:val="20"/>
  </w:num>
  <w:num w:numId="42">
    <w:abstractNumId w:val="17"/>
  </w:num>
  <w:num w:numId="43">
    <w:abstractNumId w:val="4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A6C"/>
    <w:rsid w:val="000230A7"/>
    <w:rsid w:val="00071162"/>
    <w:rsid w:val="00091D05"/>
    <w:rsid w:val="00097EFE"/>
    <w:rsid w:val="000C621E"/>
    <w:rsid w:val="00131BA7"/>
    <w:rsid w:val="00170202"/>
    <w:rsid w:val="00172E07"/>
    <w:rsid w:val="00211B31"/>
    <w:rsid w:val="00217A02"/>
    <w:rsid w:val="002275E0"/>
    <w:rsid w:val="00273EA7"/>
    <w:rsid w:val="002B1B97"/>
    <w:rsid w:val="002F34EF"/>
    <w:rsid w:val="00300C72"/>
    <w:rsid w:val="003042FB"/>
    <w:rsid w:val="0031578B"/>
    <w:rsid w:val="00320D79"/>
    <w:rsid w:val="0032626C"/>
    <w:rsid w:val="00342132"/>
    <w:rsid w:val="00345DBF"/>
    <w:rsid w:val="00352908"/>
    <w:rsid w:val="003911D9"/>
    <w:rsid w:val="003B7EB0"/>
    <w:rsid w:val="003C66E4"/>
    <w:rsid w:val="003D289B"/>
    <w:rsid w:val="003F42B7"/>
    <w:rsid w:val="00421D0A"/>
    <w:rsid w:val="004268D3"/>
    <w:rsid w:val="0044192B"/>
    <w:rsid w:val="00486D4C"/>
    <w:rsid w:val="004B4139"/>
    <w:rsid w:val="005316E1"/>
    <w:rsid w:val="00554454"/>
    <w:rsid w:val="005978CC"/>
    <w:rsid w:val="005A6622"/>
    <w:rsid w:val="005B1C62"/>
    <w:rsid w:val="005E0CE7"/>
    <w:rsid w:val="005E468F"/>
    <w:rsid w:val="00632C9E"/>
    <w:rsid w:val="0063542D"/>
    <w:rsid w:val="00646D1E"/>
    <w:rsid w:val="00692403"/>
    <w:rsid w:val="007046D8"/>
    <w:rsid w:val="00706A6C"/>
    <w:rsid w:val="0071643C"/>
    <w:rsid w:val="00742604"/>
    <w:rsid w:val="00743445"/>
    <w:rsid w:val="00792348"/>
    <w:rsid w:val="00797E25"/>
    <w:rsid w:val="007C633E"/>
    <w:rsid w:val="00810923"/>
    <w:rsid w:val="008311CB"/>
    <w:rsid w:val="00840FA7"/>
    <w:rsid w:val="00876E19"/>
    <w:rsid w:val="00877906"/>
    <w:rsid w:val="00891490"/>
    <w:rsid w:val="00897FE8"/>
    <w:rsid w:val="00972DEB"/>
    <w:rsid w:val="0098654E"/>
    <w:rsid w:val="009A01EB"/>
    <w:rsid w:val="009C71AF"/>
    <w:rsid w:val="00A37630"/>
    <w:rsid w:val="00A61639"/>
    <w:rsid w:val="00A6527B"/>
    <w:rsid w:val="00AB2782"/>
    <w:rsid w:val="00B079AE"/>
    <w:rsid w:val="00B2720C"/>
    <w:rsid w:val="00BB213B"/>
    <w:rsid w:val="00BD1995"/>
    <w:rsid w:val="00BF24E3"/>
    <w:rsid w:val="00C7718F"/>
    <w:rsid w:val="00CD733E"/>
    <w:rsid w:val="00D32F81"/>
    <w:rsid w:val="00D95E71"/>
    <w:rsid w:val="00DB684B"/>
    <w:rsid w:val="00DC7C08"/>
    <w:rsid w:val="00E24AE1"/>
    <w:rsid w:val="00E32B74"/>
    <w:rsid w:val="00E5055A"/>
    <w:rsid w:val="00E63697"/>
    <w:rsid w:val="00E8570C"/>
    <w:rsid w:val="00E923AB"/>
    <w:rsid w:val="00EB00B1"/>
    <w:rsid w:val="00ED12F6"/>
    <w:rsid w:val="00ED3C3B"/>
    <w:rsid w:val="00F317F9"/>
    <w:rsid w:val="00F3299F"/>
    <w:rsid w:val="00F36137"/>
    <w:rsid w:val="00F55CEF"/>
    <w:rsid w:val="00F90349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uiPriority w:val="99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Зам главы</cp:lastModifiedBy>
  <cp:revision>22</cp:revision>
  <cp:lastPrinted>2024-03-27T11:21:00Z</cp:lastPrinted>
  <dcterms:created xsi:type="dcterms:W3CDTF">2021-09-06T11:13:00Z</dcterms:created>
  <dcterms:modified xsi:type="dcterms:W3CDTF">2024-03-28T11:19:00Z</dcterms:modified>
</cp:coreProperties>
</file>