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C6" w:rsidRPr="001C119E" w:rsidRDefault="00DE40C6" w:rsidP="00DE40C6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1C119E">
        <w:rPr>
          <w:b/>
          <w:bCs/>
        </w:rPr>
        <w:t>АДМИНИСТРАЦИЯ</w:t>
      </w:r>
      <w:r w:rsidRPr="001C119E">
        <w:rPr>
          <w:b/>
          <w:bCs/>
        </w:rPr>
        <w:tab/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    МУНИЦИПАЛЬНОГО                </w:t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           ОБРАЗОВАНИЯ</w:t>
      </w:r>
      <w:r w:rsidRPr="001C119E">
        <w:rPr>
          <w:b/>
          <w:bCs/>
        </w:rPr>
        <w:tab/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ЛЕНИНСКИЙ  СЕЛЬСОВЕТ </w:t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ПЕРВОМАЙСКОГО РАЙОНА </w:t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ОРЕНБУРГСКОЙ ОБЛАСТИ      </w:t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 w:rsidRPr="001C119E">
        <w:rPr>
          <w:b/>
          <w:bCs/>
        </w:rPr>
        <w:t xml:space="preserve">        ПОСТАНОВЛЕНИЕ         </w:t>
      </w:r>
    </w:p>
    <w:p w:rsidR="00DE40C6" w:rsidRPr="001C119E" w:rsidRDefault="00DE40C6" w:rsidP="00DE40C6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     22</w:t>
      </w:r>
      <w:r w:rsidRPr="001C119E">
        <w:rPr>
          <w:b/>
          <w:bCs/>
        </w:rPr>
        <w:t xml:space="preserve">.10.2020  № </w:t>
      </w:r>
      <w:r>
        <w:rPr>
          <w:b/>
          <w:bCs/>
        </w:rPr>
        <w:t xml:space="preserve"> 106</w:t>
      </w:r>
      <w:r w:rsidRPr="001C119E">
        <w:rPr>
          <w:b/>
          <w:bCs/>
        </w:rPr>
        <w:t>-п</w:t>
      </w:r>
    </w:p>
    <w:p w:rsidR="00DE40C6" w:rsidRDefault="00DE40C6" w:rsidP="00832E2F">
      <w:pPr>
        <w:ind w:firstLine="567"/>
        <w:jc w:val="both"/>
        <w:rPr>
          <w:bCs/>
        </w:rPr>
      </w:pPr>
    </w:p>
    <w:p w:rsidR="0081676E" w:rsidRPr="000E73FB" w:rsidRDefault="0081676E" w:rsidP="00832E2F">
      <w:pPr>
        <w:ind w:firstLine="567"/>
        <w:jc w:val="both"/>
        <w:rPr>
          <w:bCs/>
        </w:rPr>
      </w:pPr>
    </w:p>
    <w:p w:rsidR="00FD2097" w:rsidRPr="000E73FB" w:rsidRDefault="00FD2097" w:rsidP="00FD2097">
      <w:pPr>
        <w:ind w:firstLine="567"/>
        <w:jc w:val="both"/>
        <w:rPr>
          <w:bCs/>
        </w:rPr>
      </w:pPr>
    </w:p>
    <w:p w:rsidR="00FD2097" w:rsidRPr="00FD2097" w:rsidRDefault="00FD2097" w:rsidP="00FD2097">
      <w:pPr>
        <w:ind w:firstLine="567"/>
        <w:jc w:val="both"/>
        <w:rPr>
          <w:bCs/>
          <w:sz w:val="28"/>
          <w:szCs w:val="28"/>
        </w:rPr>
      </w:pPr>
      <w:r w:rsidRPr="00FD2097">
        <w:rPr>
          <w:bCs/>
          <w:sz w:val="28"/>
          <w:szCs w:val="28"/>
        </w:rPr>
        <w:t>О проведении открытого аукциона на право</w:t>
      </w:r>
    </w:p>
    <w:p w:rsidR="00FD2097" w:rsidRPr="00FD2097" w:rsidRDefault="00FD2097" w:rsidP="00FD2097">
      <w:pPr>
        <w:ind w:firstLine="567"/>
        <w:jc w:val="both"/>
        <w:rPr>
          <w:bCs/>
          <w:sz w:val="28"/>
          <w:szCs w:val="28"/>
        </w:rPr>
      </w:pPr>
      <w:r w:rsidRPr="00FD2097">
        <w:rPr>
          <w:bCs/>
          <w:sz w:val="28"/>
          <w:szCs w:val="28"/>
        </w:rPr>
        <w:t>заключения договора аренды</w:t>
      </w:r>
    </w:p>
    <w:p w:rsidR="00FD2097" w:rsidRPr="00FD2097" w:rsidRDefault="00FD2097" w:rsidP="00FD2097">
      <w:pPr>
        <w:ind w:left="567"/>
        <w:jc w:val="both"/>
        <w:rPr>
          <w:bCs/>
          <w:sz w:val="28"/>
          <w:szCs w:val="28"/>
        </w:rPr>
      </w:pPr>
      <w:r w:rsidRPr="00FD2097">
        <w:rPr>
          <w:bCs/>
          <w:sz w:val="28"/>
          <w:szCs w:val="28"/>
        </w:rPr>
        <w:t>земельного участка с кадастровым номером</w:t>
      </w:r>
    </w:p>
    <w:p w:rsidR="00FD2097" w:rsidRPr="00FD2097" w:rsidRDefault="00FD2097" w:rsidP="00FD2097">
      <w:pPr>
        <w:ind w:firstLine="567"/>
        <w:jc w:val="both"/>
        <w:rPr>
          <w:sz w:val="28"/>
          <w:szCs w:val="28"/>
        </w:rPr>
      </w:pPr>
      <w:r w:rsidRPr="00FD2097">
        <w:rPr>
          <w:sz w:val="28"/>
          <w:szCs w:val="28"/>
        </w:rPr>
        <w:t>56:22:0000000:2868</w:t>
      </w:r>
    </w:p>
    <w:p w:rsidR="00FD2097" w:rsidRPr="00FD2097" w:rsidRDefault="00FD2097" w:rsidP="00FD2097">
      <w:pPr>
        <w:ind w:firstLine="567"/>
        <w:jc w:val="both"/>
        <w:rPr>
          <w:b/>
          <w:bCs/>
          <w:sz w:val="28"/>
          <w:szCs w:val="28"/>
        </w:rPr>
      </w:pPr>
    </w:p>
    <w:p w:rsidR="00FD2097" w:rsidRPr="00FD2097" w:rsidRDefault="00FD2097" w:rsidP="00FD2097">
      <w:pPr>
        <w:ind w:firstLine="567"/>
        <w:jc w:val="both"/>
        <w:rPr>
          <w:sz w:val="28"/>
          <w:szCs w:val="28"/>
        </w:rPr>
      </w:pPr>
      <w:r w:rsidRPr="00FD2097">
        <w:rPr>
          <w:sz w:val="28"/>
          <w:szCs w:val="28"/>
        </w:rPr>
        <w:t xml:space="preserve">В соответствии со пунктом 2 ст. 1 Федерального закона от 24.07.2002 N 101-ФЗ "Об обороте земель сельскохозяйственного назначения", </w:t>
      </w:r>
      <w:proofErr w:type="spellStart"/>
      <w:r w:rsidRPr="00FD2097">
        <w:rPr>
          <w:sz w:val="28"/>
          <w:szCs w:val="28"/>
        </w:rPr>
        <w:t>ст</w:t>
      </w:r>
      <w:proofErr w:type="spellEnd"/>
      <w:r w:rsidRPr="00FD2097">
        <w:rPr>
          <w:sz w:val="28"/>
          <w:szCs w:val="28"/>
        </w:rPr>
        <w:t>.</w:t>
      </w:r>
      <w:proofErr w:type="gramStart"/>
      <w:r w:rsidRPr="00FD2097">
        <w:rPr>
          <w:sz w:val="28"/>
          <w:szCs w:val="28"/>
        </w:rPr>
        <w:t>,с</w:t>
      </w:r>
      <w:proofErr w:type="gramEnd"/>
      <w:r w:rsidRPr="00FD2097">
        <w:rPr>
          <w:sz w:val="28"/>
          <w:szCs w:val="28"/>
        </w:rPr>
        <w:t>т. 39.11., 39.12. Земельного Кодекса РФ, принял решение:</w:t>
      </w:r>
    </w:p>
    <w:p w:rsidR="00FD2097" w:rsidRPr="00FD2097" w:rsidRDefault="00FD2097" w:rsidP="00FD2097">
      <w:pPr>
        <w:ind w:firstLine="567"/>
        <w:jc w:val="both"/>
        <w:rPr>
          <w:sz w:val="28"/>
          <w:szCs w:val="28"/>
        </w:rPr>
      </w:pPr>
    </w:p>
    <w:p w:rsidR="00FD2097" w:rsidRPr="00FD2097" w:rsidRDefault="00FD2097" w:rsidP="00FD2097">
      <w:pPr>
        <w:ind w:firstLine="567"/>
        <w:jc w:val="both"/>
        <w:rPr>
          <w:bCs/>
          <w:sz w:val="28"/>
          <w:szCs w:val="28"/>
        </w:rPr>
      </w:pPr>
      <w:r w:rsidRPr="00FD2097">
        <w:rPr>
          <w:sz w:val="28"/>
          <w:szCs w:val="28"/>
        </w:rPr>
        <w:t xml:space="preserve">1. Провести аукцион на право заключения договора  аренды следующего земельного участка, принадлежащего на праве собственности муниципальному </w:t>
      </w:r>
      <w:r w:rsidRPr="00FD2097">
        <w:rPr>
          <w:bCs/>
          <w:sz w:val="28"/>
          <w:szCs w:val="28"/>
        </w:rPr>
        <w:t>образованию Ленинский  сельсовет Первомайского района Оренбургской области:</w:t>
      </w:r>
    </w:p>
    <w:p w:rsidR="00FD2097" w:rsidRPr="00FD2097" w:rsidRDefault="00FD2097" w:rsidP="00FD2097">
      <w:pPr>
        <w:ind w:firstLine="284"/>
        <w:jc w:val="both"/>
        <w:rPr>
          <w:sz w:val="28"/>
          <w:szCs w:val="28"/>
        </w:rPr>
      </w:pPr>
      <w:r w:rsidRPr="00FD2097">
        <w:rPr>
          <w:color w:val="000000"/>
          <w:sz w:val="28"/>
          <w:szCs w:val="28"/>
        </w:rPr>
        <w:t xml:space="preserve">- </w:t>
      </w:r>
      <w:r w:rsidRPr="00FD2097">
        <w:rPr>
          <w:sz w:val="28"/>
          <w:szCs w:val="28"/>
        </w:rPr>
        <w:t xml:space="preserve">земельный участок площадью </w:t>
      </w:r>
      <w:r w:rsidRPr="00FD2097">
        <w:rPr>
          <w:bCs/>
          <w:sz w:val="28"/>
          <w:szCs w:val="28"/>
          <w:shd w:val="clear" w:color="auto" w:fill="FFFFFF"/>
        </w:rPr>
        <w:t>2 940 964</w:t>
      </w:r>
      <w:r w:rsidRPr="00FD2097">
        <w:rPr>
          <w:bCs/>
          <w:sz w:val="28"/>
          <w:szCs w:val="28"/>
        </w:rPr>
        <w:t xml:space="preserve"> </w:t>
      </w:r>
      <w:r w:rsidRPr="00FD2097">
        <w:rPr>
          <w:sz w:val="28"/>
          <w:szCs w:val="28"/>
        </w:rPr>
        <w:t xml:space="preserve"> </w:t>
      </w:r>
      <w:proofErr w:type="spellStart"/>
      <w:r w:rsidRPr="00FD2097">
        <w:rPr>
          <w:sz w:val="28"/>
          <w:szCs w:val="28"/>
        </w:rPr>
        <w:t>кв</w:t>
      </w:r>
      <w:proofErr w:type="gramStart"/>
      <w:r w:rsidRPr="00FD2097">
        <w:rPr>
          <w:sz w:val="28"/>
          <w:szCs w:val="28"/>
        </w:rPr>
        <w:t>.м</w:t>
      </w:r>
      <w:proofErr w:type="spellEnd"/>
      <w:proofErr w:type="gramEnd"/>
      <w:r w:rsidRPr="00FD2097">
        <w:rPr>
          <w:sz w:val="28"/>
          <w:szCs w:val="28"/>
        </w:rPr>
        <w:t>, с кадастровым номером 56:22:0000000:2868, категория земель: земли сельскохозяйственного назначения, разрешенное использование:</w:t>
      </w:r>
      <w:r w:rsidRPr="00FD2097">
        <w:rPr>
          <w:bCs/>
          <w:sz w:val="28"/>
          <w:szCs w:val="28"/>
          <w:shd w:val="clear" w:color="auto" w:fill="FFFFFF"/>
        </w:rPr>
        <w:t xml:space="preserve"> Сельскохозяйственное использование, для иных видов сельскохозяйственного использования;</w:t>
      </w:r>
      <w:r w:rsidRPr="00FD2097">
        <w:rPr>
          <w:sz w:val="28"/>
          <w:szCs w:val="28"/>
        </w:rPr>
        <w:t xml:space="preserve"> адрес (местоположение):</w:t>
      </w:r>
      <w:r w:rsidRPr="00FD2097">
        <w:rPr>
          <w:bCs/>
          <w:sz w:val="28"/>
          <w:szCs w:val="28"/>
          <w:shd w:val="clear" w:color="auto" w:fill="FFFFFF"/>
        </w:rPr>
        <w:t xml:space="preserve"> Российская Федерация, Оренбургская область, Первомайский район, Ленинский сельсовет, земельный участок расположен в западной части кадастрового квартала 56:22:0000000;</w:t>
      </w:r>
    </w:p>
    <w:p w:rsidR="00FD2097" w:rsidRPr="00FD2097" w:rsidRDefault="00FD2097" w:rsidP="00FD2097">
      <w:pPr>
        <w:pStyle w:val="af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2097">
        <w:rPr>
          <w:rFonts w:ascii="Times New Roman" w:hAnsi="Times New Roman"/>
          <w:sz w:val="28"/>
          <w:szCs w:val="28"/>
        </w:rPr>
        <w:t>Срок договора аренды указанного земельного участка: 49 (сорок девять) лет.</w:t>
      </w:r>
    </w:p>
    <w:p w:rsidR="00FD2097" w:rsidRPr="00FD2097" w:rsidRDefault="00FD2097" w:rsidP="00FD2097">
      <w:pPr>
        <w:pStyle w:val="afe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2097">
        <w:rPr>
          <w:rFonts w:ascii="Times New Roman" w:hAnsi="Times New Roman"/>
          <w:sz w:val="28"/>
          <w:szCs w:val="28"/>
        </w:rPr>
        <w:t>2. Утвердить извещение о проведен</w:t>
      </w:r>
      <w:proofErr w:type="gramStart"/>
      <w:r w:rsidRPr="00FD2097">
        <w:rPr>
          <w:rFonts w:ascii="Times New Roman" w:hAnsi="Times New Roman"/>
          <w:sz w:val="28"/>
          <w:szCs w:val="28"/>
        </w:rPr>
        <w:t>ии ау</w:t>
      </w:r>
      <w:proofErr w:type="gramEnd"/>
      <w:r w:rsidRPr="00FD2097">
        <w:rPr>
          <w:rFonts w:ascii="Times New Roman" w:hAnsi="Times New Roman"/>
          <w:sz w:val="28"/>
          <w:szCs w:val="28"/>
        </w:rPr>
        <w:t>кциона в редакции согласно Приложения №1 к настоящему постановлению.</w:t>
      </w:r>
    </w:p>
    <w:p w:rsidR="00FD2097" w:rsidRPr="00FD2097" w:rsidRDefault="00FD2097" w:rsidP="00FD20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097">
        <w:rPr>
          <w:rFonts w:eastAsia="Calibri"/>
          <w:sz w:val="28"/>
          <w:szCs w:val="28"/>
        </w:rPr>
        <w:t xml:space="preserve">3. </w:t>
      </w:r>
      <w:r w:rsidRPr="00FD2097">
        <w:rPr>
          <w:sz w:val="28"/>
          <w:szCs w:val="28"/>
        </w:rPr>
        <w:t>Разместить извещение о проведен</w:t>
      </w:r>
      <w:proofErr w:type="gramStart"/>
      <w:r w:rsidRPr="00FD2097">
        <w:rPr>
          <w:sz w:val="28"/>
          <w:szCs w:val="28"/>
        </w:rPr>
        <w:t>ии ау</w:t>
      </w:r>
      <w:proofErr w:type="gramEnd"/>
      <w:r w:rsidRPr="00FD2097">
        <w:rPr>
          <w:sz w:val="28"/>
          <w:szCs w:val="28"/>
        </w:rPr>
        <w:t xml:space="preserve">кциона на официальном сайте Российской Федерации в сети Интернет </w:t>
      </w:r>
      <w:r w:rsidRPr="00FD2097">
        <w:rPr>
          <w:sz w:val="28"/>
          <w:szCs w:val="28"/>
          <w:lang w:val="en-US"/>
        </w:rPr>
        <w:t>http</w:t>
      </w:r>
      <w:r w:rsidRPr="00FD2097">
        <w:rPr>
          <w:sz w:val="28"/>
          <w:szCs w:val="28"/>
        </w:rPr>
        <w:t>://</w:t>
      </w:r>
      <w:hyperlink r:id="rId9" w:history="1">
        <w:r w:rsidRPr="00FD2097">
          <w:rPr>
            <w:rStyle w:val="ae"/>
            <w:color w:val="auto"/>
            <w:sz w:val="28"/>
            <w:szCs w:val="28"/>
            <w:lang w:val="en-US"/>
          </w:rPr>
          <w:t>www</w:t>
        </w:r>
        <w:r w:rsidRPr="00FD2097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FD2097">
          <w:rPr>
            <w:rStyle w:val="ae"/>
            <w:color w:val="auto"/>
            <w:sz w:val="28"/>
            <w:szCs w:val="28"/>
            <w:lang w:val="en-US"/>
          </w:rPr>
          <w:t>torgi</w:t>
        </w:r>
        <w:proofErr w:type="spellEnd"/>
        <w:r w:rsidRPr="00FD2097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FD2097">
          <w:rPr>
            <w:rStyle w:val="ae"/>
            <w:color w:val="auto"/>
            <w:sz w:val="28"/>
            <w:szCs w:val="28"/>
            <w:lang w:val="en-US"/>
          </w:rPr>
          <w:t>gov</w:t>
        </w:r>
        <w:proofErr w:type="spellEnd"/>
        <w:r w:rsidRPr="00FD2097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FD2097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D2097">
        <w:rPr>
          <w:sz w:val="28"/>
          <w:szCs w:val="28"/>
        </w:rPr>
        <w:t xml:space="preserve"> и опубликовать в газете «</w:t>
      </w:r>
      <w:proofErr w:type="spellStart"/>
      <w:r w:rsidRPr="00FD2097">
        <w:rPr>
          <w:sz w:val="28"/>
          <w:szCs w:val="28"/>
        </w:rPr>
        <w:t>Причаганье</w:t>
      </w:r>
      <w:proofErr w:type="spellEnd"/>
      <w:r w:rsidRPr="00FD2097">
        <w:rPr>
          <w:sz w:val="28"/>
          <w:szCs w:val="28"/>
        </w:rPr>
        <w:t>» в установленные законодательством сроки.</w:t>
      </w:r>
    </w:p>
    <w:p w:rsidR="00FD2097" w:rsidRPr="00FD2097" w:rsidRDefault="00FD2097" w:rsidP="00FD20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Pr="00FD2097">
        <w:rPr>
          <w:sz w:val="28"/>
          <w:szCs w:val="28"/>
        </w:rPr>
        <w:t>. Соколовой И.Г. осуществлять прием заявок на участие в аукционе в сроки и в порядке, установленные действующим законодательством РФ.</w:t>
      </w:r>
    </w:p>
    <w:p w:rsidR="00FD2097" w:rsidRPr="00FD2097" w:rsidRDefault="00FD2097" w:rsidP="00FD2097">
      <w:pPr>
        <w:autoSpaceDE w:val="0"/>
        <w:autoSpaceDN w:val="0"/>
        <w:adjustRightInd w:val="0"/>
        <w:ind w:left="927"/>
        <w:jc w:val="both"/>
        <w:rPr>
          <w:rFonts w:eastAsia="Calibri"/>
          <w:sz w:val="28"/>
          <w:szCs w:val="28"/>
        </w:rPr>
      </w:pPr>
    </w:p>
    <w:p w:rsidR="00FD2097" w:rsidRPr="00FD2097" w:rsidRDefault="00FD2097" w:rsidP="00FD2097">
      <w:pPr>
        <w:autoSpaceDE w:val="0"/>
        <w:autoSpaceDN w:val="0"/>
        <w:adjustRightInd w:val="0"/>
        <w:ind w:left="927"/>
        <w:jc w:val="both"/>
        <w:rPr>
          <w:rFonts w:eastAsia="Calibri"/>
          <w:sz w:val="28"/>
          <w:szCs w:val="28"/>
        </w:rPr>
      </w:pPr>
    </w:p>
    <w:p w:rsidR="00FD2097" w:rsidRDefault="00FD2097" w:rsidP="00FD20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D20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FD2097" w:rsidRDefault="00FD2097" w:rsidP="00FD20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D2097" w:rsidRPr="00FD2097" w:rsidRDefault="00FD2097" w:rsidP="00FD2097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Ленинский сельсовет</w:t>
      </w:r>
      <w:r w:rsidRPr="00FD2097">
        <w:rPr>
          <w:sz w:val="28"/>
          <w:szCs w:val="28"/>
        </w:rPr>
        <w:tab/>
      </w:r>
      <w:r w:rsidRPr="00FD2097">
        <w:rPr>
          <w:sz w:val="28"/>
          <w:szCs w:val="28"/>
        </w:rPr>
        <w:tab/>
      </w:r>
      <w:r w:rsidRPr="00FD20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И.А</w:t>
      </w:r>
      <w:r w:rsidRPr="00FD2097">
        <w:rPr>
          <w:sz w:val="28"/>
          <w:szCs w:val="28"/>
        </w:rPr>
        <w:t xml:space="preserve">. Варламов </w:t>
      </w:r>
    </w:p>
    <w:p w:rsidR="00DE40C6" w:rsidRPr="00FD2097" w:rsidRDefault="00DE40C6" w:rsidP="00DE40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40C6" w:rsidRPr="00FD2097" w:rsidRDefault="00DE40C6" w:rsidP="00DE40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40C6" w:rsidRPr="00FD2097" w:rsidRDefault="00DE40C6" w:rsidP="00DE40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40C6" w:rsidRDefault="00DE40C6" w:rsidP="00DE40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40C6" w:rsidRDefault="00DE40C6" w:rsidP="00DE40C6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DE40C6" w:rsidRP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 xml:space="preserve">Приложение № 1 </w:t>
      </w:r>
    </w:p>
    <w:p w:rsidR="00DE40C6" w:rsidRP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DE40C6" w:rsidRP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E40C6" w:rsidRPr="00DE40C6" w:rsidRDefault="00DE40C6" w:rsidP="00DE40C6">
      <w:pPr>
        <w:tabs>
          <w:tab w:val="left" w:pos="8222"/>
        </w:tabs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 xml:space="preserve"> Ленинский сельсовет</w:t>
      </w:r>
    </w:p>
    <w:p w:rsidR="00DE40C6" w:rsidRP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 xml:space="preserve"> Первомайского района </w:t>
      </w:r>
    </w:p>
    <w:p w:rsidR="00DE40C6" w:rsidRP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sz w:val="28"/>
          <w:szCs w:val="28"/>
          <w:lang w:eastAsia="en-US"/>
        </w:rPr>
        <w:t xml:space="preserve">Оренбургской области </w:t>
      </w:r>
    </w:p>
    <w:p w:rsidR="00DE40C6" w:rsidRDefault="00DE40C6" w:rsidP="00DE40C6">
      <w:pPr>
        <w:spacing w:after="200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E40C6">
        <w:rPr>
          <w:rFonts w:eastAsia="Calibri"/>
          <w:bCs/>
          <w:sz w:val="28"/>
          <w:szCs w:val="28"/>
          <w:lang w:eastAsia="en-US"/>
        </w:rPr>
        <w:t xml:space="preserve"> </w:t>
      </w:r>
      <w:r w:rsidRPr="00DE40C6">
        <w:rPr>
          <w:rFonts w:eastAsia="Calibri"/>
          <w:sz w:val="28"/>
          <w:szCs w:val="28"/>
          <w:lang w:eastAsia="en-US"/>
        </w:rPr>
        <w:t>от  22.10. 2020 № 106-п</w:t>
      </w:r>
    </w:p>
    <w:p w:rsidR="00FD2097" w:rsidRPr="00FD2097" w:rsidRDefault="00FD2097" w:rsidP="00FD2097">
      <w:pPr>
        <w:spacing w:after="200"/>
        <w:contextualSpacing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FD2097" w:rsidRPr="00FD2097" w:rsidRDefault="00FD2097" w:rsidP="00FD2097">
      <w:pPr>
        <w:spacing w:after="20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>ИЗВЕЩЕНИЕ О ПРОВЕДЕН</w:t>
      </w:r>
      <w:proofErr w:type="gramStart"/>
      <w:r w:rsidRPr="00FD2097">
        <w:rPr>
          <w:rFonts w:eastAsia="Calibri"/>
          <w:b/>
          <w:bCs/>
          <w:sz w:val="28"/>
          <w:szCs w:val="28"/>
          <w:lang w:eastAsia="en-US"/>
        </w:rPr>
        <w:t>ИИ АУ</w:t>
      </w:r>
      <w:proofErr w:type="gramEnd"/>
      <w:r w:rsidRPr="00FD2097">
        <w:rPr>
          <w:rFonts w:eastAsia="Calibri"/>
          <w:b/>
          <w:bCs/>
          <w:sz w:val="28"/>
          <w:szCs w:val="28"/>
          <w:lang w:eastAsia="en-US"/>
        </w:rPr>
        <w:t>КЦИОНА</w:t>
      </w:r>
    </w:p>
    <w:p w:rsidR="00FD2097" w:rsidRPr="00FD2097" w:rsidRDefault="00FD2097" w:rsidP="00FD20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D2097">
        <w:rPr>
          <w:b/>
          <w:sz w:val="28"/>
          <w:szCs w:val="28"/>
        </w:rPr>
        <w:t>Организатор торгов</w:t>
      </w:r>
      <w:r w:rsidRPr="00FD2097">
        <w:rPr>
          <w:sz w:val="28"/>
          <w:szCs w:val="28"/>
        </w:rPr>
        <w:t xml:space="preserve"> – Администрация </w:t>
      </w:r>
      <w:r w:rsidRPr="00FD2097">
        <w:rPr>
          <w:bCs/>
          <w:sz w:val="28"/>
          <w:szCs w:val="28"/>
        </w:rPr>
        <w:t xml:space="preserve">Ленинского сельсовета Первомайского района Оренбургской области </w:t>
      </w:r>
      <w:r w:rsidRPr="00FD2097">
        <w:rPr>
          <w:sz w:val="28"/>
          <w:szCs w:val="28"/>
        </w:rPr>
        <w:t xml:space="preserve">в соответствии со </w:t>
      </w:r>
      <w:proofErr w:type="spellStart"/>
      <w:r w:rsidRPr="00FD2097">
        <w:rPr>
          <w:sz w:val="28"/>
          <w:szCs w:val="28"/>
        </w:rPr>
        <w:t>ст</w:t>
      </w:r>
      <w:proofErr w:type="spellEnd"/>
      <w:r w:rsidRPr="00FD2097">
        <w:rPr>
          <w:sz w:val="28"/>
          <w:szCs w:val="28"/>
        </w:rPr>
        <w:t>.</w:t>
      </w:r>
      <w:proofErr w:type="gramStart"/>
      <w:r w:rsidRPr="00FD2097">
        <w:rPr>
          <w:sz w:val="28"/>
          <w:szCs w:val="28"/>
        </w:rPr>
        <w:t>,с</w:t>
      </w:r>
      <w:proofErr w:type="gramEnd"/>
      <w:r w:rsidRPr="00FD2097">
        <w:rPr>
          <w:sz w:val="28"/>
          <w:szCs w:val="28"/>
        </w:rPr>
        <w:t>т. 39.11.,39.12. Земельного Кодекса РФ, распоряжения Администрации Ленинского сельсовета Первомайского района Оренбургской области от 10.03.2020 № 07-р, объявляет о проведен</w:t>
      </w:r>
      <w:proofErr w:type="gramStart"/>
      <w:r w:rsidRPr="00FD2097">
        <w:rPr>
          <w:sz w:val="28"/>
          <w:szCs w:val="28"/>
        </w:rPr>
        <w:t xml:space="preserve">ии </w:t>
      </w:r>
      <w:r w:rsidRPr="00FD2097">
        <w:rPr>
          <w:i/>
          <w:sz w:val="28"/>
          <w:szCs w:val="28"/>
        </w:rPr>
        <w:t>ау</w:t>
      </w:r>
      <w:proofErr w:type="gramEnd"/>
      <w:r w:rsidRPr="00FD2097">
        <w:rPr>
          <w:i/>
          <w:sz w:val="28"/>
          <w:szCs w:val="28"/>
        </w:rPr>
        <w:t xml:space="preserve">кциона открытого по составу участников </w:t>
      </w:r>
      <w:r w:rsidRPr="00FD2097">
        <w:rPr>
          <w:sz w:val="28"/>
          <w:szCs w:val="28"/>
        </w:rPr>
        <w:t>на право заключения договора аренды следующего земельного участка (</w:t>
      </w:r>
      <w:r w:rsidRPr="00FD2097">
        <w:rPr>
          <w:b/>
          <w:sz w:val="28"/>
          <w:szCs w:val="28"/>
        </w:rPr>
        <w:t>Предмет аукциона</w:t>
      </w:r>
      <w:r w:rsidRPr="00FD2097">
        <w:rPr>
          <w:sz w:val="28"/>
          <w:szCs w:val="28"/>
        </w:rPr>
        <w:t>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1"/>
        <w:gridCol w:w="1349"/>
        <w:gridCol w:w="1278"/>
        <w:gridCol w:w="1568"/>
        <w:gridCol w:w="1568"/>
        <w:gridCol w:w="738"/>
        <w:gridCol w:w="871"/>
        <w:gridCol w:w="870"/>
        <w:gridCol w:w="836"/>
        <w:gridCol w:w="873"/>
      </w:tblGrid>
      <w:tr w:rsidR="00FD2097" w:rsidRPr="00FD2097" w:rsidTr="005D2CBC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097">
              <w:rPr>
                <w:rFonts w:eastAsia="Calibri"/>
                <w:sz w:val="28"/>
                <w:szCs w:val="28"/>
                <w:lang w:eastAsia="en-US"/>
              </w:rPr>
              <w:t>Кадастровый</w:t>
            </w:r>
            <w:proofErr w:type="gramEnd"/>
            <w:r w:rsidRPr="00FD2097">
              <w:rPr>
                <w:rFonts w:eastAsia="Calibri"/>
                <w:sz w:val="28"/>
                <w:szCs w:val="28"/>
                <w:lang w:eastAsia="en-US"/>
              </w:rPr>
              <w:t xml:space="preserve"> №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Адрес (местоположение)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Категория земель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Срок договора аренды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 xml:space="preserve">Площадь земельного участка, </w:t>
            </w:r>
            <w:proofErr w:type="spellStart"/>
            <w:r w:rsidRPr="00FD2097">
              <w:rPr>
                <w:rFonts w:eastAsia="Calibri"/>
                <w:sz w:val="28"/>
                <w:szCs w:val="28"/>
                <w:lang w:eastAsia="en-US"/>
              </w:rPr>
              <w:t>кв</w:t>
            </w:r>
            <w:proofErr w:type="gramStart"/>
            <w:r w:rsidRPr="00FD2097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Начальный размер арендной платы (за год), руб. (без учета НДС)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ind w:left="-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Задаток, руб. (20 %  от начального размера арендной платы)</w:t>
            </w:r>
          </w:p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«Шаг аукциона», руб.(3 % от начального размера арендной платы)</w:t>
            </w:r>
          </w:p>
        </w:tc>
      </w:tr>
      <w:tr w:rsidR="00FD2097" w:rsidRPr="00FD2097" w:rsidTr="005D2C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56:22:0000000:2868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Российская Федерация, Оренбургская область, Первомайский район, Ленинск</w:t>
            </w:r>
            <w:r w:rsidRPr="00FD209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ий сельсовет, земельный участок расположен в западной части кадастрового квартала 56:22:0000000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lastRenderedPageBreak/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Сельскохозяйственное использование, для иных видов сельскохозяйственного использова</w:t>
            </w:r>
            <w:r w:rsidRPr="00FD209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MS Mincho"/>
                <w:sz w:val="28"/>
                <w:szCs w:val="28"/>
                <w:lang w:eastAsia="ar-SA"/>
              </w:rPr>
            </w:pPr>
            <w:r w:rsidRPr="00FD2097">
              <w:rPr>
                <w:rFonts w:eastAsia="MS Mincho"/>
                <w:sz w:val="28"/>
                <w:szCs w:val="28"/>
                <w:lang w:eastAsia="ar-SA"/>
              </w:rPr>
              <w:lastRenderedPageBreak/>
              <w:t>49 (сорок девять)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2940964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bCs/>
                <w:sz w:val="28"/>
                <w:szCs w:val="28"/>
                <w:lang w:eastAsia="en-US"/>
              </w:rPr>
              <w:t>63922,00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ind w:left="-109" w:right="-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12784,4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1917,66</w:t>
            </w:r>
          </w:p>
        </w:tc>
      </w:tr>
      <w:tr w:rsidR="00FD2097" w:rsidRPr="00FD2097" w:rsidTr="005D2CBC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97" w:rsidRPr="00FD2097" w:rsidRDefault="00FD2097" w:rsidP="00FD20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lastRenderedPageBreak/>
              <w:t>Сведения о правах на земельный участок:</w:t>
            </w:r>
          </w:p>
          <w:p w:rsidR="00FD2097" w:rsidRPr="00FD2097" w:rsidRDefault="00FD2097" w:rsidP="00FD20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 xml:space="preserve">- земельный участок с кадастровым номером 56:22:0000000:2868 принадлежит на праве собственности муниципальному образованию Ленинский сельсовет Первомайского района Оренбургской области, что подтверждается записью регистрации в Едином государственном реестре недвижимости </w:t>
            </w:r>
            <w:r w:rsidRPr="00FD209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№</w:t>
            </w:r>
            <w:r w:rsidRPr="00FD2097">
              <w:rPr>
                <w:rFonts w:eastAsia="Calibri"/>
                <w:sz w:val="28"/>
                <w:szCs w:val="28"/>
                <w:lang w:eastAsia="en-US"/>
              </w:rPr>
              <w:t xml:space="preserve"> 56:22:0000000:2868-56/130/2020-1 от 04.09.2020;</w:t>
            </w:r>
          </w:p>
          <w:p w:rsidR="00FD2097" w:rsidRPr="00FD2097" w:rsidRDefault="00FD2097" w:rsidP="00FD209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D2097">
              <w:rPr>
                <w:rFonts w:eastAsia="Calibri"/>
                <w:sz w:val="28"/>
                <w:szCs w:val="28"/>
                <w:lang w:eastAsia="en-US"/>
              </w:rPr>
              <w:t>Сведения об ограничениях прав на земельный участок: не зарегистрированы.</w:t>
            </w:r>
          </w:p>
        </w:tc>
      </w:tr>
    </w:tbl>
    <w:p w:rsidR="00FD2097" w:rsidRPr="00FD2097" w:rsidRDefault="00FD2097" w:rsidP="00FD209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2097">
        <w:rPr>
          <w:rFonts w:eastAsia="Calibri"/>
          <w:b/>
          <w:sz w:val="28"/>
          <w:szCs w:val="28"/>
          <w:lang w:eastAsia="en-US"/>
        </w:rPr>
        <w:t>Уполномоченный орган</w:t>
      </w:r>
      <w:r w:rsidRPr="00FD2097">
        <w:rPr>
          <w:rFonts w:eastAsia="Calibri"/>
          <w:sz w:val="28"/>
          <w:szCs w:val="28"/>
          <w:lang w:eastAsia="en-US"/>
        </w:rPr>
        <w:t xml:space="preserve"> – администрация </w:t>
      </w:r>
      <w:r w:rsidRPr="00FD2097">
        <w:rPr>
          <w:rFonts w:eastAsia="Calibri"/>
          <w:bCs/>
          <w:sz w:val="28"/>
          <w:szCs w:val="28"/>
          <w:lang w:eastAsia="en-US"/>
        </w:rPr>
        <w:t>Ленинского сельсовета Первомайского района Оренбургской области.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>Дата, время и место проведения аукциона: 24</w:t>
      </w:r>
      <w:r w:rsidRPr="00FD2097">
        <w:rPr>
          <w:rFonts w:eastAsia="Calibri"/>
          <w:b/>
          <w:sz w:val="28"/>
          <w:szCs w:val="28"/>
          <w:lang w:eastAsia="en-US"/>
        </w:rPr>
        <w:t xml:space="preserve"> ноября 2020 года в 11 часов 00 минут по местному времени</w:t>
      </w:r>
      <w:r w:rsidRPr="00FD2097">
        <w:rPr>
          <w:rFonts w:eastAsia="Calibri"/>
          <w:sz w:val="28"/>
          <w:szCs w:val="28"/>
          <w:lang w:eastAsia="en-US"/>
        </w:rPr>
        <w:t xml:space="preserve"> по адресу:  461970 Оренбургская область, Первомайский район, п. Ленинский, ул. Молодежная, д. 12А.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>Регистрация участников аукциона: 24 ноября</w:t>
      </w:r>
      <w:r w:rsidRPr="00FD2097">
        <w:rPr>
          <w:rFonts w:eastAsia="Calibri"/>
          <w:b/>
          <w:sz w:val="28"/>
          <w:szCs w:val="28"/>
          <w:lang w:eastAsia="en-US"/>
        </w:rPr>
        <w:t xml:space="preserve"> 2020 года с 10 часов 00 минут до 10 часов 55 минут по местному времени</w:t>
      </w:r>
      <w:r w:rsidRPr="00FD2097">
        <w:rPr>
          <w:rFonts w:eastAsia="Calibri"/>
          <w:sz w:val="28"/>
          <w:szCs w:val="28"/>
          <w:lang w:eastAsia="en-US"/>
        </w:rPr>
        <w:t xml:space="preserve"> по адресу: 461970 Оренбургская область, Первомайский район, п. Ленинский, ул. Молодежная, д. 12А.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 xml:space="preserve">Порядок проведения аукциона: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а) аукцион ведет аукционист; 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земельного участка и </w:t>
      </w:r>
      <w:r w:rsidRPr="00FD2097">
        <w:rPr>
          <w:rFonts w:eastAsia="Calibri"/>
          <w:sz w:val="28"/>
          <w:szCs w:val="28"/>
        </w:rPr>
        <w:t>начального размера арендной платы,</w:t>
      </w:r>
      <w:r w:rsidRPr="00FD2097">
        <w:rPr>
          <w:sz w:val="28"/>
          <w:szCs w:val="28"/>
        </w:rPr>
        <w:t xml:space="preserve"> "шага аукциона" и порядка проведения аукциона.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"Шаг аукциона" устанавливается в размере 3 % процентов начального размера арендной платы и не изменяется в течение всего аукциона;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в) участникам аукциона выдаются пронумерованные билеты, которые они поднимают после оглашения аукционистом начального размера арендной платы и каждого очередного размера арендной платы в случае, если готовы приобрести земельный участок в аренду в соответствии с </w:t>
      </w:r>
      <w:proofErr w:type="spellStart"/>
      <w:r w:rsidRPr="00FD2097">
        <w:rPr>
          <w:rFonts w:eastAsia="Calibri"/>
          <w:sz w:val="28"/>
          <w:szCs w:val="28"/>
          <w:lang w:eastAsia="en-US"/>
        </w:rPr>
        <w:t>этимразмером</w:t>
      </w:r>
      <w:proofErr w:type="spellEnd"/>
      <w:r w:rsidRPr="00FD2097">
        <w:rPr>
          <w:rFonts w:eastAsia="Calibri"/>
          <w:sz w:val="28"/>
          <w:szCs w:val="28"/>
          <w:lang w:eastAsia="en-US"/>
        </w:rPr>
        <w:t xml:space="preserve"> арендной платы; 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 xml:space="preserve">г) каждый </w:t>
      </w:r>
      <w:proofErr w:type="spellStart"/>
      <w:r w:rsidRPr="00FD2097">
        <w:rPr>
          <w:sz w:val="28"/>
          <w:szCs w:val="28"/>
        </w:rPr>
        <w:t>последующийразмер</w:t>
      </w:r>
      <w:proofErr w:type="spellEnd"/>
      <w:r w:rsidRPr="00FD2097">
        <w:rPr>
          <w:sz w:val="28"/>
          <w:szCs w:val="28"/>
        </w:rPr>
        <w:t xml:space="preserve"> арендной платы аукционист назначает </w:t>
      </w:r>
      <w:r w:rsidRPr="00FD2097">
        <w:rPr>
          <w:rFonts w:eastAsia="Calibri"/>
          <w:sz w:val="28"/>
          <w:szCs w:val="28"/>
        </w:rPr>
        <w:t>путем увеличения текущего размера арендной платы на "шаг аукциона"</w:t>
      </w:r>
      <w:r w:rsidRPr="00FD2097">
        <w:rPr>
          <w:sz w:val="28"/>
          <w:szCs w:val="28"/>
        </w:rPr>
        <w:t xml:space="preserve">. После объявления очередного размера арендной платы аукционист называет номер билета участника аукциона, который первым поднял билет, и указывает на этого участника аукциона. </w:t>
      </w:r>
      <w:r w:rsidRPr="00FD2097">
        <w:rPr>
          <w:sz w:val="28"/>
          <w:szCs w:val="28"/>
        </w:rPr>
        <w:lastRenderedPageBreak/>
        <w:t xml:space="preserve">Затем аукционист объявляет следующий размер арендной платы, увеличенный на "шаг аукциона";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д) при отсутствии участников аукциона, готовых приобрести земельный участок в аренду в соответствии с названным аукционистом размером арендной платы, аукционист повторяет </w:t>
      </w:r>
      <w:proofErr w:type="spellStart"/>
      <w:r w:rsidRPr="00FD2097">
        <w:rPr>
          <w:rFonts w:eastAsia="Calibri"/>
          <w:sz w:val="28"/>
          <w:szCs w:val="28"/>
          <w:lang w:eastAsia="en-US"/>
        </w:rPr>
        <w:t>этотразмер</w:t>
      </w:r>
      <w:proofErr w:type="spellEnd"/>
      <w:r w:rsidRPr="00FD2097">
        <w:rPr>
          <w:rFonts w:eastAsia="Calibri"/>
          <w:sz w:val="28"/>
          <w:szCs w:val="28"/>
          <w:lang w:eastAsia="en-US"/>
        </w:rPr>
        <w:t xml:space="preserve"> арендной платы 3 раза. 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 xml:space="preserve">Если после троекратного объявления очередного размера арендной платы ни один из участников аукциона не поднял билет, аукцион завершается. Победителем аукциона признается участник аукциона, предложивший </w:t>
      </w:r>
      <w:r w:rsidRPr="00FD2097">
        <w:rPr>
          <w:rFonts w:eastAsia="Calibri"/>
          <w:sz w:val="28"/>
          <w:szCs w:val="28"/>
        </w:rPr>
        <w:t>наибольший размер ежегодной арендной платы за земельный участок</w:t>
      </w:r>
      <w:r w:rsidRPr="00FD2097">
        <w:rPr>
          <w:sz w:val="28"/>
          <w:szCs w:val="28"/>
        </w:rPr>
        <w:t xml:space="preserve">; 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>е) по завершен</w:t>
      </w:r>
      <w:proofErr w:type="gramStart"/>
      <w:r w:rsidRPr="00FD2097">
        <w:rPr>
          <w:sz w:val="28"/>
          <w:szCs w:val="28"/>
        </w:rPr>
        <w:t>ии ау</w:t>
      </w:r>
      <w:proofErr w:type="gramEnd"/>
      <w:r w:rsidRPr="00FD2097">
        <w:rPr>
          <w:sz w:val="28"/>
          <w:szCs w:val="28"/>
        </w:rPr>
        <w:t xml:space="preserve">кциона аукционист объявляет о продаже права аренды земельного участка, называет </w:t>
      </w:r>
      <w:r w:rsidRPr="00FD2097">
        <w:rPr>
          <w:rFonts w:eastAsia="Calibri"/>
          <w:sz w:val="28"/>
          <w:szCs w:val="28"/>
        </w:rPr>
        <w:t>размер арендной платы и номер билета победителя аукциона</w:t>
      </w:r>
      <w:r w:rsidRPr="00FD2097">
        <w:rPr>
          <w:sz w:val="28"/>
          <w:szCs w:val="28"/>
        </w:rPr>
        <w:t xml:space="preserve">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Результаты аукциона оформляются протоколом, который составляет организатор аукциона в день проведения торгов. Организатор аукциона и победитель аукциона подписывают протокол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Протокол о результатах аукциона является основанием для заключения с победителем договора аренды земельного участка.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В случае если от имени заявителя  в аукционе принимает участие его представитель по доверенности, доверенность такого представителя должна содержать уполномочие делать любые предложения по цене лота в ходе аукциона по своему усмотрению, расписываться в протоколе о результатах аукциона в день проведения аукциона.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u w:val="single"/>
          <w:lang w:eastAsia="en-US"/>
        </w:rPr>
        <w:t>Аукцион признается несостоявшимся</w:t>
      </w:r>
      <w:r w:rsidRPr="00FD2097">
        <w:rPr>
          <w:rFonts w:eastAsia="Calibri"/>
          <w:sz w:val="28"/>
          <w:szCs w:val="28"/>
          <w:lang w:eastAsia="en-US"/>
        </w:rPr>
        <w:t>: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в случае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,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в случае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,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в случае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,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 xml:space="preserve">Форма заявки, порядок приема заявок на участие в аукционе, адрес места приема заявок на участие в аукционе: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Для участия в аукционе заявители представляют следующие документы (на бумажном носителе):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1) заявка на участие в аукционе с указанием банковских реквизитов счета для возврата задатка (по форме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согласно  Приложения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№ 1 к настоящему извещению);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2) копии документов, удостоверяющих личность заявителя (для граждан);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sz w:val="28"/>
          <w:szCs w:val="28"/>
          <w:lang w:eastAsia="en-US"/>
        </w:rPr>
        <w:t>4) документы, подтверждающие внесение задатка</w:t>
      </w:r>
      <w:r w:rsidRPr="00FD2097">
        <w:rPr>
          <w:rFonts w:eastAsia="Calibri"/>
          <w:sz w:val="28"/>
          <w:szCs w:val="28"/>
          <w:lang w:eastAsia="en-US"/>
        </w:rPr>
        <w:t>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Один заявитель имеет право подать только одну заявку на участие в аукционе (по каждому лоту). Заявка подается по каждому лоту отдельно.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2097">
        <w:rPr>
          <w:rFonts w:eastAsia="Calibri"/>
          <w:sz w:val="28"/>
          <w:szCs w:val="28"/>
          <w:lang w:eastAsia="en-US"/>
        </w:rPr>
        <w:t>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12 часов 00 минут и с 14 часов 00 минут до 17 часов 00 минут (по местному времени) по адресу: 461970 Оренбургская область, Первомайский район, п. Ленинский, ул. Молодежная, д. 12А.</w:t>
      </w:r>
      <w:proofErr w:type="gramEnd"/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sz w:val="28"/>
          <w:szCs w:val="28"/>
          <w:lang w:eastAsia="en-US"/>
        </w:rPr>
        <w:t xml:space="preserve">Дата и время начала приема заявок </w:t>
      </w:r>
      <w:r w:rsidRPr="00FD2097">
        <w:rPr>
          <w:rFonts w:eastAsia="Calibri"/>
          <w:b/>
          <w:bCs/>
          <w:sz w:val="28"/>
          <w:szCs w:val="28"/>
          <w:lang w:eastAsia="en-US"/>
        </w:rPr>
        <w:t>на участие в аукционе</w:t>
      </w:r>
      <w:r w:rsidRPr="00FD2097">
        <w:rPr>
          <w:rFonts w:eastAsia="Calibri"/>
          <w:b/>
          <w:sz w:val="28"/>
          <w:szCs w:val="28"/>
          <w:lang w:eastAsia="en-US"/>
        </w:rPr>
        <w:t>:26 октября 2020года с 09 часов 00 минут по местному времени.</w:t>
      </w:r>
    </w:p>
    <w:p w:rsidR="00FD2097" w:rsidRPr="00FD2097" w:rsidRDefault="00FD2097" w:rsidP="00FD2097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2097">
        <w:rPr>
          <w:rFonts w:eastAsia="Calibri"/>
          <w:b/>
          <w:sz w:val="28"/>
          <w:szCs w:val="28"/>
          <w:lang w:eastAsia="en-US"/>
        </w:rPr>
        <w:t xml:space="preserve">Дата и время окончания приема заявок </w:t>
      </w:r>
      <w:r w:rsidRPr="00FD2097">
        <w:rPr>
          <w:rFonts w:eastAsia="Calibri"/>
          <w:b/>
          <w:bCs/>
          <w:sz w:val="28"/>
          <w:szCs w:val="28"/>
          <w:lang w:eastAsia="en-US"/>
        </w:rPr>
        <w:t>на участие в аукционе</w:t>
      </w:r>
      <w:r w:rsidRPr="00FD2097">
        <w:rPr>
          <w:rFonts w:eastAsia="Calibri"/>
          <w:b/>
          <w:sz w:val="28"/>
          <w:szCs w:val="28"/>
          <w:lang w:eastAsia="en-US"/>
        </w:rPr>
        <w:t xml:space="preserve">: 19 ноября 2020 года до 17 часов 00 минут по местному времени </w:t>
      </w:r>
      <w:r w:rsidRPr="00FD2097">
        <w:rPr>
          <w:rFonts w:eastAsia="Calibri"/>
          <w:sz w:val="28"/>
          <w:szCs w:val="28"/>
          <w:lang w:eastAsia="en-US"/>
        </w:rPr>
        <w:t xml:space="preserve">(прием заявок и документов прекращается не ранее чем за пять дней до дня проведения аукциона).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Заявка на участие в аукционе, поступившая по истечении срока приема заявок, возвращается заявителю в день ее поступления. 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2097">
        <w:rPr>
          <w:rFonts w:eastAsia="Calibri"/>
          <w:b/>
          <w:bCs/>
          <w:sz w:val="28"/>
          <w:szCs w:val="28"/>
          <w:lang w:eastAsia="en-US"/>
        </w:rPr>
        <w:t xml:space="preserve">Дата, время, место и порядок рассмотрения заявок: с 10-00 (время местное) до </w:t>
      </w:r>
      <w:r w:rsidRPr="00FD2097">
        <w:rPr>
          <w:rFonts w:eastAsia="Calibri"/>
          <w:b/>
          <w:sz w:val="28"/>
          <w:szCs w:val="28"/>
          <w:lang w:eastAsia="en-US"/>
        </w:rPr>
        <w:t xml:space="preserve">17-00 (время местное) 20 ноября 2020 </w:t>
      </w:r>
      <w:r w:rsidRPr="00FD2097">
        <w:rPr>
          <w:rFonts w:eastAsia="Calibri"/>
          <w:sz w:val="28"/>
          <w:szCs w:val="28"/>
          <w:lang w:eastAsia="en-US"/>
        </w:rPr>
        <w:t>по адресу: 461970 Оренбургская область, Первомайский район, п. Ленинский, ул. Молодежная, д. 12А.</w:t>
      </w:r>
      <w:proofErr w:type="gramEnd"/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FD2097">
        <w:rPr>
          <w:rFonts w:eastAsia="Calibri"/>
          <w:sz w:val="28"/>
          <w:szCs w:val="28"/>
          <w:u w:val="single"/>
          <w:lang w:eastAsia="en-US"/>
        </w:rPr>
        <w:t>Заявитель не допускается к участию в аукционе в следующих случаях: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2)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не поступление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3)</w:t>
      </w:r>
      <w:r w:rsidRPr="00FD209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настоящего аукциона, приобрести земельный участок в аренду</w:t>
      </w:r>
      <w:r w:rsidRPr="00FD2097">
        <w:rPr>
          <w:rFonts w:eastAsia="Calibri"/>
          <w:sz w:val="28"/>
          <w:szCs w:val="28"/>
          <w:lang w:eastAsia="en-US"/>
        </w:rPr>
        <w:t>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D2097">
        <w:rPr>
          <w:rFonts w:eastAsia="Calibri"/>
          <w:sz w:val="28"/>
          <w:szCs w:val="28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</w:t>
      </w:r>
      <w:r w:rsidRPr="00FD2097">
        <w:rPr>
          <w:rFonts w:eastAsia="Calibri"/>
          <w:sz w:val="28"/>
          <w:szCs w:val="28"/>
          <w:lang w:eastAsia="en-US"/>
        </w:rPr>
        <w:lastRenderedPageBreak/>
        <w:t>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чем на следующий день после дня подписания протокола.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b/>
          <w:bCs/>
          <w:sz w:val="28"/>
          <w:szCs w:val="28"/>
          <w:lang w:eastAsia="en-US"/>
        </w:rPr>
        <w:t xml:space="preserve">   Порядок внесения задатка участниками аукциона и возврата им задатка, банковские реквизиты счета для перечисления задатка: </w:t>
      </w:r>
    </w:p>
    <w:p w:rsidR="00FD2097" w:rsidRPr="00FD2097" w:rsidRDefault="00FD2097" w:rsidP="00FD2097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ab/>
        <w:t>Для участия в Аукционе заявитель вносит задаток на следующие реквизиты:</w:t>
      </w:r>
    </w:p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Получатель: УФК по Оренбургской области (ОФК 27, Администрация муниципального образования Ленинский сельсовет Первомайского района Оренбургской области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л</w:t>
      </w:r>
      <w:proofErr w:type="gramEnd"/>
      <w:r w:rsidRPr="00FD2097">
        <w:rPr>
          <w:rFonts w:eastAsia="Calibri"/>
          <w:sz w:val="28"/>
          <w:szCs w:val="28"/>
          <w:lang w:eastAsia="en-US"/>
        </w:rPr>
        <w:t>/с 05533013080)</w:t>
      </w:r>
    </w:p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ИНН 5639006446; КПП 563901001</w:t>
      </w:r>
    </w:p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1" w:name="_Hlk51853723"/>
      <w:proofErr w:type="gramStart"/>
      <w:r w:rsidRPr="00FD2097">
        <w:rPr>
          <w:rFonts w:eastAsia="Calibri"/>
          <w:sz w:val="28"/>
          <w:szCs w:val="28"/>
          <w:lang w:eastAsia="en-US"/>
        </w:rPr>
        <w:t>л</w:t>
      </w:r>
      <w:proofErr w:type="gramEnd"/>
      <w:r w:rsidRPr="00FD2097">
        <w:rPr>
          <w:rFonts w:eastAsia="Calibri"/>
          <w:sz w:val="28"/>
          <w:szCs w:val="28"/>
          <w:lang w:eastAsia="en-US"/>
        </w:rPr>
        <w:t>/с 05533013080</w:t>
      </w:r>
    </w:p>
    <w:bookmarkEnd w:id="1"/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Банк: Отделение Оренбург г. Оренбург  </w:t>
      </w:r>
    </w:p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БИК: 045354001;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р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/с 40302810765773600402 </w:t>
      </w:r>
    </w:p>
    <w:p w:rsidR="00FD2097" w:rsidRPr="00FD2097" w:rsidRDefault="00FD2097" w:rsidP="00FD2097">
      <w:pPr>
        <w:tabs>
          <w:tab w:val="left" w:pos="321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ОКТМО: 53636408</w:t>
      </w:r>
    </w:p>
    <w:p w:rsidR="00FD2097" w:rsidRPr="00FD2097" w:rsidRDefault="00FD2097" w:rsidP="00FD2097">
      <w:pPr>
        <w:shd w:val="clear" w:color="auto" w:fill="FFFFFF"/>
        <w:spacing w:after="200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FD2097">
        <w:rPr>
          <w:rFonts w:eastAsia="Calibri"/>
          <w:i/>
          <w:sz w:val="28"/>
          <w:szCs w:val="28"/>
          <w:u w:val="single"/>
          <w:lang w:eastAsia="en-US"/>
        </w:rPr>
        <w:t>Наименование платежа</w:t>
      </w:r>
      <w:r w:rsidRPr="00FD2097">
        <w:rPr>
          <w:rFonts w:eastAsia="Calibri"/>
          <w:i/>
          <w:sz w:val="28"/>
          <w:szCs w:val="28"/>
          <w:lang w:eastAsia="en-US"/>
        </w:rPr>
        <w:t>: Задаток за участие в аукционе (№ извещения на сайте ___________), Лот № 1.</w:t>
      </w:r>
    </w:p>
    <w:p w:rsidR="00FD2097" w:rsidRPr="00FD2097" w:rsidRDefault="00FD2097" w:rsidP="00FD2097">
      <w:pPr>
        <w:shd w:val="clear" w:color="auto" w:fill="FFFFFF"/>
        <w:spacing w:after="200"/>
        <w:contextualSpacing/>
        <w:jc w:val="both"/>
        <w:rPr>
          <w:rFonts w:eastAsia="Calibri"/>
          <w:i/>
          <w:color w:val="333333"/>
          <w:sz w:val="28"/>
          <w:szCs w:val="28"/>
          <w:lang w:eastAsia="en-US"/>
        </w:rPr>
      </w:pPr>
    </w:p>
    <w:p w:rsidR="00FD2097" w:rsidRPr="00FD2097" w:rsidRDefault="00FD2097" w:rsidP="00FD2097">
      <w:pPr>
        <w:shd w:val="clear" w:color="auto" w:fill="FFFFFF"/>
        <w:spacing w:after="200" w:line="276" w:lineRule="auto"/>
        <w:jc w:val="both"/>
        <w:rPr>
          <w:b/>
          <w:sz w:val="28"/>
          <w:szCs w:val="28"/>
        </w:rPr>
      </w:pPr>
      <w:r w:rsidRPr="00FD2097">
        <w:rPr>
          <w:rFonts w:eastAsia="Calibri"/>
          <w:b/>
          <w:sz w:val="28"/>
          <w:szCs w:val="28"/>
          <w:lang w:eastAsia="en-US"/>
        </w:rPr>
        <w:t>Задок должен поступить на указанные реквизиты не позднее 10-00 (местного времени) 20 ноября 2020</w:t>
      </w:r>
      <w:r w:rsidRPr="00FD2097">
        <w:rPr>
          <w:b/>
          <w:sz w:val="28"/>
          <w:szCs w:val="28"/>
        </w:rPr>
        <w:t>.</w:t>
      </w:r>
    </w:p>
    <w:p w:rsidR="00FD2097" w:rsidRPr="00FD2097" w:rsidRDefault="00FD2097" w:rsidP="00FD2097">
      <w:pPr>
        <w:spacing w:after="20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FD2097">
        <w:rPr>
          <w:rFonts w:eastAsia="Calibri"/>
          <w:sz w:val="28"/>
          <w:szCs w:val="28"/>
          <w:u w:val="single"/>
          <w:lang w:eastAsia="en-US"/>
        </w:rPr>
        <w:t>Организатор аукциона обязан вернуть задатки:</w:t>
      </w:r>
    </w:p>
    <w:p w:rsidR="00FD2097" w:rsidRPr="00FD2097" w:rsidRDefault="00FD2097" w:rsidP="00FD2097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заявителю, не допущенному к участию в аукционе в течение трех рабочих дней со дня оформления протокола приема заявок на участие в аукционе;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заявителю, отозвавшему принятую организатором аукциона заявку на участие в аукционе до дня окончания срока приема заявок, в течение трех рабочих дней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- участникам </w:t>
      </w:r>
      <w:proofErr w:type="gramStart"/>
      <w:r w:rsidRPr="00FD2097">
        <w:rPr>
          <w:rFonts w:eastAsia="Calibri"/>
          <w:sz w:val="28"/>
          <w:szCs w:val="28"/>
          <w:lang w:eastAsia="en-US"/>
        </w:rPr>
        <w:t>аукциона</w:t>
      </w:r>
      <w:proofErr w:type="gramEnd"/>
      <w:r w:rsidRPr="00FD2097">
        <w:rPr>
          <w:rFonts w:eastAsia="Calibri"/>
          <w:sz w:val="28"/>
          <w:szCs w:val="28"/>
          <w:lang w:eastAsia="en-US"/>
        </w:rPr>
        <w:t xml:space="preserve"> в случае принятия решения уполномоченным органом об отказе в проведении аукциона в течение трех дней со дня принятия данного решения;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- лицам, участвовавшим в аукционе, но не победившим в нем, в течение трех рабочих дней со дня подписания протокола о результатах аукциона.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>Задаток, внесенный лицом, с которым заключается договор аренды земельного участка, засчитывается в счет арендной платы за него.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Задатки, внесенные лицами, уклонившимися от заключения договора аренды, не возвращаются.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lastRenderedPageBreak/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FD2097">
        <w:rPr>
          <w:rFonts w:eastAsia="Calibri"/>
          <w:sz w:val="28"/>
          <w:szCs w:val="28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FD2097">
        <w:rPr>
          <w:rFonts w:eastAsia="Calibri"/>
          <w:sz w:val="28"/>
          <w:szCs w:val="28"/>
        </w:rPr>
        <w:t xml:space="preserve"> Не допускается заключение указанных договоров </w:t>
      </w:r>
      <w:proofErr w:type="gramStart"/>
      <w:r w:rsidRPr="00FD2097">
        <w:rPr>
          <w:rFonts w:eastAsia="Calibri"/>
          <w:sz w:val="28"/>
          <w:szCs w:val="28"/>
        </w:rPr>
        <w:t>ранее</w:t>
      </w:r>
      <w:proofErr w:type="gramEnd"/>
      <w:r w:rsidRPr="00FD2097">
        <w:rPr>
          <w:rFonts w:eastAsia="Calibri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D2097">
        <w:rPr>
          <w:rFonts w:eastAsia="Calibri"/>
          <w:sz w:val="28"/>
          <w:szCs w:val="28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2097" w:rsidRPr="00FD2097" w:rsidRDefault="00FD2097" w:rsidP="00FD20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097">
        <w:rPr>
          <w:sz w:val="28"/>
          <w:szCs w:val="28"/>
        </w:rPr>
        <w:t>В случае</w:t>
      </w:r>
      <w:proofErr w:type="gramStart"/>
      <w:r w:rsidRPr="00FD2097">
        <w:rPr>
          <w:sz w:val="28"/>
          <w:szCs w:val="28"/>
        </w:rPr>
        <w:t>,</w:t>
      </w:r>
      <w:proofErr w:type="gramEnd"/>
      <w:r w:rsidRPr="00FD2097">
        <w:rPr>
          <w:sz w:val="28"/>
          <w:szCs w:val="28"/>
        </w:rPr>
        <w:t xml:space="preserve"> если аукцион признан несостоявшимся и только один заявитель признан участником аукциона, или если единственная заявка на участие в аукционе и заявитель, подавший указанную заявку, соответствуют всем требованиям и указанным в настоящем извещении о проведении аукциона условиям аукциона, организатор аукциона в течение десяти дней со дня подписания протокола рассмотрения заявок, обязан направить заявителю три экземпляра подписанного проекта договора аренды земельного участка. При этом </w:t>
      </w:r>
      <w:r w:rsidRPr="00FD2097">
        <w:rPr>
          <w:rFonts w:eastAsia="Calibri"/>
          <w:sz w:val="28"/>
          <w:szCs w:val="28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Дополнительную информацию по проведению аукциона (в том числе ознакомиться с формой заявки, проектом договора аренды земельного участка) можно получить по адресу: 461970 Оренбургская область, Первомайский район, п. Ленинский, ул. Молодежная, д. 12А.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Настоящее извещение размещено в информационно-телекоммуникационной сети «Интернет» на сайте </w:t>
      </w:r>
      <w:r w:rsidRPr="00FD2097">
        <w:rPr>
          <w:rFonts w:eastAsia="Calibri"/>
          <w:sz w:val="28"/>
          <w:szCs w:val="28"/>
          <w:u w:val="single"/>
          <w:lang w:val="en-US" w:eastAsia="en-US"/>
        </w:rPr>
        <w:t>www</w:t>
      </w:r>
      <w:r w:rsidRPr="00FD2097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FD2097">
        <w:rPr>
          <w:rFonts w:eastAsia="Calibri"/>
          <w:sz w:val="28"/>
          <w:szCs w:val="28"/>
          <w:u w:val="single"/>
          <w:lang w:val="en-US" w:eastAsia="en-US"/>
        </w:rPr>
        <w:t>torgi</w:t>
      </w:r>
      <w:proofErr w:type="spellEnd"/>
      <w:r w:rsidRPr="00FD2097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FD2097">
        <w:rPr>
          <w:rFonts w:eastAsia="Calibri"/>
          <w:sz w:val="28"/>
          <w:szCs w:val="28"/>
          <w:u w:val="single"/>
          <w:lang w:val="en-US" w:eastAsia="en-US"/>
        </w:rPr>
        <w:t>gov</w:t>
      </w:r>
      <w:proofErr w:type="spellEnd"/>
      <w:r w:rsidRPr="00FD2097">
        <w:rPr>
          <w:rFonts w:eastAsia="Calibri"/>
          <w:sz w:val="28"/>
          <w:szCs w:val="28"/>
          <w:u w:val="single"/>
          <w:lang w:eastAsia="en-US"/>
        </w:rPr>
        <w:t>.</w:t>
      </w:r>
      <w:proofErr w:type="spellStart"/>
      <w:r w:rsidRPr="00FD2097">
        <w:rPr>
          <w:rFonts w:eastAsia="Calibri"/>
          <w:sz w:val="28"/>
          <w:szCs w:val="28"/>
          <w:u w:val="single"/>
          <w:lang w:val="en-US" w:eastAsia="en-US"/>
        </w:rPr>
        <w:t>ru</w:t>
      </w:r>
      <w:proofErr w:type="spellEnd"/>
      <w:r w:rsidRPr="00FD2097">
        <w:rPr>
          <w:rFonts w:eastAsia="Calibri"/>
          <w:sz w:val="28"/>
          <w:szCs w:val="28"/>
          <w:lang w:eastAsia="en-US"/>
        </w:rPr>
        <w:t>, а также в газете «</w:t>
      </w:r>
      <w:proofErr w:type="spellStart"/>
      <w:r w:rsidRPr="00FD2097">
        <w:rPr>
          <w:rFonts w:eastAsia="Calibri"/>
          <w:sz w:val="28"/>
          <w:szCs w:val="28"/>
          <w:lang w:eastAsia="en-US"/>
        </w:rPr>
        <w:t>Причаганье</w:t>
      </w:r>
      <w:proofErr w:type="spellEnd"/>
      <w:r w:rsidRPr="00FD2097">
        <w:rPr>
          <w:rFonts w:eastAsia="Calibri"/>
          <w:sz w:val="28"/>
          <w:szCs w:val="28"/>
          <w:lang w:eastAsia="en-US"/>
        </w:rPr>
        <w:t>».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Все вопросы, не нашедшие отражения в настоящем сообщении, регулируются законодательством Российской Федерации.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Приложения:</w:t>
      </w:r>
    </w:p>
    <w:p w:rsidR="00FD2097" w:rsidRPr="00FD2097" w:rsidRDefault="00FD2097" w:rsidP="00FD2097">
      <w:pPr>
        <w:jc w:val="both"/>
        <w:rPr>
          <w:rFonts w:eastAsia="Calibri"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>1. Заявка на участие в аукционе;</w:t>
      </w:r>
    </w:p>
    <w:p w:rsidR="00FD2097" w:rsidRPr="00FD2097" w:rsidRDefault="00FD2097" w:rsidP="00FD2097">
      <w:pPr>
        <w:spacing w:after="200"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D2097">
        <w:rPr>
          <w:rFonts w:eastAsia="Calibri"/>
          <w:sz w:val="28"/>
          <w:szCs w:val="28"/>
          <w:lang w:eastAsia="en-US"/>
        </w:rPr>
        <w:t xml:space="preserve">2. Проект договора аренды земельного участка. </w:t>
      </w:r>
    </w:p>
    <w:p w:rsidR="00FD2097" w:rsidRPr="00FD2097" w:rsidRDefault="00FD2097" w:rsidP="00FD209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E40C6" w:rsidRPr="00FD2097" w:rsidRDefault="00DE40C6" w:rsidP="00FD2097">
      <w:pPr>
        <w:spacing w:after="20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sectPr w:rsidR="00DE40C6" w:rsidRPr="00FD2097" w:rsidSect="0081676E">
      <w:footerReference w:type="even" r:id="rId10"/>
      <w:footerReference w:type="default" r:id="rId11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386" w:rsidRDefault="00091386" w:rsidP="00DC2F90">
      <w:r>
        <w:separator/>
      </w:r>
    </w:p>
  </w:endnote>
  <w:endnote w:type="continuationSeparator" w:id="0">
    <w:p w:rsidR="00091386" w:rsidRDefault="00091386" w:rsidP="00DC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83" w:rsidRDefault="00287455">
    <w:pPr>
      <w:pStyle w:val="af1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E4A8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E4A83" w:rsidRDefault="003E4A83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A83" w:rsidRDefault="003E4A83">
    <w:pPr>
      <w:pStyle w:val="af1"/>
      <w:framePr w:wrap="around" w:vAnchor="text" w:hAnchor="margin" w:xAlign="center" w:y="1"/>
      <w:rPr>
        <w:rStyle w:val="ad"/>
      </w:rPr>
    </w:pPr>
  </w:p>
  <w:p w:rsidR="003E4A83" w:rsidRDefault="003E4A8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386" w:rsidRDefault="00091386" w:rsidP="00DC2F90">
      <w:r>
        <w:separator/>
      </w:r>
    </w:p>
  </w:footnote>
  <w:footnote w:type="continuationSeparator" w:id="0">
    <w:p w:rsidR="00091386" w:rsidRDefault="00091386" w:rsidP="00DC2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CFF"/>
    <w:multiLevelType w:val="hybridMultilevel"/>
    <w:tmpl w:val="7DF81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31"/>
    <w:multiLevelType w:val="hybridMultilevel"/>
    <w:tmpl w:val="6A3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33396"/>
    <w:multiLevelType w:val="hybridMultilevel"/>
    <w:tmpl w:val="7ACA0A1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3447"/>
        </w:tabs>
        <w:ind w:left="344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F4017C3"/>
    <w:multiLevelType w:val="multilevel"/>
    <w:tmpl w:val="849028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BD6604"/>
    <w:multiLevelType w:val="multilevel"/>
    <w:tmpl w:val="B68A4F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  <w:color w:val="0000FF"/>
      </w:rPr>
    </w:lvl>
    <w:lvl w:ilvl="2">
      <w:start w:val="7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0000FF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0000FF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0000FF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0000FF"/>
      </w:rPr>
    </w:lvl>
  </w:abstractNum>
  <w:abstractNum w:abstractNumId="6">
    <w:nsid w:val="2DA66809"/>
    <w:multiLevelType w:val="hybridMultilevel"/>
    <w:tmpl w:val="DA1E2988"/>
    <w:lvl w:ilvl="0" w:tplc="85C42A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EAE081F"/>
    <w:multiLevelType w:val="singleLevel"/>
    <w:tmpl w:val="812E452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35A06F89"/>
    <w:multiLevelType w:val="hybridMultilevel"/>
    <w:tmpl w:val="56BC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2479E"/>
    <w:multiLevelType w:val="multilevel"/>
    <w:tmpl w:val="7ECCF9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4E5F5AD4"/>
    <w:multiLevelType w:val="hybridMultilevel"/>
    <w:tmpl w:val="7AA6B1E2"/>
    <w:lvl w:ilvl="0" w:tplc="58E23554">
      <w:start w:val="1"/>
      <w:numFmt w:val="bullet"/>
      <w:lvlText w:val=""/>
      <w:lvlJc w:val="left"/>
      <w:pPr>
        <w:tabs>
          <w:tab w:val="num" w:pos="1182"/>
        </w:tabs>
        <w:ind w:left="765" w:firstLine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52B54106"/>
    <w:multiLevelType w:val="hybridMultilevel"/>
    <w:tmpl w:val="955669FA"/>
    <w:lvl w:ilvl="0" w:tplc="7828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C4105D5"/>
    <w:multiLevelType w:val="multilevel"/>
    <w:tmpl w:val="D7AEB4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E117933"/>
    <w:multiLevelType w:val="hybridMultilevel"/>
    <w:tmpl w:val="F09AD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887A9A"/>
    <w:multiLevelType w:val="hybridMultilevel"/>
    <w:tmpl w:val="4D400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3C45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961513"/>
    <w:multiLevelType w:val="hybridMultilevel"/>
    <w:tmpl w:val="59768CCA"/>
    <w:lvl w:ilvl="0" w:tplc="58E23554">
      <w:start w:val="1"/>
      <w:numFmt w:val="bullet"/>
      <w:lvlText w:val=""/>
      <w:lvlJc w:val="left"/>
      <w:pPr>
        <w:tabs>
          <w:tab w:val="num" w:pos="1125"/>
        </w:tabs>
        <w:ind w:left="708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7BED7940"/>
    <w:multiLevelType w:val="hybridMultilevel"/>
    <w:tmpl w:val="BBD6722E"/>
    <w:lvl w:ilvl="0" w:tplc="0419000B">
      <w:start w:val="1"/>
      <w:numFmt w:val="bullet"/>
      <w:lvlText w:val="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0"/>
  </w:num>
  <w:num w:numId="5">
    <w:abstractNumId w:val="5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4"/>
  </w:num>
  <w:num w:numId="11">
    <w:abstractNumId w:val="15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90"/>
    <w:rsid w:val="00030CD1"/>
    <w:rsid w:val="00033140"/>
    <w:rsid w:val="000537B5"/>
    <w:rsid w:val="00053C09"/>
    <w:rsid w:val="00065D82"/>
    <w:rsid w:val="00072529"/>
    <w:rsid w:val="00082A44"/>
    <w:rsid w:val="00087BB6"/>
    <w:rsid w:val="00090923"/>
    <w:rsid w:val="00091386"/>
    <w:rsid w:val="00096E32"/>
    <w:rsid w:val="000A48CC"/>
    <w:rsid w:val="000A6293"/>
    <w:rsid w:val="000B3235"/>
    <w:rsid w:val="000C6CBB"/>
    <w:rsid w:val="000D005C"/>
    <w:rsid w:val="000D543E"/>
    <w:rsid w:val="000E73FB"/>
    <w:rsid w:val="000F5166"/>
    <w:rsid w:val="000F533E"/>
    <w:rsid w:val="00102D3B"/>
    <w:rsid w:val="001048CD"/>
    <w:rsid w:val="001061AC"/>
    <w:rsid w:val="001230E1"/>
    <w:rsid w:val="00126909"/>
    <w:rsid w:val="001319AC"/>
    <w:rsid w:val="0013732B"/>
    <w:rsid w:val="00146E03"/>
    <w:rsid w:val="00147E7B"/>
    <w:rsid w:val="001528A2"/>
    <w:rsid w:val="001549AC"/>
    <w:rsid w:val="001726AC"/>
    <w:rsid w:val="001902F2"/>
    <w:rsid w:val="00196E47"/>
    <w:rsid w:val="001B381D"/>
    <w:rsid w:val="001B482C"/>
    <w:rsid w:val="001B5B28"/>
    <w:rsid w:val="001D421E"/>
    <w:rsid w:val="001D59E1"/>
    <w:rsid w:val="001E14A6"/>
    <w:rsid w:val="001E2DFF"/>
    <w:rsid w:val="001F27E3"/>
    <w:rsid w:val="0020712E"/>
    <w:rsid w:val="00211B6C"/>
    <w:rsid w:val="002225CC"/>
    <w:rsid w:val="00223657"/>
    <w:rsid w:val="002251D8"/>
    <w:rsid w:val="00226C3E"/>
    <w:rsid w:val="002344F8"/>
    <w:rsid w:val="00240558"/>
    <w:rsid w:val="00243EDF"/>
    <w:rsid w:val="0024420C"/>
    <w:rsid w:val="00247ABE"/>
    <w:rsid w:val="00252839"/>
    <w:rsid w:val="00253B70"/>
    <w:rsid w:val="00257B5B"/>
    <w:rsid w:val="00261667"/>
    <w:rsid w:val="0026248E"/>
    <w:rsid w:val="00282463"/>
    <w:rsid w:val="0028697F"/>
    <w:rsid w:val="00287455"/>
    <w:rsid w:val="0029416E"/>
    <w:rsid w:val="002A50D4"/>
    <w:rsid w:val="002B3190"/>
    <w:rsid w:val="002E189D"/>
    <w:rsid w:val="002F1FF9"/>
    <w:rsid w:val="002F2C67"/>
    <w:rsid w:val="002F5432"/>
    <w:rsid w:val="00302615"/>
    <w:rsid w:val="003256EC"/>
    <w:rsid w:val="00333240"/>
    <w:rsid w:val="003438D8"/>
    <w:rsid w:val="0036651A"/>
    <w:rsid w:val="00375843"/>
    <w:rsid w:val="003811B9"/>
    <w:rsid w:val="0038685B"/>
    <w:rsid w:val="0039579C"/>
    <w:rsid w:val="003C7C28"/>
    <w:rsid w:val="003D61F0"/>
    <w:rsid w:val="003E4A83"/>
    <w:rsid w:val="003F24DE"/>
    <w:rsid w:val="003F54E1"/>
    <w:rsid w:val="00403EB9"/>
    <w:rsid w:val="004168AC"/>
    <w:rsid w:val="00427090"/>
    <w:rsid w:val="004344EB"/>
    <w:rsid w:val="00436167"/>
    <w:rsid w:val="0044497E"/>
    <w:rsid w:val="00452582"/>
    <w:rsid w:val="004566A5"/>
    <w:rsid w:val="004649DA"/>
    <w:rsid w:val="004760BC"/>
    <w:rsid w:val="00483647"/>
    <w:rsid w:val="00490BA5"/>
    <w:rsid w:val="004B55D0"/>
    <w:rsid w:val="004B72F1"/>
    <w:rsid w:val="004C18F2"/>
    <w:rsid w:val="004C357E"/>
    <w:rsid w:val="004C36E2"/>
    <w:rsid w:val="004D2718"/>
    <w:rsid w:val="004E1F5D"/>
    <w:rsid w:val="004F0007"/>
    <w:rsid w:val="004F482D"/>
    <w:rsid w:val="004F5EE2"/>
    <w:rsid w:val="00510689"/>
    <w:rsid w:val="00512162"/>
    <w:rsid w:val="00516FE6"/>
    <w:rsid w:val="00523B98"/>
    <w:rsid w:val="00532DA3"/>
    <w:rsid w:val="00545DAE"/>
    <w:rsid w:val="0054649B"/>
    <w:rsid w:val="005567A4"/>
    <w:rsid w:val="00577AFB"/>
    <w:rsid w:val="005A1ACF"/>
    <w:rsid w:val="005B01C0"/>
    <w:rsid w:val="005B6E66"/>
    <w:rsid w:val="005C0C09"/>
    <w:rsid w:val="005C5877"/>
    <w:rsid w:val="005D7729"/>
    <w:rsid w:val="005E0AB1"/>
    <w:rsid w:val="005E1399"/>
    <w:rsid w:val="005E2A81"/>
    <w:rsid w:val="005E3D9C"/>
    <w:rsid w:val="005F0971"/>
    <w:rsid w:val="005F0DE9"/>
    <w:rsid w:val="005F1739"/>
    <w:rsid w:val="005F4AEC"/>
    <w:rsid w:val="005F6CA2"/>
    <w:rsid w:val="005F7DC0"/>
    <w:rsid w:val="006014CE"/>
    <w:rsid w:val="00607987"/>
    <w:rsid w:val="006269DB"/>
    <w:rsid w:val="00643BD9"/>
    <w:rsid w:val="00652AA5"/>
    <w:rsid w:val="00653399"/>
    <w:rsid w:val="0065626C"/>
    <w:rsid w:val="00672381"/>
    <w:rsid w:val="00682CD3"/>
    <w:rsid w:val="00683ED8"/>
    <w:rsid w:val="00693ACB"/>
    <w:rsid w:val="006A26C4"/>
    <w:rsid w:val="006A64A8"/>
    <w:rsid w:val="006B50D1"/>
    <w:rsid w:val="006D51CC"/>
    <w:rsid w:val="006E672C"/>
    <w:rsid w:val="006F1DE5"/>
    <w:rsid w:val="006F500A"/>
    <w:rsid w:val="006F63BD"/>
    <w:rsid w:val="007048C7"/>
    <w:rsid w:val="007062CD"/>
    <w:rsid w:val="007120E8"/>
    <w:rsid w:val="00722948"/>
    <w:rsid w:val="00722F8C"/>
    <w:rsid w:val="00747BFE"/>
    <w:rsid w:val="00751DAA"/>
    <w:rsid w:val="00756ECD"/>
    <w:rsid w:val="007610F8"/>
    <w:rsid w:val="007611A9"/>
    <w:rsid w:val="00767CFC"/>
    <w:rsid w:val="00771D01"/>
    <w:rsid w:val="0077405E"/>
    <w:rsid w:val="0079516E"/>
    <w:rsid w:val="007B4232"/>
    <w:rsid w:val="007B42B6"/>
    <w:rsid w:val="007C3AF6"/>
    <w:rsid w:val="007D0093"/>
    <w:rsid w:val="007E6A1A"/>
    <w:rsid w:val="00800386"/>
    <w:rsid w:val="00803C93"/>
    <w:rsid w:val="00810C93"/>
    <w:rsid w:val="008127CC"/>
    <w:rsid w:val="0081676E"/>
    <w:rsid w:val="00832E2F"/>
    <w:rsid w:val="00871C9C"/>
    <w:rsid w:val="00873262"/>
    <w:rsid w:val="00882D95"/>
    <w:rsid w:val="008A0920"/>
    <w:rsid w:val="008A2B3D"/>
    <w:rsid w:val="008A50C6"/>
    <w:rsid w:val="008A5C66"/>
    <w:rsid w:val="008C44D3"/>
    <w:rsid w:val="008F4A38"/>
    <w:rsid w:val="00902947"/>
    <w:rsid w:val="00904F64"/>
    <w:rsid w:val="00905636"/>
    <w:rsid w:val="009072F6"/>
    <w:rsid w:val="00910A19"/>
    <w:rsid w:val="00921E7A"/>
    <w:rsid w:val="00924C05"/>
    <w:rsid w:val="00924CDD"/>
    <w:rsid w:val="00932DFB"/>
    <w:rsid w:val="0095081C"/>
    <w:rsid w:val="00960AFF"/>
    <w:rsid w:val="00971E4E"/>
    <w:rsid w:val="009812A1"/>
    <w:rsid w:val="00992834"/>
    <w:rsid w:val="009A203B"/>
    <w:rsid w:val="009B29DA"/>
    <w:rsid w:val="009C0EBF"/>
    <w:rsid w:val="009C762A"/>
    <w:rsid w:val="009E228E"/>
    <w:rsid w:val="00A03650"/>
    <w:rsid w:val="00A06C10"/>
    <w:rsid w:val="00A07F1A"/>
    <w:rsid w:val="00A202D5"/>
    <w:rsid w:val="00A22693"/>
    <w:rsid w:val="00A357C1"/>
    <w:rsid w:val="00A468B4"/>
    <w:rsid w:val="00A801DE"/>
    <w:rsid w:val="00A9282F"/>
    <w:rsid w:val="00A933EB"/>
    <w:rsid w:val="00AA60DA"/>
    <w:rsid w:val="00AC29C8"/>
    <w:rsid w:val="00AC4E56"/>
    <w:rsid w:val="00AF18E2"/>
    <w:rsid w:val="00AF1E6C"/>
    <w:rsid w:val="00AF42D7"/>
    <w:rsid w:val="00B05567"/>
    <w:rsid w:val="00B35EB0"/>
    <w:rsid w:val="00B40F21"/>
    <w:rsid w:val="00B63646"/>
    <w:rsid w:val="00B7175E"/>
    <w:rsid w:val="00B8572D"/>
    <w:rsid w:val="00B91FD5"/>
    <w:rsid w:val="00BA1996"/>
    <w:rsid w:val="00BC3978"/>
    <w:rsid w:val="00BD2BC2"/>
    <w:rsid w:val="00BF2A7C"/>
    <w:rsid w:val="00C079E8"/>
    <w:rsid w:val="00C25CCE"/>
    <w:rsid w:val="00C27AA4"/>
    <w:rsid w:val="00C37C51"/>
    <w:rsid w:val="00C55F63"/>
    <w:rsid w:val="00C64D3E"/>
    <w:rsid w:val="00C8195D"/>
    <w:rsid w:val="00CA1DA7"/>
    <w:rsid w:val="00CA48F8"/>
    <w:rsid w:val="00CC5BA2"/>
    <w:rsid w:val="00CD2B03"/>
    <w:rsid w:val="00CF3C40"/>
    <w:rsid w:val="00CF67E3"/>
    <w:rsid w:val="00D123D3"/>
    <w:rsid w:val="00D149C5"/>
    <w:rsid w:val="00D254DD"/>
    <w:rsid w:val="00D3427B"/>
    <w:rsid w:val="00D81683"/>
    <w:rsid w:val="00D92D70"/>
    <w:rsid w:val="00DA67F2"/>
    <w:rsid w:val="00DB7F1C"/>
    <w:rsid w:val="00DC2F90"/>
    <w:rsid w:val="00DC643D"/>
    <w:rsid w:val="00DD41B7"/>
    <w:rsid w:val="00DE3361"/>
    <w:rsid w:val="00DE40C6"/>
    <w:rsid w:val="00DF0E2C"/>
    <w:rsid w:val="00DF7C3C"/>
    <w:rsid w:val="00E022E2"/>
    <w:rsid w:val="00E11B0E"/>
    <w:rsid w:val="00E33316"/>
    <w:rsid w:val="00E53AF2"/>
    <w:rsid w:val="00E5400D"/>
    <w:rsid w:val="00E73C7B"/>
    <w:rsid w:val="00E84586"/>
    <w:rsid w:val="00EB7F74"/>
    <w:rsid w:val="00EE21F4"/>
    <w:rsid w:val="00EE72A3"/>
    <w:rsid w:val="00F02A32"/>
    <w:rsid w:val="00F274AB"/>
    <w:rsid w:val="00F40CC5"/>
    <w:rsid w:val="00F458AB"/>
    <w:rsid w:val="00F47E2D"/>
    <w:rsid w:val="00F659F9"/>
    <w:rsid w:val="00F65C37"/>
    <w:rsid w:val="00F8798C"/>
    <w:rsid w:val="00FA3133"/>
    <w:rsid w:val="00FA7626"/>
    <w:rsid w:val="00FB068E"/>
    <w:rsid w:val="00FB2824"/>
    <w:rsid w:val="00FB60D9"/>
    <w:rsid w:val="00FD2097"/>
    <w:rsid w:val="00FD7EDB"/>
    <w:rsid w:val="00FE6C4F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2F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C2F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C2F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C2F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DC2F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DC2F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C2F90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DC2F90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qFormat/>
    <w:rsid w:val="00DC2F90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DC2F90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2F9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link w:val="20"/>
    <w:rsid w:val="00DC2F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DC2F9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link w:val="4"/>
    <w:rsid w:val="00DC2F9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link w:val="5"/>
    <w:rsid w:val="00DC2F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C2F9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link w:val="7"/>
    <w:rsid w:val="00DC2F9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link w:val="8"/>
    <w:rsid w:val="00DC2F9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link w:val="9"/>
    <w:rsid w:val="00DC2F90"/>
    <w:rPr>
      <w:rFonts w:ascii="Cambria" w:eastAsia="Times New Roman" w:hAnsi="Cambria" w:cs="Times New Roman"/>
      <w:lang w:val="en-US" w:bidi="en-US"/>
    </w:rPr>
  </w:style>
  <w:style w:type="paragraph" w:customStyle="1" w:styleId="a4">
    <w:name w:val="Знак"/>
    <w:basedOn w:val="a0"/>
    <w:rsid w:val="00DC2F9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">
    <w:name w:val="Body Text 2"/>
    <w:basedOn w:val="a0"/>
    <w:link w:val="22"/>
    <w:rsid w:val="00DC2F90"/>
    <w:pPr>
      <w:numPr>
        <w:ilvl w:val="1"/>
        <w:numId w:val="1"/>
      </w:numPr>
      <w:spacing w:after="60"/>
      <w:jc w:val="both"/>
    </w:pPr>
    <w:rPr>
      <w:szCs w:val="20"/>
    </w:rPr>
  </w:style>
  <w:style w:type="character" w:customStyle="1" w:styleId="22">
    <w:name w:val="Основной текст 2 Знак"/>
    <w:link w:val="2"/>
    <w:rsid w:val="00DC2F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Условия контракта"/>
    <w:basedOn w:val="a0"/>
    <w:semiHidden/>
    <w:rsid w:val="00DC2F90"/>
    <w:pPr>
      <w:numPr>
        <w:numId w:val="1"/>
      </w:numPr>
      <w:spacing w:before="240" w:after="120"/>
      <w:jc w:val="both"/>
    </w:pPr>
    <w:rPr>
      <w:b/>
      <w:szCs w:val="20"/>
    </w:rPr>
  </w:style>
  <w:style w:type="character" w:customStyle="1" w:styleId="tendersubject1">
    <w:name w:val="tendersubject1"/>
    <w:rsid w:val="00DC2F90"/>
    <w:rPr>
      <w:b/>
      <w:bCs/>
      <w:color w:val="0000FF"/>
      <w:sz w:val="20"/>
      <w:szCs w:val="20"/>
    </w:rPr>
  </w:style>
  <w:style w:type="paragraph" w:customStyle="1" w:styleId="ConsPlusNormal">
    <w:name w:val="ConsPlusNormal"/>
    <w:rsid w:val="00DC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0"/>
    <w:link w:val="a6"/>
    <w:rsid w:val="00DC2F90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7">
    <w:name w:val="caption"/>
    <w:basedOn w:val="a0"/>
    <w:qFormat/>
    <w:rsid w:val="00DC2F90"/>
    <w:pPr>
      <w:jc w:val="center"/>
    </w:pPr>
    <w:rPr>
      <w:b/>
      <w:szCs w:val="20"/>
    </w:rPr>
  </w:style>
  <w:style w:type="paragraph" w:styleId="a8">
    <w:name w:val="Body Text Indent"/>
    <w:basedOn w:val="a0"/>
    <w:link w:val="a9"/>
    <w:rsid w:val="00DC2F90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DC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"/>
    <w:basedOn w:val="a0"/>
    <w:rsid w:val="00DC2F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2">
    <w:name w:val="Font Style22"/>
    <w:rsid w:val="00DC2F90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Indent 3"/>
    <w:basedOn w:val="a0"/>
    <w:link w:val="32"/>
    <w:rsid w:val="00DC2F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C2F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C2F9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C2F90"/>
    <w:rPr>
      <w:rFonts w:ascii="Arial" w:eastAsia="Times New Roman" w:hAnsi="Arial"/>
      <w:b/>
      <w:snapToGrid w:val="0"/>
      <w:sz w:val="16"/>
    </w:rPr>
  </w:style>
  <w:style w:type="paragraph" w:styleId="ab">
    <w:name w:val="Document Map"/>
    <w:basedOn w:val="a0"/>
    <w:link w:val="ac"/>
    <w:semiHidden/>
    <w:rsid w:val="00DC2F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semiHidden/>
    <w:rsid w:val="00DC2F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page number"/>
    <w:basedOn w:val="a1"/>
    <w:rsid w:val="00DC2F90"/>
  </w:style>
  <w:style w:type="paragraph" w:customStyle="1" w:styleId="Aacaoiino">
    <w:name w:val="Aacao_iino"/>
    <w:basedOn w:val="a0"/>
    <w:rsid w:val="00DC2F90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6"/>
      <w:szCs w:val="26"/>
    </w:rPr>
  </w:style>
  <w:style w:type="character" w:styleId="ae">
    <w:name w:val="Hyperlink"/>
    <w:rsid w:val="00DC2F90"/>
    <w:rPr>
      <w:color w:val="0000FF"/>
      <w:u w:val="single"/>
    </w:rPr>
  </w:style>
  <w:style w:type="paragraph" w:styleId="af">
    <w:name w:val="Body Text"/>
    <w:basedOn w:val="a0"/>
    <w:link w:val="af0"/>
    <w:rsid w:val="00DC2F90"/>
    <w:pPr>
      <w:spacing w:after="120"/>
    </w:pPr>
  </w:style>
  <w:style w:type="character" w:customStyle="1" w:styleId="af0">
    <w:name w:val="Основной текст Знак"/>
    <w:link w:val="af"/>
    <w:rsid w:val="00DC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3"/>
    <w:rsid w:val="00DC2F9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23">
    <w:name w:val="Body Text Indent 2"/>
    <w:basedOn w:val="a0"/>
    <w:link w:val="24"/>
    <w:rsid w:val="00DC2F9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C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rsid w:val="00DC2F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DC2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rsid w:val="00DC2F90"/>
    <w:rPr>
      <w:sz w:val="20"/>
      <w:szCs w:val="20"/>
    </w:rPr>
  </w:style>
  <w:style w:type="character" w:customStyle="1" w:styleId="af4">
    <w:name w:val="Текст сноски Знак"/>
    <w:link w:val="af3"/>
    <w:rsid w:val="00DC2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DC2F90"/>
    <w:rPr>
      <w:vertAlign w:val="superscript"/>
    </w:rPr>
  </w:style>
  <w:style w:type="paragraph" w:customStyle="1" w:styleId="11">
    <w:name w:val="Обычный1"/>
    <w:rsid w:val="00DC2F90"/>
    <w:pPr>
      <w:widowControl w:val="0"/>
      <w:ind w:left="120" w:firstLine="560"/>
    </w:pPr>
    <w:rPr>
      <w:rFonts w:ascii="Arial" w:eastAsia="Times New Roman" w:hAnsi="Arial"/>
      <w:sz w:val="22"/>
    </w:rPr>
  </w:style>
  <w:style w:type="paragraph" w:customStyle="1" w:styleId="FR1">
    <w:name w:val="FR1"/>
    <w:rsid w:val="00DC2F90"/>
    <w:pPr>
      <w:widowControl w:val="0"/>
      <w:autoSpaceDE w:val="0"/>
      <w:autoSpaceDN w:val="0"/>
      <w:adjustRightInd w:val="0"/>
      <w:spacing w:before="3100"/>
      <w:jc w:val="center"/>
    </w:pPr>
    <w:rPr>
      <w:rFonts w:ascii="Times New Roman" w:eastAsia="Times New Roman" w:hAnsi="Times New Roman"/>
      <w:sz w:val="64"/>
    </w:rPr>
  </w:style>
  <w:style w:type="paragraph" w:styleId="af6">
    <w:name w:val="header"/>
    <w:basedOn w:val="a0"/>
    <w:link w:val="af7"/>
    <w:rsid w:val="00DC2F9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rsid w:val="00DC2F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2"/>
    <w:rsid w:val="00DC2F9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C2F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9">
    <w:name w:val="Title"/>
    <w:basedOn w:val="a0"/>
    <w:link w:val="afa"/>
    <w:qFormat/>
    <w:rsid w:val="00DC2F90"/>
    <w:pPr>
      <w:jc w:val="center"/>
    </w:pPr>
    <w:rPr>
      <w:b/>
      <w:szCs w:val="20"/>
    </w:rPr>
  </w:style>
  <w:style w:type="character" w:customStyle="1" w:styleId="afa">
    <w:name w:val="Название Знак"/>
    <w:link w:val="af9"/>
    <w:rsid w:val="00DC2F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5">
    <w:name w:val="Обычный2"/>
    <w:rsid w:val="00DC2F90"/>
    <w:pPr>
      <w:widowControl w:val="0"/>
      <w:spacing w:line="260" w:lineRule="auto"/>
      <w:ind w:left="120" w:firstLine="54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6">
    <w:name w:val="Quote"/>
    <w:basedOn w:val="a0"/>
    <w:next w:val="a0"/>
    <w:link w:val="27"/>
    <w:qFormat/>
    <w:rsid w:val="00DC2F90"/>
    <w:rPr>
      <w:rFonts w:ascii="Calibri" w:hAnsi="Calibri"/>
      <w:i/>
      <w:lang w:val="en-US" w:eastAsia="en-US" w:bidi="en-US"/>
    </w:rPr>
  </w:style>
  <w:style w:type="character" w:customStyle="1" w:styleId="27">
    <w:name w:val="Цитата 2 Знак"/>
    <w:link w:val="26"/>
    <w:rsid w:val="00DC2F9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b">
    <w:name w:val="Intense Quote"/>
    <w:basedOn w:val="a0"/>
    <w:next w:val="a0"/>
    <w:link w:val="afc"/>
    <w:qFormat/>
    <w:rsid w:val="00DC2F90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c">
    <w:name w:val="Выделенная цитата Знак"/>
    <w:link w:val="afb"/>
    <w:rsid w:val="00DC2F90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harChar">
    <w:name w:val="Char Char"/>
    <w:basedOn w:val="a0"/>
    <w:rsid w:val="00DC2F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Таблицы (моноширинный)"/>
    <w:basedOn w:val="a0"/>
    <w:next w:val="a0"/>
    <w:rsid w:val="0065339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6">
    <w:name w:val="Обычный (веб) Знак"/>
    <w:link w:val="a5"/>
    <w:rsid w:val="00653399"/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210">
    <w:name w:val="Основной текст с отступом 21"/>
    <w:basedOn w:val="a0"/>
    <w:rsid w:val="00873262"/>
    <w:pPr>
      <w:suppressAutoHyphens/>
      <w:ind w:firstLine="567"/>
      <w:jc w:val="both"/>
    </w:pPr>
    <w:rPr>
      <w:szCs w:val="20"/>
      <w:lang w:eastAsia="ar-SA"/>
    </w:rPr>
  </w:style>
  <w:style w:type="paragraph" w:styleId="afe">
    <w:name w:val="List Paragraph"/>
    <w:basedOn w:val="a0"/>
    <w:uiPriority w:val="34"/>
    <w:qFormat/>
    <w:rsid w:val="00226C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Balloon Text"/>
    <w:basedOn w:val="a0"/>
    <w:link w:val="aff0"/>
    <w:uiPriority w:val="99"/>
    <w:semiHidden/>
    <w:unhideWhenUsed/>
    <w:rsid w:val="00DE40C6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DE40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D81A-BE2E-43C9-858C-A56DAEAE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Зам главы</cp:lastModifiedBy>
  <cp:revision>5</cp:revision>
  <cp:lastPrinted>2020-10-22T06:19:00Z</cp:lastPrinted>
  <dcterms:created xsi:type="dcterms:W3CDTF">2020-10-21T09:43:00Z</dcterms:created>
  <dcterms:modified xsi:type="dcterms:W3CDTF">2020-10-22T06:20:00Z</dcterms:modified>
</cp:coreProperties>
</file>