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9B" w:rsidRPr="00F27604" w:rsidRDefault="006A619B" w:rsidP="000A1DE1">
      <w:pPr>
        <w:jc w:val="center"/>
        <w:rPr>
          <w:lang w:eastAsia="ru-RU"/>
        </w:rPr>
      </w:pPr>
    </w:p>
    <w:p w:rsidR="006A619B" w:rsidRPr="00F27604" w:rsidRDefault="006A619B" w:rsidP="006A619B">
      <w:pPr>
        <w:widowControl/>
        <w:suppressAutoHyphens w:val="0"/>
        <w:overflowPunct w:val="0"/>
        <w:autoSpaceDE w:val="0"/>
        <w:autoSpaceDN w:val="0"/>
        <w:adjustRightInd w:val="0"/>
        <w:jc w:val="center"/>
        <w:textAlignment w:val="baseline"/>
        <w:outlineLvl w:val="0"/>
        <w:rPr>
          <w:rFonts w:ascii="Arial" w:eastAsia="Times New Roman" w:hAnsi="Arial" w:cs="Arial"/>
          <w:kern w:val="0"/>
          <w:sz w:val="20"/>
          <w:szCs w:val="20"/>
          <w:lang w:eastAsia="ru-RU"/>
        </w:rPr>
      </w:pPr>
    </w:p>
    <w:p w:rsidR="00843977" w:rsidRDefault="00843977" w:rsidP="00843977">
      <w:pPr>
        <w:pStyle w:val="a8"/>
        <w:jc w:val="center"/>
      </w:pPr>
      <w:r w:rsidRPr="00843977">
        <w:t xml:space="preserve">ГЕНЕРАЛЬНЫЙ ПЛАН </w:t>
      </w:r>
    </w:p>
    <w:p w:rsidR="00843977" w:rsidRPr="00843977" w:rsidRDefault="00843977" w:rsidP="00843977">
      <w:pPr>
        <w:pStyle w:val="a8"/>
        <w:jc w:val="center"/>
      </w:pPr>
      <w:r w:rsidRPr="00843977">
        <w:t>МУНИЦИПАЛЬНОГО</w:t>
      </w:r>
      <w:r>
        <w:t xml:space="preserve"> </w:t>
      </w:r>
      <w:r w:rsidRPr="00843977">
        <w:t>О</w:t>
      </w:r>
      <w:r>
        <w:t>БРАЗОВАНИЯ</w:t>
      </w:r>
      <w:r w:rsidRPr="00843977">
        <w:t xml:space="preserve"> ЛЕНИНСКИЙ СЕЛЬСОВЕТ</w:t>
      </w:r>
    </w:p>
    <w:p w:rsidR="00843977" w:rsidRDefault="00843977" w:rsidP="00843977">
      <w:pPr>
        <w:pStyle w:val="a8"/>
        <w:jc w:val="center"/>
      </w:pPr>
      <w:r w:rsidRPr="00843977">
        <w:t>ПЕРВОМАЙСКОГО РАЙОНА ОРЕНБУРГСКОЙ ОБЛАСТИ</w:t>
      </w:r>
    </w:p>
    <w:p w:rsidR="00843977" w:rsidRDefault="00843977" w:rsidP="00843977">
      <w:pPr>
        <w:pStyle w:val="a8"/>
        <w:jc w:val="center"/>
      </w:pPr>
      <w:r>
        <w:t>утвержден Решением Совета депутатов № 153 от 25.12.2013 г.</w:t>
      </w:r>
    </w:p>
    <w:p w:rsidR="00843977" w:rsidRPr="00843977" w:rsidRDefault="00843977" w:rsidP="00843977">
      <w:pPr>
        <w:pStyle w:val="a8"/>
        <w:jc w:val="center"/>
      </w:pPr>
      <w:r>
        <w:t>(с изменениями № 193 от 25.12.2019 г.)</w:t>
      </w:r>
    </w:p>
    <w:p w:rsidR="006A619B" w:rsidRPr="00F27604" w:rsidRDefault="006A619B" w:rsidP="006A619B">
      <w:pPr>
        <w:widowControl/>
        <w:suppressAutoHyphens w:val="0"/>
        <w:overflowPunct w:val="0"/>
        <w:autoSpaceDE w:val="0"/>
        <w:autoSpaceDN w:val="0"/>
        <w:adjustRightInd w:val="0"/>
        <w:jc w:val="center"/>
        <w:textAlignment w:val="baseline"/>
        <w:outlineLvl w:val="0"/>
        <w:rPr>
          <w:rFonts w:ascii="Arial" w:eastAsia="Times New Roman" w:hAnsi="Arial" w:cs="Arial"/>
          <w:kern w:val="0"/>
          <w:sz w:val="20"/>
          <w:szCs w:val="20"/>
          <w:lang w:eastAsia="ru-RU"/>
        </w:rPr>
      </w:pPr>
    </w:p>
    <w:p w:rsidR="006A619B" w:rsidRPr="00F27604" w:rsidRDefault="006A619B" w:rsidP="006A619B">
      <w:pPr>
        <w:widowControl/>
        <w:suppressAutoHyphens w:val="0"/>
        <w:overflowPunct w:val="0"/>
        <w:autoSpaceDE w:val="0"/>
        <w:autoSpaceDN w:val="0"/>
        <w:adjustRightInd w:val="0"/>
        <w:ind w:firstLine="6804"/>
        <w:textAlignment w:val="baseline"/>
        <w:rPr>
          <w:rFonts w:eastAsia="Times New Roman"/>
          <w:b/>
          <w:kern w:val="0"/>
          <w:sz w:val="28"/>
          <w:szCs w:val="20"/>
          <w:lang w:eastAsia="ru-RU"/>
        </w:rPr>
      </w:pPr>
    </w:p>
    <w:p w:rsidR="006A619B" w:rsidRPr="00F27604" w:rsidRDefault="006A619B" w:rsidP="006A619B">
      <w:pPr>
        <w:widowControl/>
        <w:suppressAutoHyphens w:val="0"/>
        <w:overflowPunct w:val="0"/>
        <w:autoSpaceDE w:val="0"/>
        <w:autoSpaceDN w:val="0"/>
        <w:adjustRightInd w:val="0"/>
        <w:ind w:firstLine="6804"/>
        <w:textAlignment w:val="baseline"/>
        <w:rPr>
          <w:rFonts w:eastAsia="Times New Roman"/>
          <w:b/>
          <w:kern w:val="0"/>
          <w:sz w:val="28"/>
          <w:szCs w:val="20"/>
          <w:lang w:eastAsia="ru-RU"/>
        </w:rPr>
      </w:pPr>
    </w:p>
    <w:p w:rsidR="006A619B" w:rsidRPr="00F27604" w:rsidRDefault="006A619B" w:rsidP="006A619B">
      <w:pPr>
        <w:widowControl/>
        <w:suppressAutoHyphens w:val="0"/>
        <w:overflowPunct w:val="0"/>
        <w:autoSpaceDE w:val="0"/>
        <w:autoSpaceDN w:val="0"/>
        <w:adjustRightInd w:val="0"/>
        <w:spacing w:after="120"/>
        <w:ind w:left="-142" w:firstLine="6804"/>
        <w:textAlignment w:val="baseline"/>
        <w:rPr>
          <w:rFonts w:eastAsia="Times New Roman"/>
          <w:b/>
          <w:kern w:val="0"/>
          <w:sz w:val="32"/>
          <w:szCs w:val="20"/>
          <w:lang w:eastAsia="ru-RU"/>
        </w:rPr>
      </w:pPr>
    </w:p>
    <w:p w:rsidR="006A619B" w:rsidRPr="00F27604" w:rsidRDefault="006A619B" w:rsidP="006A619B">
      <w:pPr>
        <w:widowControl/>
        <w:overflowPunct w:val="0"/>
        <w:autoSpaceDE w:val="0"/>
        <w:autoSpaceDN w:val="0"/>
        <w:adjustRightInd w:val="0"/>
        <w:spacing w:after="120"/>
        <w:jc w:val="center"/>
        <w:textAlignment w:val="baseline"/>
        <w:rPr>
          <w:rFonts w:eastAsia="Times New Roman"/>
          <w:b/>
          <w:kern w:val="28"/>
          <w:sz w:val="32"/>
          <w:szCs w:val="20"/>
          <w:lang w:eastAsia="ru-RU"/>
        </w:rPr>
      </w:pPr>
    </w:p>
    <w:p w:rsidR="006A619B" w:rsidRPr="00F27604" w:rsidRDefault="006A619B" w:rsidP="006A619B">
      <w:pPr>
        <w:widowControl/>
        <w:overflowPunct w:val="0"/>
        <w:autoSpaceDE w:val="0"/>
        <w:autoSpaceDN w:val="0"/>
        <w:adjustRightInd w:val="0"/>
        <w:spacing w:after="120"/>
        <w:jc w:val="center"/>
        <w:textAlignment w:val="baseline"/>
        <w:rPr>
          <w:rFonts w:eastAsia="Times New Roman"/>
          <w:b/>
          <w:kern w:val="28"/>
          <w:sz w:val="44"/>
          <w:szCs w:val="20"/>
          <w:lang w:eastAsia="ru-RU"/>
        </w:rPr>
      </w:pPr>
    </w:p>
    <w:p w:rsidR="006A619B" w:rsidRPr="00F27604" w:rsidRDefault="006A619B" w:rsidP="006A619B">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sz w:val="40"/>
          <w:szCs w:val="22"/>
          <w:lang w:eastAsia="ru-RU"/>
        </w:rPr>
      </w:pPr>
    </w:p>
    <w:p w:rsidR="006A619B" w:rsidRPr="00F27604" w:rsidRDefault="006A619B" w:rsidP="006A619B">
      <w:pPr>
        <w:widowControl/>
        <w:overflowPunct w:val="0"/>
        <w:autoSpaceDE w:val="0"/>
        <w:autoSpaceDN w:val="0"/>
        <w:adjustRightInd w:val="0"/>
        <w:jc w:val="center"/>
        <w:textAlignment w:val="baseline"/>
        <w:rPr>
          <w:rFonts w:eastAsia="Times New Roman"/>
          <w:b/>
          <w:kern w:val="28"/>
          <w:sz w:val="36"/>
          <w:szCs w:val="20"/>
          <w:lang w:eastAsia="ru-RU"/>
        </w:rPr>
      </w:pPr>
    </w:p>
    <w:p w:rsidR="006A619B" w:rsidRPr="00F27604" w:rsidRDefault="006A619B" w:rsidP="006A619B">
      <w:pPr>
        <w:widowControl/>
        <w:overflowPunct w:val="0"/>
        <w:autoSpaceDE w:val="0"/>
        <w:autoSpaceDN w:val="0"/>
        <w:adjustRightInd w:val="0"/>
        <w:jc w:val="center"/>
        <w:textAlignment w:val="baseline"/>
        <w:rPr>
          <w:rFonts w:eastAsia="Times New Roman"/>
          <w:b/>
          <w:kern w:val="28"/>
          <w:sz w:val="36"/>
          <w:szCs w:val="20"/>
          <w:lang w:eastAsia="ru-RU"/>
        </w:rPr>
      </w:pPr>
    </w:p>
    <w:p w:rsidR="006A619B" w:rsidRPr="00F27604" w:rsidRDefault="006A619B" w:rsidP="006A619B">
      <w:pPr>
        <w:widowControl/>
        <w:overflowPunct w:val="0"/>
        <w:autoSpaceDE w:val="0"/>
        <w:autoSpaceDN w:val="0"/>
        <w:adjustRightInd w:val="0"/>
        <w:jc w:val="center"/>
        <w:textAlignment w:val="baseline"/>
        <w:rPr>
          <w:rFonts w:eastAsia="Times New Roman"/>
          <w:b/>
          <w:kern w:val="28"/>
          <w:sz w:val="36"/>
          <w:szCs w:val="20"/>
          <w:lang w:eastAsia="ru-RU"/>
        </w:rPr>
      </w:pPr>
      <w:r w:rsidRPr="00F27604">
        <w:rPr>
          <w:rFonts w:eastAsia="Times New Roman"/>
          <w:b/>
          <w:kern w:val="28"/>
          <w:sz w:val="36"/>
          <w:szCs w:val="20"/>
          <w:lang w:eastAsia="ru-RU"/>
        </w:rPr>
        <w:t>Том</w:t>
      </w:r>
      <w:r w:rsidR="00346953" w:rsidRPr="00F27604">
        <w:rPr>
          <w:rFonts w:eastAsia="Times New Roman"/>
          <w:b/>
          <w:kern w:val="28"/>
          <w:sz w:val="36"/>
          <w:szCs w:val="20"/>
          <w:lang w:eastAsia="ru-RU"/>
        </w:rPr>
        <w:t>1</w:t>
      </w:r>
    </w:p>
    <w:p w:rsidR="006A619B" w:rsidRPr="00F27604" w:rsidRDefault="006A619B" w:rsidP="006A619B">
      <w:pPr>
        <w:widowControl/>
        <w:suppressAutoHyphens w:val="0"/>
        <w:overflowPunct w:val="0"/>
        <w:autoSpaceDE w:val="0"/>
        <w:autoSpaceDN w:val="0"/>
        <w:adjustRightInd w:val="0"/>
        <w:textAlignment w:val="baseline"/>
        <w:rPr>
          <w:rFonts w:eastAsia="Times New Roman"/>
          <w:b/>
          <w:kern w:val="0"/>
          <w:sz w:val="32"/>
          <w:szCs w:val="20"/>
          <w:lang w:eastAsia="ru-RU"/>
        </w:rPr>
      </w:pPr>
    </w:p>
    <w:p w:rsidR="006A619B" w:rsidRDefault="006A619B"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783523" w:rsidRPr="00F27604" w:rsidRDefault="00783523"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6A619B" w:rsidRPr="00F27604" w:rsidRDefault="006A619B" w:rsidP="006A619B">
      <w:pPr>
        <w:widowControl/>
        <w:suppressAutoHyphens w:val="0"/>
        <w:overflowPunct w:val="0"/>
        <w:autoSpaceDE w:val="0"/>
        <w:autoSpaceDN w:val="0"/>
        <w:adjustRightInd w:val="0"/>
        <w:jc w:val="right"/>
        <w:textAlignment w:val="baseline"/>
        <w:rPr>
          <w:rFonts w:ascii="Bookman Old Style" w:eastAsia="Times New Roman" w:hAnsi="Bookman Old Style"/>
          <w:kern w:val="0"/>
          <w:sz w:val="20"/>
          <w:szCs w:val="20"/>
          <w:lang w:eastAsia="ru-RU"/>
        </w:rPr>
      </w:pPr>
    </w:p>
    <w:p w:rsidR="006A619B" w:rsidRDefault="006A619B"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783523" w:rsidRPr="00F27604" w:rsidRDefault="00783523" w:rsidP="006A619B">
      <w:pPr>
        <w:widowControl/>
        <w:suppressAutoHyphens w:val="0"/>
        <w:overflowPunct w:val="0"/>
        <w:autoSpaceDE w:val="0"/>
        <w:autoSpaceDN w:val="0"/>
        <w:adjustRightInd w:val="0"/>
        <w:jc w:val="center"/>
        <w:textAlignment w:val="baseline"/>
        <w:rPr>
          <w:rFonts w:eastAsia="Times New Roman"/>
          <w:kern w:val="0"/>
          <w:lang w:eastAsia="ru-RU"/>
        </w:rPr>
      </w:pPr>
    </w:p>
    <w:p w:rsidR="005C4F97" w:rsidRPr="00F27604" w:rsidRDefault="005C4F97" w:rsidP="004974CA">
      <w:pPr>
        <w:jc w:val="center"/>
      </w:pPr>
    </w:p>
    <w:p w:rsidR="005F21BE" w:rsidRPr="00F27604" w:rsidRDefault="005F21BE" w:rsidP="004974CA">
      <w:pPr>
        <w:jc w:val="center"/>
      </w:pPr>
    </w:p>
    <w:p w:rsidR="00F27604" w:rsidRPr="00F27604" w:rsidRDefault="00F27604" w:rsidP="00F27604">
      <w:pPr>
        <w:widowControl/>
        <w:suppressAutoHyphens w:val="0"/>
        <w:spacing w:after="200" w:line="276" w:lineRule="auto"/>
        <w:jc w:val="center"/>
        <w:rPr>
          <w:rFonts w:eastAsia="Calibri"/>
          <w:b/>
          <w:kern w:val="0"/>
          <w:lang w:eastAsia="en-US"/>
        </w:rPr>
      </w:pPr>
      <w:r w:rsidRPr="00F27604">
        <w:rPr>
          <w:rFonts w:eastAsia="Calibri"/>
          <w:b/>
          <w:kern w:val="0"/>
          <w:lang w:eastAsia="en-US"/>
        </w:rPr>
        <w:lastRenderedPageBreak/>
        <w:t>СОСТАВ ПРОЕКТНОЙ ДОКУМЕНТАЦИИ</w:t>
      </w:r>
    </w:p>
    <w:tbl>
      <w:tblPr>
        <w:tblStyle w:val="a3"/>
        <w:tblW w:w="0" w:type="auto"/>
        <w:tblLook w:val="04A0" w:firstRow="1" w:lastRow="0" w:firstColumn="1" w:lastColumn="0" w:noHBand="0" w:noVBand="1"/>
      </w:tblPr>
      <w:tblGrid>
        <w:gridCol w:w="1187"/>
        <w:gridCol w:w="2971"/>
        <w:gridCol w:w="3937"/>
        <w:gridCol w:w="1475"/>
      </w:tblGrid>
      <w:tr w:rsidR="00F27604" w:rsidRPr="00F27604" w:rsidTr="00355668">
        <w:trPr>
          <w:trHeight w:val="587"/>
        </w:trPr>
        <w:tc>
          <w:tcPr>
            <w:tcW w:w="1233" w:type="dxa"/>
          </w:tcPr>
          <w:p w:rsidR="00F27604" w:rsidRPr="00F27604" w:rsidRDefault="00F27604" w:rsidP="00355668">
            <w:pPr>
              <w:widowControl/>
              <w:suppressAutoHyphens w:val="0"/>
              <w:spacing w:after="200"/>
              <w:jc w:val="center"/>
              <w:rPr>
                <w:rFonts w:eastAsia="Calibri"/>
                <w:kern w:val="0"/>
                <w:lang w:eastAsia="en-US"/>
              </w:rPr>
            </w:pPr>
            <w:r w:rsidRPr="00F27604">
              <w:rPr>
                <w:rFonts w:eastAsia="Calibri"/>
                <w:kern w:val="0"/>
                <w:lang w:eastAsia="en-US"/>
              </w:rPr>
              <w:t>Номер тома</w:t>
            </w:r>
          </w:p>
        </w:tc>
        <w:tc>
          <w:tcPr>
            <w:tcW w:w="2664" w:type="dxa"/>
          </w:tcPr>
          <w:p w:rsidR="00F27604" w:rsidRPr="00F27604" w:rsidRDefault="00F27604" w:rsidP="00355668">
            <w:pPr>
              <w:widowControl/>
              <w:suppressAutoHyphens w:val="0"/>
              <w:spacing w:after="200"/>
              <w:jc w:val="center"/>
              <w:rPr>
                <w:rFonts w:eastAsia="Calibri"/>
                <w:kern w:val="0"/>
                <w:lang w:eastAsia="en-US"/>
              </w:rPr>
            </w:pPr>
            <w:r w:rsidRPr="00F27604">
              <w:rPr>
                <w:rFonts w:eastAsia="Calibri"/>
                <w:kern w:val="0"/>
                <w:lang w:eastAsia="en-US"/>
              </w:rPr>
              <w:t>Обозначение</w:t>
            </w:r>
          </w:p>
        </w:tc>
        <w:tc>
          <w:tcPr>
            <w:tcW w:w="4186" w:type="dxa"/>
          </w:tcPr>
          <w:p w:rsidR="00F27604" w:rsidRPr="00F27604" w:rsidRDefault="00F27604" w:rsidP="00355668">
            <w:pPr>
              <w:widowControl/>
              <w:suppressAutoHyphens w:val="0"/>
              <w:spacing w:after="200"/>
              <w:jc w:val="center"/>
              <w:rPr>
                <w:rFonts w:eastAsia="Calibri"/>
                <w:kern w:val="0"/>
                <w:lang w:eastAsia="en-US"/>
              </w:rPr>
            </w:pPr>
            <w:r w:rsidRPr="00F27604">
              <w:rPr>
                <w:rFonts w:eastAsia="Calibri"/>
                <w:kern w:val="0"/>
                <w:lang w:eastAsia="en-US"/>
              </w:rPr>
              <w:t>Наименование</w:t>
            </w:r>
          </w:p>
        </w:tc>
        <w:tc>
          <w:tcPr>
            <w:tcW w:w="1487" w:type="dxa"/>
          </w:tcPr>
          <w:p w:rsidR="00F27604" w:rsidRPr="00F27604" w:rsidRDefault="00F27604" w:rsidP="00355668">
            <w:pPr>
              <w:widowControl/>
              <w:suppressAutoHyphens w:val="0"/>
              <w:spacing w:after="200"/>
              <w:jc w:val="center"/>
              <w:rPr>
                <w:rFonts w:eastAsia="Calibri"/>
                <w:kern w:val="0"/>
                <w:lang w:eastAsia="en-US"/>
              </w:rPr>
            </w:pPr>
            <w:r w:rsidRPr="00F27604">
              <w:rPr>
                <w:rFonts w:eastAsia="Calibri"/>
                <w:kern w:val="0"/>
                <w:lang w:eastAsia="en-US"/>
              </w:rPr>
              <w:t>Примечание</w:t>
            </w:r>
          </w:p>
        </w:tc>
      </w:tr>
      <w:tr w:rsidR="00F27604" w:rsidRPr="00F27604" w:rsidTr="00355668">
        <w:tc>
          <w:tcPr>
            <w:tcW w:w="9570" w:type="dxa"/>
            <w:gridSpan w:val="4"/>
          </w:tcPr>
          <w:p w:rsidR="00F27604" w:rsidRPr="00F27604" w:rsidRDefault="00F27604" w:rsidP="00355668">
            <w:pPr>
              <w:widowControl/>
              <w:suppressAutoHyphens w:val="0"/>
              <w:spacing w:after="200" w:line="276" w:lineRule="auto"/>
              <w:jc w:val="center"/>
              <w:rPr>
                <w:rFonts w:eastAsia="Calibri"/>
                <w:kern w:val="0"/>
                <w:lang w:eastAsia="en-US"/>
              </w:rPr>
            </w:pPr>
            <w:r w:rsidRPr="00F27604">
              <w:rPr>
                <w:rFonts w:eastAsia="Calibri"/>
                <w:kern w:val="0"/>
                <w:lang w:eastAsia="en-US"/>
              </w:rPr>
              <w:t>ТЕКСТОВЫЕ МАТЕРИАЛЫ</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Том 1</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-ПЗ</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Положение о территориальном планировании</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н/с</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Том 2</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-ПЗ</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Материалы обоснования</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ДСП</w:t>
            </w:r>
          </w:p>
        </w:tc>
      </w:tr>
      <w:tr w:rsidR="00F27604" w:rsidRPr="00F27604" w:rsidTr="00355668">
        <w:tc>
          <w:tcPr>
            <w:tcW w:w="9570" w:type="dxa"/>
            <w:gridSpan w:val="4"/>
          </w:tcPr>
          <w:p w:rsidR="00F27604" w:rsidRPr="00F27604" w:rsidRDefault="00F27604" w:rsidP="00355668">
            <w:pPr>
              <w:widowControl/>
              <w:suppressAutoHyphens w:val="0"/>
              <w:spacing w:after="200" w:line="276" w:lineRule="auto"/>
              <w:jc w:val="center"/>
              <w:rPr>
                <w:rFonts w:eastAsia="Calibri"/>
                <w:kern w:val="0"/>
                <w:lang w:eastAsia="en-US"/>
              </w:rPr>
            </w:pPr>
            <w:r w:rsidRPr="00F27604">
              <w:rPr>
                <w:rFonts w:eastAsia="Calibri"/>
                <w:kern w:val="0"/>
                <w:lang w:eastAsia="en-US"/>
              </w:rPr>
              <w:t>ГРАФИЧЕСКИЕ МАТЕРИАЛЫ</w:t>
            </w:r>
          </w:p>
        </w:tc>
      </w:tr>
      <w:tr w:rsidR="00F27604" w:rsidRPr="00F27604" w:rsidTr="00355668">
        <w:tc>
          <w:tcPr>
            <w:tcW w:w="9570" w:type="dxa"/>
            <w:gridSpan w:val="4"/>
          </w:tcPr>
          <w:p w:rsidR="00F27604" w:rsidRPr="00F27604" w:rsidRDefault="00F27604" w:rsidP="00355668">
            <w:pPr>
              <w:widowControl/>
              <w:suppressAutoHyphens w:val="0"/>
              <w:spacing w:after="200" w:line="276" w:lineRule="auto"/>
              <w:jc w:val="center"/>
              <w:rPr>
                <w:rFonts w:eastAsia="Calibri"/>
                <w:kern w:val="0"/>
                <w:lang w:eastAsia="en-US"/>
              </w:rPr>
            </w:pPr>
            <w:r w:rsidRPr="00F27604">
              <w:rPr>
                <w:rFonts w:eastAsia="Calibri"/>
                <w:kern w:val="0"/>
                <w:lang w:eastAsia="en-US"/>
              </w:rPr>
              <w:t>Положение о территориальном планировании</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Лист1</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границ, земель, ограничений</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н/с</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Лист2</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планируемых границ функциональных зон</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н/с</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Лист3</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размещения объектов капитального строительства</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н/с</w:t>
            </w:r>
          </w:p>
        </w:tc>
      </w:tr>
      <w:tr w:rsidR="00F27604" w:rsidRPr="00F27604" w:rsidTr="00355668">
        <w:tc>
          <w:tcPr>
            <w:tcW w:w="9570" w:type="dxa"/>
            <w:gridSpan w:val="4"/>
          </w:tcPr>
          <w:p w:rsidR="00F27604" w:rsidRPr="00F27604" w:rsidRDefault="00F27604" w:rsidP="00355668">
            <w:pPr>
              <w:widowControl/>
              <w:suppressAutoHyphens w:val="0"/>
              <w:spacing w:after="200" w:line="276" w:lineRule="auto"/>
              <w:jc w:val="center"/>
              <w:rPr>
                <w:rFonts w:eastAsia="Calibri"/>
                <w:kern w:val="0"/>
                <w:lang w:eastAsia="en-US"/>
              </w:rPr>
            </w:pPr>
            <w:r w:rsidRPr="00F27604">
              <w:rPr>
                <w:rFonts w:eastAsia="Calibri"/>
                <w:kern w:val="0"/>
                <w:lang w:eastAsia="en-US"/>
              </w:rPr>
              <w:t>Генеральный план. Материалы по обоснованию</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Лист4</w:t>
            </w:r>
          </w:p>
        </w:tc>
        <w:tc>
          <w:tcPr>
            <w:tcW w:w="2664" w:type="dxa"/>
          </w:tcPr>
          <w:p w:rsidR="00F27604" w:rsidRPr="00F27604" w:rsidRDefault="00F27604" w:rsidP="00355668">
            <w:pPr>
              <w:widowControl/>
              <w:suppressAutoHyphens w:val="0"/>
              <w:spacing w:after="200" w:line="276" w:lineRule="auto"/>
              <w:rPr>
                <w:rFonts w:eastAsia="Calibri"/>
                <w:kern w:val="0"/>
                <w:lang w:eastAsia="en-US"/>
              </w:rPr>
            </w:pPr>
            <w:r w:rsidRPr="00F27604">
              <w:rPr>
                <w:b/>
                <w:bCs/>
              </w:rPr>
              <w:t xml:space="preserve">0153300038812000002-0179339-01 от 19.12.2012г </w:t>
            </w: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расположения МО Ленинский сельсовет Первомайского района в Оренбургской области</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н/с</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val="en-US" w:eastAsia="en-US"/>
              </w:rPr>
            </w:pPr>
            <w:r w:rsidRPr="00F27604">
              <w:rPr>
                <w:rFonts w:eastAsia="Calibri"/>
                <w:kern w:val="0"/>
                <w:lang w:eastAsia="en-US"/>
              </w:rPr>
              <w:t>Лист5</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современного использования территории</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ДСП</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val="en-US" w:eastAsia="en-US"/>
              </w:rPr>
            </w:pPr>
            <w:r w:rsidRPr="00F27604">
              <w:rPr>
                <w:rFonts w:eastAsia="Calibri"/>
                <w:kern w:val="0"/>
                <w:lang w:eastAsia="en-US"/>
              </w:rPr>
              <w:t>Лист</w:t>
            </w:r>
            <w:r w:rsidRPr="00F27604">
              <w:rPr>
                <w:rFonts w:eastAsia="Calibri"/>
                <w:kern w:val="0"/>
                <w:lang w:val="en-US" w:eastAsia="en-US"/>
              </w:rPr>
              <w:t>6</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ограничений градостроительной деятельности а результатов анализа  комплексного развития</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ДСП</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val="en-US" w:eastAsia="en-US"/>
              </w:rPr>
            </w:pPr>
            <w:r w:rsidRPr="00F27604">
              <w:rPr>
                <w:rFonts w:eastAsia="Calibri"/>
                <w:kern w:val="0"/>
                <w:lang w:eastAsia="en-US"/>
              </w:rPr>
              <w:t>Лист</w:t>
            </w:r>
            <w:r w:rsidRPr="00F27604">
              <w:rPr>
                <w:rFonts w:eastAsia="Calibri"/>
                <w:kern w:val="0"/>
                <w:lang w:val="en-US" w:eastAsia="en-US"/>
              </w:rPr>
              <w:t>7</w:t>
            </w:r>
          </w:p>
        </w:tc>
        <w:tc>
          <w:tcPr>
            <w:tcW w:w="2664" w:type="dxa"/>
          </w:tcPr>
          <w:p w:rsidR="00F27604" w:rsidRPr="00F27604" w:rsidRDefault="00F27604" w:rsidP="00355668">
            <w:pPr>
              <w:suppressAutoHyphens w:val="0"/>
              <w:autoSpaceDE w:val="0"/>
              <w:autoSpaceDN w:val="0"/>
              <w:adjustRightInd w:val="0"/>
              <w:spacing w:line="278" w:lineRule="atLeast"/>
              <w:ind w:left="370"/>
              <w:contextualSpacing/>
              <w:jc w:val="center"/>
              <w:rPr>
                <w:rFonts w:ascii="Times New Roman CYR" w:eastAsia="Times New Roman" w:hAnsi="Times New Roman CYR" w:cs="Times New Roman CYR"/>
                <w:b/>
                <w:bCs/>
                <w:kern w:val="0"/>
                <w:lang w:eastAsia="ru-RU"/>
              </w:rPr>
            </w:pPr>
            <w:r w:rsidRPr="00F27604">
              <w:rPr>
                <w:rFonts w:ascii="Times New Roman CYR" w:eastAsia="Times New Roman" w:hAnsi="Times New Roman CYR" w:cs="Times New Roman CYR"/>
                <w:b/>
                <w:bCs/>
                <w:kern w:val="0"/>
                <w:lang w:eastAsia="ru-RU"/>
              </w:rPr>
              <w:t>№0153300014812000002-131249 от 10.12.2012 г</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-ГП</w:t>
            </w: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Схема предложений по территориальному планированию</w:t>
            </w:r>
          </w:p>
        </w:tc>
        <w:tc>
          <w:tcPr>
            <w:tcW w:w="1487"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ДСП</w:t>
            </w:r>
          </w:p>
        </w:tc>
      </w:tr>
      <w:tr w:rsidR="00F27604" w:rsidRPr="00F27604" w:rsidTr="00355668">
        <w:tc>
          <w:tcPr>
            <w:tcW w:w="9570" w:type="dxa"/>
            <w:gridSpan w:val="4"/>
          </w:tcPr>
          <w:p w:rsidR="00F27604" w:rsidRPr="00F27604" w:rsidRDefault="00F27604" w:rsidP="00355668">
            <w:pPr>
              <w:widowControl/>
              <w:suppressAutoHyphens w:val="0"/>
              <w:spacing w:after="200" w:line="276" w:lineRule="auto"/>
              <w:jc w:val="center"/>
              <w:rPr>
                <w:rFonts w:eastAsia="Calibri"/>
                <w:kern w:val="0"/>
                <w:lang w:eastAsia="en-US"/>
              </w:rPr>
            </w:pPr>
            <w:r w:rsidRPr="00F27604">
              <w:rPr>
                <w:rFonts w:eastAsia="Calibri"/>
                <w:kern w:val="0"/>
                <w:lang w:eastAsia="en-US"/>
              </w:rPr>
              <w:t>Материалы проекта на электронном носителе</w:t>
            </w:r>
          </w:p>
        </w:tc>
      </w:tr>
      <w:tr w:rsidR="00F27604" w:rsidRPr="00F27604" w:rsidTr="00355668">
        <w:tc>
          <w:tcPr>
            <w:tcW w:w="1233" w:type="dxa"/>
          </w:tcPr>
          <w:p w:rsidR="00F27604" w:rsidRPr="00F27604" w:rsidRDefault="00F27604" w:rsidP="00355668">
            <w:pPr>
              <w:widowControl/>
              <w:suppressAutoHyphens w:val="0"/>
              <w:spacing w:after="200" w:line="276" w:lineRule="auto"/>
              <w:jc w:val="both"/>
              <w:rPr>
                <w:rFonts w:eastAsia="Calibri"/>
                <w:kern w:val="0"/>
                <w:lang w:eastAsia="en-US"/>
              </w:rPr>
            </w:pPr>
          </w:p>
        </w:tc>
        <w:tc>
          <w:tcPr>
            <w:tcW w:w="2664" w:type="dxa"/>
          </w:tcPr>
          <w:p w:rsidR="00F27604" w:rsidRPr="00F27604" w:rsidRDefault="00F27604" w:rsidP="00355668">
            <w:pPr>
              <w:widowControl/>
              <w:suppressAutoHyphens w:val="0"/>
              <w:spacing w:after="200" w:line="276" w:lineRule="auto"/>
              <w:jc w:val="both"/>
              <w:rPr>
                <w:rFonts w:eastAsia="Calibri"/>
                <w:kern w:val="0"/>
                <w:lang w:eastAsia="en-US"/>
              </w:rPr>
            </w:pPr>
          </w:p>
        </w:tc>
        <w:tc>
          <w:tcPr>
            <w:tcW w:w="4186" w:type="dxa"/>
          </w:tcPr>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t>Текстовые материалы в формате .</w:t>
            </w:r>
            <w:r w:rsidRPr="00F27604">
              <w:rPr>
                <w:rFonts w:eastAsia="Calibri"/>
                <w:kern w:val="0"/>
                <w:lang w:val="en-US" w:eastAsia="en-US"/>
              </w:rPr>
              <w:t>doc</w:t>
            </w:r>
          </w:p>
          <w:p w:rsidR="00F27604" w:rsidRPr="00F27604" w:rsidRDefault="00F27604" w:rsidP="00355668">
            <w:pPr>
              <w:widowControl/>
              <w:suppressAutoHyphens w:val="0"/>
              <w:spacing w:after="200" w:line="276" w:lineRule="auto"/>
              <w:jc w:val="both"/>
              <w:rPr>
                <w:rFonts w:eastAsia="Calibri"/>
                <w:kern w:val="0"/>
                <w:lang w:eastAsia="en-US"/>
              </w:rPr>
            </w:pPr>
            <w:r w:rsidRPr="00F27604">
              <w:rPr>
                <w:rFonts w:eastAsia="Calibri"/>
                <w:kern w:val="0"/>
                <w:lang w:eastAsia="en-US"/>
              </w:rPr>
              <w:lastRenderedPageBreak/>
              <w:t>Графические материалы в формате .</w:t>
            </w:r>
            <w:r w:rsidRPr="00F27604">
              <w:rPr>
                <w:rFonts w:eastAsia="Calibri"/>
                <w:kern w:val="0"/>
                <w:lang w:val="en-US" w:eastAsia="en-US"/>
              </w:rPr>
              <w:t>jpeg</w:t>
            </w:r>
            <w:r w:rsidRPr="00F27604">
              <w:rPr>
                <w:rFonts w:eastAsia="Calibri"/>
                <w:kern w:val="0"/>
                <w:lang w:eastAsia="en-US"/>
              </w:rPr>
              <w:t xml:space="preserve"> и .</w:t>
            </w:r>
            <w:r w:rsidRPr="00F27604">
              <w:rPr>
                <w:rFonts w:eastAsia="Calibri"/>
                <w:kern w:val="0"/>
                <w:lang w:val="en-US" w:eastAsia="en-US"/>
              </w:rPr>
              <w:t>map</w:t>
            </w:r>
          </w:p>
        </w:tc>
        <w:tc>
          <w:tcPr>
            <w:tcW w:w="1487" w:type="dxa"/>
          </w:tcPr>
          <w:p w:rsidR="00F27604" w:rsidRPr="00F27604" w:rsidRDefault="00F27604" w:rsidP="00355668">
            <w:pPr>
              <w:widowControl/>
              <w:suppressAutoHyphens w:val="0"/>
              <w:spacing w:after="200" w:line="276" w:lineRule="auto"/>
              <w:jc w:val="both"/>
              <w:rPr>
                <w:rFonts w:eastAsia="Calibri"/>
                <w:kern w:val="0"/>
                <w:lang w:val="en-US" w:eastAsia="en-US"/>
              </w:rPr>
            </w:pPr>
            <w:r w:rsidRPr="00F27604">
              <w:rPr>
                <w:rFonts w:eastAsia="Calibri"/>
                <w:kern w:val="0"/>
                <w:lang w:val="en-US" w:eastAsia="en-US"/>
              </w:rPr>
              <w:lastRenderedPageBreak/>
              <w:t>CD-R</w:t>
            </w:r>
          </w:p>
        </w:tc>
      </w:tr>
    </w:tbl>
    <w:p w:rsidR="004F1068" w:rsidRDefault="004F1068">
      <w:bookmarkStart w:id="0" w:name="_GoBack"/>
      <w:bookmarkEnd w:id="0"/>
    </w:p>
    <w:p w:rsidR="00783523" w:rsidRPr="00F27604" w:rsidRDefault="00783523"/>
    <w:sdt>
      <w:sdtPr>
        <w:rPr>
          <w:rFonts w:asciiTheme="minorHAnsi" w:eastAsiaTheme="minorHAnsi" w:hAnsiTheme="minorHAnsi" w:cstheme="minorBidi"/>
          <w:b w:val="0"/>
          <w:bCs w:val="0"/>
          <w:color w:val="auto"/>
          <w:kern w:val="1"/>
          <w:sz w:val="22"/>
          <w:szCs w:val="22"/>
          <w:lang w:eastAsia="ar-SA"/>
        </w:rPr>
        <w:id w:val="18772110"/>
        <w:docPartObj>
          <w:docPartGallery w:val="Table of Contents"/>
          <w:docPartUnique/>
        </w:docPartObj>
      </w:sdtPr>
      <w:sdtEndPr>
        <w:rPr>
          <w:rFonts w:ascii="Times New Roman" w:eastAsia="Arial Unicode MS" w:hAnsi="Times New Roman" w:cs="Times New Roman"/>
          <w:sz w:val="24"/>
          <w:szCs w:val="24"/>
        </w:rPr>
      </w:sdtEndPr>
      <w:sdtContent>
        <w:p w:rsidR="004F1068" w:rsidRPr="00F27604" w:rsidRDefault="004F1068" w:rsidP="004F1068">
          <w:pPr>
            <w:pStyle w:val="a4"/>
          </w:pPr>
          <w:r w:rsidRPr="00F27604">
            <w:t>Оглавление</w:t>
          </w:r>
        </w:p>
        <w:p w:rsidR="00B30B2B" w:rsidRDefault="00B85CF2">
          <w:pPr>
            <w:pStyle w:val="31"/>
            <w:tabs>
              <w:tab w:val="right" w:leader="dot" w:pos="9344"/>
            </w:tabs>
            <w:rPr>
              <w:rFonts w:eastAsiaTheme="minorEastAsia"/>
              <w:noProof/>
              <w:lang w:eastAsia="ru-RU"/>
            </w:rPr>
          </w:pPr>
          <w:r w:rsidRPr="00F27604">
            <w:fldChar w:fldCharType="begin"/>
          </w:r>
          <w:r w:rsidR="004F1068" w:rsidRPr="00F27604">
            <w:instrText xml:space="preserve"> TOC \o "1-3" \h \z \u </w:instrText>
          </w:r>
          <w:r w:rsidRPr="00F27604">
            <w:fldChar w:fldCharType="separate"/>
          </w:r>
          <w:hyperlink w:anchor="_Toc372150549" w:history="1">
            <w:r w:rsidR="00B30B2B" w:rsidRPr="00E012CD">
              <w:rPr>
                <w:rStyle w:val="a5"/>
                <w:noProof/>
              </w:rPr>
              <w:t>1. ОБЩИЕ ПОЛОЖЕНИЯ</w:t>
            </w:r>
            <w:r w:rsidR="00B30B2B">
              <w:rPr>
                <w:noProof/>
                <w:webHidden/>
              </w:rPr>
              <w:tab/>
            </w:r>
            <w:r>
              <w:rPr>
                <w:noProof/>
                <w:webHidden/>
              </w:rPr>
              <w:fldChar w:fldCharType="begin"/>
            </w:r>
            <w:r w:rsidR="00B30B2B">
              <w:rPr>
                <w:noProof/>
                <w:webHidden/>
              </w:rPr>
              <w:instrText xml:space="preserve"> PAGEREF _Toc372150549 \h </w:instrText>
            </w:r>
            <w:r>
              <w:rPr>
                <w:noProof/>
                <w:webHidden/>
              </w:rPr>
            </w:r>
            <w:r>
              <w:rPr>
                <w:noProof/>
                <w:webHidden/>
              </w:rPr>
              <w:fldChar w:fldCharType="separate"/>
            </w:r>
            <w:r w:rsidR="00B30B2B">
              <w:rPr>
                <w:noProof/>
                <w:webHidden/>
              </w:rPr>
              <w:t>5</w:t>
            </w:r>
            <w:r>
              <w:rPr>
                <w:noProof/>
                <w:webHidden/>
              </w:rPr>
              <w:fldChar w:fldCharType="end"/>
            </w:r>
          </w:hyperlink>
        </w:p>
        <w:p w:rsidR="00B30B2B" w:rsidRDefault="00082A36">
          <w:pPr>
            <w:pStyle w:val="21"/>
            <w:tabs>
              <w:tab w:val="left" w:pos="660"/>
              <w:tab w:val="right" w:leader="dot" w:pos="9344"/>
            </w:tabs>
            <w:rPr>
              <w:rFonts w:eastAsiaTheme="minorEastAsia"/>
              <w:noProof/>
              <w:lang w:eastAsia="ru-RU"/>
            </w:rPr>
          </w:pPr>
          <w:hyperlink w:anchor="_Toc372150550" w:history="1">
            <w:r w:rsidR="00B30B2B" w:rsidRPr="00E012CD">
              <w:rPr>
                <w:rStyle w:val="a5"/>
                <w:rFonts w:eastAsia="Times New Roman"/>
                <w:noProof/>
              </w:rPr>
              <w:t>2.</w:t>
            </w:r>
            <w:r w:rsidR="00B30B2B">
              <w:rPr>
                <w:rFonts w:eastAsiaTheme="minorEastAsia"/>
                <w:noProof/>
                <w:lang w:eastAsia="ru-RU"/>
              </w:rPr>
              <w:tab/>
            </w:r>
            <w:r w:rsidR="00B30B2B" w:rsidRPr="00E012CD">
              <w:rPr>
                <w:rStyle w:val="a5"/>
                <w:rFonts w:eastAsia="Times New Roman"/>
                <w:noProof/>
              </w:rPr>
              <w:t>ЦЕЛИ И ЗАДАЧИ ТЕРРИТОРИАЛЬНОГО ПЛАНИРОВАНИЯ.</w:t>
            </w:r>
            <w:r w:rsidR="00B30B2B">
              <w:rPr>
                <w:noProof/>
                <w:webHidden/>
              </w:rPr>
              <w:tab/>
            </w:r>
            <w:r w:rsidR="00B85CF2">
              <w:rPr>
                <w:noProof/>
                <w:webHidden/>
              </w:rPr>
              <w:fldChar w:fldCharType="begin"/>
            </w:r>
            <w:r w:rsidR="00B30B2B">
              <w:rPr>
                <w:noProof/>
                <w:webHidden/>
              </w:rPr>
              <w:instrText xml:space="preserve"> PAGEREF _Toc372150550 \h </w:instrText>
            </w:r>
            <w:r w:rsidR="00B85CF2">
              <w:rPr>
                <w:noProof/>
                <w:webHidden/>
              </w:rPr>
            </w:r>
            <w:r w:rsidR="00B85CF2">
              <w:rPr>
                <w:noProof/>
                <w:webHidden/>
              </w:rPr>
              <w:fldChar w:fldCharType="separate"/>
            </w:r>
            <w:r w:rsidR="00B30B2B">
              <w:rPr>
                <w:noProof/>
                <w:webHidden/>
              </w:rPr>
              <w:t>8</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1" w:history="1">
            <w:r w:rsidR="00B30B2B" w:rsidRPr="00E012CD">
              <w:rPr>
                <w:rStyle w:val="a5"/>
                <w:rFonts w:eastAsia="Times New Roman"/>
                <w:noProof/>
              </w:rPr>
              <w:t>2.1 Цели территориального планирования.</w:t>
            </w:r>
            <w:r w:rsidR="00B30B2B">
              <w:rPr>
                <w:noProof/>
                <w:webHidden/>
              </w:rPr>
              <w:tab/>
            </w:r>
            <w:r w:rsidR="00B85CF2">
              <w:rPr>
                <w:noProof/>
                <w:webHidden/>
              </w:rPr>
              <w:fldChar w:fldCharType="begin"/>
            </w:r>
            <w:r w:rsidR="00B30B2B">
              <w:rPr>
                <w:noProof/>
                <w:webHidden/>
              </w:rPr>
              <w:instrText xml:space="preserve"> PAGEREF _Toc372150551 \h </w:instrText>
            </w:r>
            <w:r w:rsidR="00B85CF2">
              <w:rPr>
                <w:noProof/>
                <w:webHidden/>
              </w:rPr>
            </w:r>
            <w:r w:rsidR="00B85CF2">
              <w:rPr>
                <w:noProof/>
                <w:webHidden/>
              </w:rPr>
              <w:fldChar w:fldCharType="separate"/>
            </w:r>
            <w:r w:rsidR="00B30B2B">
              <w:rPr>
                <w:noProof/>
                <w:webHidden/>
              </w:rPr>
              <w:t>8</w:t>
            </w:r>
            <w:r w:rsidR="00B85CF2">
              <w:rPr>
                <w:noProof/>
                <w:webHidden/>
              </w:rPr>
              <w:fldChar w:fldCharType="end"/>
            </w:r>
          </w:hyperlink>
        </w:p>
        <w:p w:rsidR="00B30B2B" w:rsidRDefault="00082A36">
          <w:pPr>
            <w:pStyle w:val="21"/>
            <w:tabs>
              <w:tab w:val="left" w:pos="880"/>
              <w:tab w:val="right" w:leader="dot" w:pos="9344"/>
            </w:tabs>
            <w:rPr>
              <w:rFonts w:eastAsiaTheme="minorEastAsia"/>
              <w:noProof/>
              <w:lang w:eastAsia="ru-RU"/>
            </w:rPr>
          </w:pPr>
          <w:hyperlink w:anchor="_Toc372150552" w:history="1">
            <w:r w:rsidR="00B30B2B" w:rsidRPr="00E012CD">
              <w:rPr>
                <w:rStyle w:val="a5"/>
                <w:noProof/>
              </w:rPr>
              <w:t>2.2</w:t>
            </w:r>
            <w:r w:rsidR="00B30B2B">
              <w:rPr>
                <w:rFonts w:eastAsiaTheme="minorEastAsia"/>
                <w:noProof/>
                <w:lang w:eastAsia="ru-RU"/>
              </w:rPr>
              <w:tab/>
            </w:r>
            <w:r w:rsidR="00B30B2B" w:rsidRPr="00E012CD">
              <w:rPr>
                <w:rStyle w:val="a5"/>
                <w:noProof/>
              </w:rPr>
              <w:t>Задачи территориального планирования.</w:t>
            </w:r>
            <w:r w:rsidR="00B30B2B">
              <w:rPr>
                <w:noProof/>
                <w:webHidden/>
              </w:rPr>
              <w:tab/>
            </w:r>
            <w:r w:rsidR="00B85CF2">
              <w:rPr>
                <w:noProof/>
                <w:webHidden/>
              </w:rPr>
              <w:fldChar w:fldCharType="begin"/>
            </w:r>
            <w:r w:rsidR="00B30B2B">
              <w:rPr>
                <w:noProof/>
                <w:webHidden/>
              </w:rPr>
              <w:instrText xml:space="preserve"> PAGEREF _Toc372150552 \h </w:instrText>
            </w:r>
            <w:r w:rsidR="00B85CF2">
              <w:rPr>
                <w:noProof/>
                <w:webHidden/>
              </w:rPr>
            </w:r>
            <w:r w:rsidR="00B85CF2">
              <w:rPr>
                <w:noProof/>
                <w:webHidden/>
              </w:rPr>
              <w:fldChar w:fldCharType="separate"/>
            </w:r>
            <w:r w:rsidR="00B30B2B">
              <w:rPr>
                <w:noProof/>
                <w:webHidden/>
              </w:rPr>
              <w:t>8</w:t>
            </w:r>
            <w:r w:rsidR="00B85CF2">
              <w:rPr>
                <w:noProof/>
                <w:webHidden/>
              </w:rPr>
              <w:fldChar w:fldCharType="end"/>
            </w:r>
          </w:hyperlink>
        </w:p>
        <w:p w:rsidR="00B30B2B" w:rsidRDefault="00082A36">
          <w:pPr>
            <w:pStyle w:val="21"/>
            <w:tabs>
              <w:tab w:val="right" w:leader="dot" w:pos="9344"/>
            </w:tabs>
            <w:rPr>
              <w:rFonts w:eastAsiaTheme="minorEastAsia"/>
              <w:noProof/>
              <w:lang w:eastAsia="ru-RU"/>
            </w:rPr>
          </w:pPr>
          <w:hyperlink w:anchor="_Toc372150553" w:history="1">
            <w:r w:rsidR="00B30B2B" w:rsidRPr="00E012CD">
              <w:rPr>
                <w:rStyle w:val="a5"/>
                <w:noProof/>
              </w:rPr>
              <w:t>3. ПЕРЕЧЕНЬ ОСНОВНЫХ МЕРОПРИЯТИЙ ПО ТЕРРИТОРИАЛЬНОМУ ПЛАНИРОВАНИЮ И ПОСЛЕДОВАТЕЛЬНОСТЬ ИХ ВЫПОЛНЕНИЯ.</w:t>
            </w:r>
            <w:r w:rsidR="00B30B2B">
              <w:rPr>
                <w:noProof/>
                <w:webHidden/>
              </w:rPr>
              <w:tab/>
            </w:r>
            <w:r w:rsidR="00B85CF2">
              <w:rPr>
                <w:noProof/>
                <w:webHidden/>
              </w:rPr>
              <w:fldChar w:fldCharType="begin"/>
            </w:r>
            <w:r w:rsidR="00B30B2B">
              <w:rPr>
                <w:noProof/>
                <w:webHidden/>
              </w:rPr>
              <w:instrText xml:space="preserve"> PAGEREF _Toc372150553 \h </w:instrText>
            </w:r>
            <w:r w:rsidR="00B85CF2">
              <w:rPr>
                <w:noProof/>
                <w:webHidden/>
              </w:rPr>
            </w:r>
            <w:r w:rsidR="00B85CF2">
              <w:rPr>
                <w:noProof/>
                <w:webHidden/>
              </w:rPr>
              <w:fldChar w:fldCharType="separate"/>
            </w:r>
            <w:r w:rsidR="00B30B2B">
              <w:rPr>
                <w:noProof/>
                <w:webHidden/>
              </w:rPr>
              <w:t>14</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4" w:history="1">
            <w:r w:rsidR="00B30B2B" w:rsidRPr="00E012CD">
              <w:rPr>
                <w:rStyle w:val="a5"/>
                <w:rFonts w:eastAsia="Times New Roman"/>
                <w:noProof/>
              </w:rPr>
              <w:t>3.1 Особенности экономико-географического положения.</w:t>
            </w:r>
            <w:r w:rsidR="00B30B2B" w:rsidRPr="00E012CD">
              <w:rPr>
                <w:rStyle w:val="a5"/>
                <w:rFonts w:eastAsia="Calibri"/>
                <w:noProof/>
              </w:rPr>
              <w:t>Планировочная организация территории</w:t>
            </w:r>
            <w:r w:rsidR="00B30B2B">
              <w:rPr>
                <w:noProof/>
                <w:webHidden/>
              </w:rPr>
              <w:tab/>
            </w:r>
            <w:r w:rsidR="00B85CF2">
              <w:rPr>
                <w:noProof/>
                <w:webHidden/>
              </w:rPr>
              <w:fldChar w:fldCharType="begin"/>
            </w:r>
            <w:r w:rsidR="00B30B2B">
              <w:rPr>
                <w:noProof/>
                <w:webHidden/>
              </w:rPr>
              <w:instrText xml:space="preserve"> PAGEREF _Toc372150554 \h </w:instrText>
            </w:r>
            <w:r w:rsidR="00B85CF2">
              <w:rPr>
                <w:noProof/>
                <w:webHidden/>
              </w:rPr>
            </w:r>
            <w:r w:rsidR="00B85CF2">
              <w:rPr>
                <w:noProof/>
                <w:webHidden/>
              </w:rPr>
              <w:fldChar w:fldCharType="separate"/>
            </w:r>
            <w:r w:rsidR="00B30B2B">
              <w:rPr>
                <w:noProof/>
                <w:webHidden/>
              </w:rPr>
              <w:t>14</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5" w:history="1">
            <w:r w:rsidR="00B30B2B" w:rsidRPr="00E012CD">
              <w:rPr>
                <w:rStyle w:val="a5"/>
                <w:rFonts w:eastAsia="Calibri"/>
                <w:noProof/>
              </w:rPr>
              <w:t>3.2 Мероприятия по развитию  функционально-планировочной структуры</w:t>
            </w:r>
            <w:r w:rsidR="00B30B2B">
              <w:rPr>
                <w:noProof/>
                <w:webHidden/>
              </w:rPr>
              <w:tab/>
            </w:r>
            <w:r w:rsidR="00B85CF2">
              <w:rPr>
                <w:noProof/>
                <w:webHidden/>
              </w:rPr>
              <w:fldChar w:fldCharType="begin"/>
            </w:r>
            <w:r w:rsidR="00B30B2B">
              <w:rPr>
                <w:noProof/>
                <w:webHidden/>
              </w:rPr>
              <w:instrText xml:space="preserve"> PAGEREF _Toc372150555 \h </w:instrText>
            </w:r>
            <w:r w:rsidR="00B85CF2">
              <w:rPr>
                <w:noProof/>
                <w:webHidden/>
              </w:rPr>
            </w:r>
            <w:r w:rsidR="00B85CF2">
              <w:rPr>
                <w:noProof/>
                <w:webHidden/>
              </w:rPr>
              <w:fldChar w:fldCharType="separate"/>
            </w:r>
            <w:r w:rsidR="00B30B2B">
              <w:rPr>
                <w:noProof/>
                <w:webHidden/>
              </w:rPr>
              <w:t>14</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6" w:history="1">
            <w:r w:rsidR="00B30B2B" w:rsidRPr="00E012CD">
              <w:rPr>
                <w:rStyle w:val="a5"/>
                <w:rFonts w:eastAsia="Calibri"/>
                <w:noProof/>
              </w:rPr>
              <w:t xml:space="preserve">3.3 </w:t>
            </w:r>
            <w:r w:rsidR="00B30B2B" w:rsidRPr="00E012CD">
              <w:rPr>
                <w:rStyle w:val="a5"/>
                <w:rFonts w:eastAsia="Times New Roman"/>
                <w:noProof/>
              </w:rPr>
              <w:t>Мероприятия по развитию планировочной структуры и основных функциональных зон для обеспечения размещения объектов капитального строительства.</w:t>
            </w:r>
            <w:r w:rsidR="00B30B2B">
              <w:rPr>
                <w:noProof/>
                <w:webHidden/>
              </w:rPr>
              <w:tab/>
            </w:r>
            <w:r w:rsidR="00B85CF2">
              <w:rPr>
                <w:noProof/>
                <w:webHidden/>
              </w:rPr>
              <w:fldChar w:fldCharType="begin"/>
            </w:r>
            <w:r w:rsidR="00B30B2B">
              <w:rPr>
                <w:noProof/>
                <w:webHidden/>
              </w:rPr>
              <w:instrText xml:space="preserve"> PAGEREF _Toc372150556 \h </w:instrText>
            </w:r>
            <w:r w:rsidR="00B85CF2">
              <w:rPr>
                <w:noProof/>
                <w:webHidden/>
              </w:rPr>
            </w:r>
            <w:r w:rsidR="00B85CF2">
              <w:rPr>
                <w:noProof/>
                <w:webHidden/>
              </w:rPr>
              <w:fldChar w:fldCharType="separate"/>
            </w:r>
            <w:r w:rsidR="00B30B2B">
              <w:rPr>
                <w:noProof/>
                <w:webHidden/>
              </w:rPr>
              <w:t>15</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7" w:history="1">
            <w:r w:rsidR="00B30B2B" w:rsidRPr="00E012CD">
              <w:rPr>
                <w:rStyle w:val="a5"/>
                <w:rFonts w:eastAsia="Times New Roman"/>
                <w:noProof/>
              </w:rPr>
              <w:t>4. МЕРОПРИЯТИЯ  ПО ИНЖЕНЕРНОЙ ЗАЩИТЕ И ПОДГОТОВКЕ ТЕРРИТОРИИ</w:t>
            </w:r>
            <w:r w:rsidR="00B30B2B">
              <w:rPr>
                <w:noProof/>
                <w:webHidden/>
              </w:rPr>
              <w:tab/>
            </w:r>
            <w:r w:rsidR="00B85CF2">
              <w:rPr>
                <w:noProof/>
                <w:webHidden/>
              </w:rPr>
              <w:fldChar w:fldCharType="begin"/>
            </w:r>
            <w:r w:rsidR="00B30B2B">
              <w:rPr>
                <w:noProof/>
                <w:webHidden/>
              </w:rPr>
              <w:instrText xml:space="preserve"> PAGEREF _Toc372150557 \h </w:instrText>
            </w:r>
            <w:r w:rsidR="00B85CF2">
              <w:rPr>
                <w:noProof/>
                <w:webHidden/>
              </w:rPr>
            </w:r>
            <w:r w:rsidR="00B85CF2">
              <w:rPr>
                <w:noProof/>
                <w:webHidden/>
              </w:rPr>
              <w:fldChar w:fldCharType="separate"/>
            </w:r>
            <w:r w:rsidR="00B30B2B">
              <w:rPr>
                <w:noProof/>
                <w:webHidden/>
              </w:rPr>
              <w:t>22</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8" w:history="1">
            <w:r w:rsidR="00B30B2B" w:rsidRPr="00E012CD">
              <w:rPr>
                <w:rStyle w:val="a5"/>
                <w:noProof/>
              </w:rPr>
              <w:t>5. МЕРОПРИЯТИЯ В СФЕРЕ ОХРАНЫ ОКРУЖАЮЩЕЙ СРЕДЫ.</w:t>
            </w:r>
            <w:r w:rsidR="00B30B2B">
              <w:rPr>
                <w:noProof/>
                <w:webHidden/>
              </w:rPr>
              <w:tab/>
            </w:r>
            <w:r w:rsidR="00B85CF2">
              <w:rPr>
                <w:noProof/>
                <w:webHidden/>
              </w:rPr>
              <w:fldChar w:fldCharType="begin"/>
            </w:r>
            <w:r w:rsidR="00B30B2B">
              <w:rPr>
                <w:noProof/>
                <w:webHidden/>
              </w:rPr>
              <w:instrText xml:space="preserve"> PAGEREF _Toc372150558 \h </w:instrText>
            </w:r>
            <w:r w:rsidR="00B85CF2">
              <w:rPr>
                <w:noProof/>
                <w:webHidden/>
              </w:rPr>
            </w:r>
            <w:r w:rsidR="00B85CF2">
              <w:rPr>
                <w:noProof/>
                <w:webHidden/>
              </w:rPr>
              <w:fldChar w:fldCharType="separate"/>
            </w:r>
            <w:r w:rsidR="00B30B2B">
              <w:rPr>
                <w:noProof/>
                <w:webHidden/>
              </w:rPr>
              <w:t>23</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59" w:history="1">
            <w:r w:rsidR="00B30B2B" w:rsidRPr="00E012CD">
              <w:rPr>
                <w:rStyle w:val="a5"/>
                <w:noProof/>
              </w:rPr>
              <w:t>5.1. Мероприятия по охране атмосферного воздуха</w:t>
            </w:r>
            <w:r w:rsidR="00B30B2B">
              <w:rPr>
                <w:noProof/>
                <w:webHidden/>
              </w:rPr>
              <w:tab/>
            </w:r>
            <w:r w:rsidR="00B85CF2">
              <w:rPr>
                <w:noProof/>
                <w:webHidden/>
              </w:rPr>
              <w:fldChar w:fldCharType="begin"/>
            </w:r>
            <w:r w:rsidR="00B30B2B">
              <w:rPr>
                <w:noProof/>
                <w:webHidden/>
              </w:rPr>
              <w:instrText xml:space="preserve"> PAGEREF _Toc372150559 \h </w:instrText>
            </w:r>
            <w:r w:rsidR="00B85CF2">
              <w:rPr>
                <w:noProof/>
                <w:webHidden/>
              </w:rPr>
            </w:r>
            <w:r w:rsidR="00B85CF2">
              <w:rPr>
                <w:noProof/>
                <w:webHidden/>
              </w:rPr>
              <w:fldChar w:fldCharType="separate"/>
            </w:r>
            <w:r w:rsidR="00B30B2B">
              <w:rPr>
                <w:noProof/>
                <w:webHidden/>
              </w:rPr>
              <w:t>23</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60" w:history="1">
            <w:r w:rsidR="00B30B2B" w:rsidRPr="00E012CD">
              <w:rPr>
                <w:rStyle w:val="a5"/>
                <w:rFonts w:eastAsia="Calibri"/>
                <w:noProof/>
              </w:rPr>
              <w:t>5.2. Санитарно-защитные зоны</w:t>
            </w:r>
            <w:r w:rsidR="00B30B2B">
              <w:rPr>
                <w:noProof/>
                <w:webHidden/>
              </w:rPr>
              <w:tab/>
            </w:r>
            <w:r w:rsidR="00B85CF2">
              <w:rPr>
                <w:noProof/>
                <w:webHidden/>
              </w:rPr>
              <w:fldChar w:fldCharType="begin"/>
            </w:r>
            <w:r w:rsidR="00B30B2B">
              <w:rPr>
                <w:noProof/>
                <w:webHidden/>
              </w:rPr>
              <w:instrText xml:space="preserve"> PAGEREF _Toc372150560 \h </w:instrText>
            </w:r>
            <w:r w:rsidR="00B85CF2">
              <w:rPr>
                <w:noProof/>
                <w:webHidden/>
              </w:rPr>
            </w:r>
            <w:r w:rsidR="00B85CF2">
              <w:rPr>
                <w:noProof/>
                <w:webHidden/>
              </w:rPr>
              <w:fldChar w:fldCharType="separate"/>
            </w:r>
            <w:r w:rsidR="00B30B2B">
              <w:rPr>
                <w:noProof/>
                <w:webHidden/>
              </w:rPr>
              <w:t>25</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61" w:history="1">
            <w:r w:rsidR="00B30B2B" w:rsidRPr="00E012CD">
              <w:rPr>
                <w:rStyle w:val="a5"/>
                <w:rFonts w:eastAsia="Calibri"/>
                <w:noProof/>
              </w:rPr>
              <w:t>5.3. Мероприятия по охране поверхностных и подземных вод</w:t>
            </w:r>
            <w:r w:rsidR="00B30B2B">
              <w:rPr>
                <w:noProof/>
                <w:webHidden/>
              </w:rPr>
              <w:tab/>
            </w:r>
            <w:r w:rsidR="00B85CF2">
              <w:rPr>
                <w:noProof/>
                <w:webHidden/>
              </w:rPr>
              <w:fldChar w:fldCharType="begin"/>
            </w:r>
            <w:r w:rsidR="00B30B2B">
              <w:rPr>
                <w:noProof/>
                <w:webHidden/>
              </w:rPr>
              <w:instrText xml:space="preserve"> PAGEREF _Toc372150561 \h </w:instrText>
            </w:r>
            <w:r w:rsidR="00B85CF2">
              <w:rPr>
                <w:noProof/>
                <w:webHidden/>
              </w:rPr>
            </w:r>
            <w:r w:rsidR="00B85CF2">
              <w:rPr>
                <w:noProof/>
                <w:webHidden/>
              </w:rPr>
              <w:fldChar w:fldCharType="separate"/>
            </w:r>
            <w:r w:rsidR="00B30B2B">
              <w:rPr>
                <w:noProof/>
                <w:webHidden/>
              </w:rPr>
              <w:t>26</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62" w:history="1">
            <w:r w:rsidR="00B30B2B" w:rsidRPr="00E012CD">
              <w:rPr>
                <w:rStyle w:val="a5"/>
                <w:rFonts w:eastAsia="Calibri"/>
                <w:noProof/>
              </w:rPr>
              <w:t>5.4. Мероприятия по охране почв</w:t>
            </w:r>
            <w:r w:rsidR="00B30B2B">
              <w:rPr>
                <w:noProof/>
                <w:webHidden/>
              </w:rPr>
              <w:tab/>
            </w:r>
            <w:r w:rsidR="00B85CF2">
              <w:rPr>
                <w:noProof/>
                <w:webHidden/>
              </w:rPr>
              <w:fldChar w:fldCharType="begin"/>
            </w:r>
            <w:r w:rsidR="00B30B2B">
              <w:rPr>
                <w:noProof/>
                <w:webHidden/>
              </w:rPr>
              <w:instrText xml:space="preserve"> PAGEREF _Toc372150562 \h </w:instrText>
            </w:r>
            <w:r w:rsidR="00B85CF2">
              <w:rPr>
                <w:noProof/>
                <w:webHidden/>
              </w:rPr>
            </w:r>
            <w:r w:rsidR="00B85CF2">
              <w:rPr>
                <w:noProof/>
                <w:webHidden/>
              </w:rPr>
              <w:fldChar w:fldCharType="separate"/>
            </w:r>
            <w:r w:rsidR="00B30B2B">
              <w:rPr>
                <w:noProof/>
                <w:webHidden/>
              </w:rPr>
              <w:t>28</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63" w:history="1">
            <w:r w:rsidR="00B30B2B" w:rsidRPr="00E012CD">
              <w:rPr>
                <w:rStyle w:val="a5"/>
                <w:rFonts w:eastAsia="Calibri"/>
                <w:noProof/>
              </w:rPr>
              <w:t>5.5. Предложения по санитарной очистке территории</w:t>
            </w:r>
            <w:r w:rsidR="00B30B2B">
              <w:rPr>
                <w:noProof/>
                <w:webHidden/>
              </w:rPr>
              <w:tab/>
            </w:r>
            <w:r w:rsidR="00B85CF2">
              <w:rPr>
                <w:noProof/>
                <w:webHidden/>
              </w:rPr>
              <w:fldChar w:fldCharType="begin"/>
            </w:r>
            <w:r w:rsidR="00B30B2B">
              <w:rPr>
                <w:noProof/>
                <w:webHidden/>
              </w:rPr>
              <w:instrText xml:space="preserve"> PAGEREF _Toc372150563 \h </w:instrText>
            </w:r>
            <w:r w:rsidR="00B85CF2">
              <w:rPr>
                <w:noProof/>
                <w:webHidden/>
              </w:rPr>
            </w:r>
            <w:r w:rsidR="00B85CF2">
              <w:rPr>
                <w:noProof/>
                <w:webHidden/>
              </w:rPr>
              <w:fldChar w:fldCharType="separate"/>
            </w:r>
            <w:r w:rsidR="00B30B2B">
              <w:rPr>
                <w:noProof/>
                <w:webHidden/>
              </w:rPr>
              <w:t>28</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64" w:history="1">
            <w:r w:rsidR="00B30B2B" w:rsidRPr="00E012CD">
              <w:rPr>
                <w:rStyle w:val="a5"/>
                <w:noProof/>
              </w:rPr>
              <w:t>5.6 М</w:t>
            </w:r>
            <w:r w:rsidR="00B30B2B" w:rsidRPr="00E012CD">
              <w:rPr>
                <w:rStyle w:val="a5"/>
                <w:noProof/>
                <w:lang w:eastAsia="ru-RU"/>
              </w:rPr>
              <w:t>ероприятия по организации охраны объектов культурного наследия</w:t>
            </w:r>
            <w:r w:rsidR="00B30B2B">
              <w:rPr>
                <w:noProof/>
                <w:webHidden/>
              </w:rPr>
              <w:tab/>
            </w:r>
            <w:r w:rsidR="00B85CF2">
              <w:rPr>
                <w:noProof/>
                <w:webHidden/>
              </w:rPr>
              <w:fldChar w:fldCharType="begin"/>
            </w:r>
            <w:r w:rsidR="00B30B2B">
              <w:rPr>
                <w:noProof/>
                <w:webHidden/>
              </w:rPr>
              <w:instrText xml:space="preserve"> PAGEREF _Toc372150564 \h </w:instrText>
            </w:r>
            <w:r w:rsidR="00B85CF2">
              <w:rPr>
                <w:noProof/>
                <w:webHidden/>
              </w:rPr>
            </w:r>
            <w:r w:rsidR="00B85CF2">
              <w:rPr>
                <w:noProof/>
                <w:webHidden/>
              </w:rPr>
              <w:fldChar w:fldCharType="separate"/>
            </w:r>
            <w:r w:rsidR="00B30B2B">
              <w:rPr>
                <w:noProof/>
                <w:webHidden/>
              </w:rPr>
              <w:t>31</w:t>
            </w:r>
            <w:r w:rsidR="00B85CF2">
              <w:rPr>
                <w:noProof/>
                <w:webHidden/>
              </w:rPr>
              <w:fldChar w:fldCharType="end"/>
            </w:r>
          </w:hyperlink>
        </w:p>
        <w:p w:rsidR="00B30B2B" w:rsidRDefault="00082A36">
          <w:pPr>
            <w:pStyle w:val="31"/>
            <w:tabs>
              <w:tab w:val="right" w:leader="dot" w:pos="9344"/>
            </w:tabs>
            <w:rPr>
              <w:rFonts w:eastAsiaTheme="minorEastAsia"/>
              <w:noProof/>
              <w:lang w:eastAsia="ru-RU"/>
            </w:rPr>
          </w:pPr>
          <w:hyperlink w:anchor="_Toc372150565" w:history="1">
            <w:r w:rsidR="00B30B2B" w:rsidRPr="00E012CD">
              <w:rPr>
                <w:rStyle w:val="a5"/>
                <w:rFonts w:ascii="Times New Roman" w:hAnsi="Times New Roman" w:cs="Times New Roman"/>
                <w:noProof/>
              </w:rPr>
              <w:t>6.  ПРИЛОЖЕНИЕ</w:t>
            </w:r>
            <w:r w:rsidR="00B30B2B">
              <w:rPr>
                <w:noProof/>
                <w:webHidden/>
              </w:rPr>
              <w:tab/>
            </w:r>
            <w:r w:rsidR="00B85CF2">
              <w:rPr>
                <w:noProof/>
                <w:webHidden/>
              </w:rPr>
              <w:fldChar w:fldCharType="begin"/>
            </w:r>
            <w:r w:rsidR="00B30B2B">
              <w:rPr>
                <w:noProof/>
                <w:webHidden/>
              </w:rPr>
              <w:instrText xml:space="preserve"> PAGEREF _Toc372150565 \h </w:instrText>
            </w:r>
            <w:r w:rsidR="00B85CF2">
              <w:rPr>
                <w:noProof/>
                <w:webHidden/>
              </w:rPr>
            </w:r>
            <w:r w:rsidR="00B85CF2">
              <w:rPr>
                <w:noProof/>
                <w:webHidden/>
              </w:rPr>
              <w:fldChar w:fldCharType="separate"/>
            </w:r>
            <w:r w:rsidR="00B30B2B">
              <w:rPr>
                <w:noProof/>
                <w:webHidden/>
              </w:rPr>
              <w:t>32</w:t>
            </w:r>
            <w:r w:rsidR="00B85CF2">
              <w:rPr>
                <w:noProof/>
                <w:webHidden/>
              </w:rPr>
              <w:fldChar w:fldCharType="end"/>
            </w:r>
          </w:hyperlink>
        </w:p>
        <w:p w:rsidR="004F1068" w:rsidRPr="00F27604" w:rsidRDefault="00B85CF2" w:rsidP="004F1068">
          <w:r w:rsidRPr="00F27604">
            <w:fldChar w:fldCharType="end"/>
          </w:r>
        </w:p>
      </w:sdtContent>
    </w:sdt>
    <w:p w:rsidR="004F1068" w:rsidRPr="00F27604" w:rsidRDefault="004F1068">
      <w:pPr>
        <w:rPr>
          <w:highlight w:val="lightGray"/>
        </w:rPr>
      </w:pPr>
    </w:p>
    <w:p w:rsidR="004F1068" w:rsidRPr="00F27604" w:rsidRDefault="004F1068">
      <w:pPr>
        <w:rPr>
          <w:highlight w:val="lightGray"/>
        </w:rPr>
      </w:pPr>
    </w:p>
    <w:p w:rsidR="004F1068" w:rsidRPr="00F27604" w:rsidRDefault="004F1068">
      <w:pPr>
        <w:rPr>
          <w:highlight w:val="lightGray"/>
        </w:rPr>
      </w:pPr>
    </w:p>
    <w:p w:rsidR="004F1068" w:rsidRPr="00F27604" w:rsidRDefault="004F1068">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341F3" w:rsidRPr="00F27604" w:rsidRDefault="004341F3">
      <w:pPr>
        <w:rPr>
          <w:highlight w:val="lightGray"/>
        </w:rPr>
      </w:pPr>
    </w:p>
    <w:p w:rsidR="004F1068" w:rsidRPr="00F27604" w:rsidRDefault="001A495E" w:rsidP="001A495E">
      <w:pPr>
        <w:pStyle w:val="3"/>
      </w:pPr>
      <w:bookmarkStart w:id="1" w:name="_Toc372150549"/>
      <w:r w:rsidRPr="00F27604">
        <w:t>1</w:t>
      </w:r>
      <w:r w:rsidR="004F1068" w:rsidRPr="00F27604">
        <w:t xml:space="preserve">. </w:t>
      </w:r>
      <w:r w:rsidR="003D3D2F" w:rsidRPr="00F27604">
        <w:rPr>
          <w:rStyle w:val="10"/>
        </w:rPr>
        <w:t>ОБЩИЕ ПОЛОЖЕНИЯ</w:t>
      </w:r>
      <w:bookmarkEnd w:id="1"/>
    </w:p>
    <w:p w:rsidR="004F1068" w:rsidRPr="00F27604" w:rsidRDefault="004F1068" w:rsidP="004F1068">
      <w:pPr>
        <w:jc w:val="both"/>
      </w:pPr>
    </w:p>
    <w:p w:rsidR="004F1068" w:rsidRPr="00355668" w:rsidRDefault="003D3D2F" w:rsidP="004F1068">
      <w:pPr>
        <w:widowControl/>
        <w:suppressAutoHyphens w:val="0"/>
        <w:spacing w:line="276" w:lineRule="auto"/>
        <w:ind w:firstLine="708"/>
        <w:jc w:val="both"/>
        <w:rPr>
          <w:rFonts w:eastAsia="Calibri"/>
          <w:kern w:val="0"/>
          <w:sz w:val="28"/>
          <w:szCs w:val="28"/>
          <w:lang w:eastAsia="en-US"/>
        </w:rPr>
      </w:pPr>
      <w:r w:rsidRPr="00F27604">
        <w:rPr>
          <w:rFonts w:eastAsia="Calibri"/>
          <w:kern w:val="0"/>
          <w:sz w:val="28"/>
          <w:szCs w:val="28"/>
          <w:lang w:eastAsia="en-US"/>
        </w:rPr>
        <w:t>1.</w:t>
      </w:r>
      <w:r w:rsidR="004F1068" w:rsidRPr="00F27604">
        <w:rPr>
          <w:rFonts w:eastAsia="Calibri"/>
          <w:kern w:val="0"/>
          <w:sz w:val="28"/>
          <w:szCs w:val="28"/>
          <w:lang w:eastAsia="en-US"/>
        </w:rPr>
        <w:t xml:space="preserve">Настоящее Положение о </w:t>
      </w:r>
      <w:r w:rsidR="004F1068" w:rsidRPr="00355668">
        <w:rPr>
          <w:rFonts w:eastAsia="Calibri"/>
          <w:kern w:val="0"/>
          <w:sz w:val="28"/>
          <w:szCs w:val="28"/>
          <w:lang w:eastAsia="en-US"/>
        </w:rPr>
        <w:t xml:space="preserve">территориальном планировании муниципального образования </w:t>
      </w:r>
      <w:r w:rsidR="00F27604" w:rsidRPr="00355668">
        <w:rPr>
          <w:rFonts w:eastAsia="Calibri"/>
          <w:kern w:val="0"/>
          <w:sz w:val="28"/>
          <w:szCs w:val="28"/>
          <w:lang w:eastAsia="en-US"/>
        </w:rPr>
        <w:t>Ленинский</w:t>
      </w:r>
      <w:r w:rsidR="004F1068" w:rsidRPr="00355668">
        <w:rPr>
          <w:rFonts w:eastAsia="Calibri"/>
          <w:kern w:val="0"/>
          <w:sz w:val="28"/>
          <w:szCs w:val="28"/>
          <w:lang w:eastAsia="en-US"/>
        </w:rPr>
        <w:t xml:space="preserve"> сельсовет </w:t>
      </w:r>
      <w:r w:rsidR="005C4F97" w:rsidRPr="00355668">
        <w:rPr>
          <w:rFonts w:eastAsia="Calibri"/>
          <w:kern w:val="0"/>
          <w:sz w:val="28"/>
          <w:szCs w:val="28"/>
          <w:lang w:eastAsia="en-US"/>
        </w:rPr>
        <w:t>Первомайского</w:t>
      </w:r>
      <w:r w:rsidR="004F1068" w:rsidRPr="00355668">
        <w:rPr>
          <w:rFonts w:eastAsia="Calibri"/>
          <w:kern w:val="0"/>
          <w:sz w:val="28"/>
          <w:szCs w:val="28"/>
          <w:lang w:eastAsia="en-US"/>
        </w:rPr>
        <w:t xml:space="preserve"> района Оренбургской области (далее – Положение) подготовлено в соответствии со статьей 23 Градостроительного кодекса Российской Федерации. Положение содержит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4F1068" w:rsidRPr="00355668" w:rsidRDefault="004F1068"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ab/>
      </w:r>
      <w:r w:rsidR="003D3D2F" w:rsidRPr="00355668">
        <w:rPr>
          <w:rFonts w:eastAsia="Calibri"/>
          <w:kern w:val="0"/>
          <w:sz w:val="28"/>
          <w:szCs w:val="28"/>
          <w:lang w:eastAsia="en-US"/>
        </w:rPr>
        <w:t xml:space="preserve">2. </w:t>
      </w:r>
      <w:r w:rsidRPr="00355668">
        <w:rPr>
          <w:rFonts w:eastAsia="Calibri"/>
          <w:kern w:val="0"/>
          <w:sz w:val="28"/>
          <w:szCs w:val="28"/>
          <w:lang w:eastAsia="en-US"/>
        </w:rPr>
        <w:t>Территориальное планирование  поселения осуществляется в соответствии  с действующим федеральным, областным законодательством, муниципальными нормативно- 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3D3D2F" w:rsidRPr="00355668" w:rsidRDefault="004F1068"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ab/>
      </w:r>
      <w:r w:rsidR="003D3D2F" w:rsidRPr="00355668">
        <w:rPr>
          <w:rFonts w:eastAsia="Calibri"/>
          <w:kern w:val="0"/>
          <w:sz w:val="28"/>
          <w:szCs w:val="28"/>
          <w:lang w:eastAsia="en-US"/>
        </w:rPr>
        <w:t xml:space="preserve">3. </w:t>
      </w:r>
      <w:r w:rsidRPr="00355668">
        <w:rPr>
          <w:rFonts w:eastAsia="Calibri"/>
          <w:kern w:val="0"/>
          <w:sz w:val="28"/>
          <w:szCs w:val="28"/>
          <w:lang w:eastAsia="en-US"/>
        </w:rPr>
        <w:t>При подготовке генерального плана учтены природные, социально- экономические, демографические и иные показатели развития поселения.</w:t>
      </w:r>
    </w:p>
    <w:p w:rsidR="004F1068" w:rsidRPr="00355668" w:rsidRDefault="003D3D2F"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 xml:space="preserve">4. </w:t>
      </w:r>
      <w:r w:rsidR="004F1068" w:rsidRPr="00355668">
        <w:rPr>
          <w:rFonts w:eastAsia="Calibri"/>
          <w:kern w:val="0"/>
          <w:sz w:val="28"/>
          <w:szCs w:val="28"/>
          <w:lang w:eastAsia="en-US"/>
        </w:rPr>
        <w:t xml:space="preserve">Основные причины, определившие необходимость разработки генерального плана муниципального образования сельского поселения </w:t>
      </w:r>
      <w:r w:rsidR="00355668" w:rsidRPr="00355668">
        <w:rPr>
          <w:rFonts w:eastAsia="Calibri"/>
          <w:kern w:val="0"/>
          <w:sz w:val="28"/>
          <w:szCs w:val="28"/>
          <w:lang w:eastAsia="en-US"/>
        </w:rPr>
        <w:t>Ленинский</w:t>
      </w:r>
      <w:r w:rsidR="005C4F97" w:rsidRPr="00355668">
        <w:rPr>
          <w:rFonts w:eastAsia="Calibri"/>
          <w:kern w:val="0"/>
          <w:sz w:val="28"/>
          <w:szCs w:val="28"/>
          <w:lang w:eastAsia="en-US"/>
        </w:rPr>
        <w:t xml:space="preserve"> сельсовет Первомайского</w:t>
      </w:r>
      <w:r w:rsidR="00E92414" w:rsidRPr="00355668">
        <w:rPr>
          <w:rFonts w:eastAsia="Calibri"/>
          <w:kern w:val="0"/>
          <w:sz w:val="28"/>
          <w:szCs w:val="28"/>
          <w:lang w:eastAsia="en-US"/>
        </w:rPr>
        <w:t xml:space="preserve"> района.</w:t>
      </w:r>
    </w:p>
    <w:p w:rsidR="004F1068" w:rsidRPr="00355668"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введение в действие закона Оренбургской области от 29 августа 2008 года «об утверждении перечня муниципальных образований Оренбургской области и населенных пунктов, входящих в их состав»;</w:t>
      </w:r>
    </w:p>
    <w:p w:rsidR="004F1068" w:rsidRPr="00355668"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 xml:space="preserve">введение закона Оренбургской области от 15 сентября 2004 года № 1472/246-III-ОЗ (в ред. от 25.05.2005г.) «О муниципальных образованиях в составе муниципального образования </w:t>
      </w:r>
      <w:r w:rsidR="00E92414" w:rsidRPr="00355668">
        <w:rPr>
          <w:rFonts w:eastAsia="Calibri"/>
          <w:kern w:val="0"/>
          <w:sz w:val="28"/>
          <w:szCs w:val="28"/>
          <w:lang w:eastAsia="en-US"/>
        </w:rPr>
        <w:t xml:space="preserve">Первомайский </w:t>
      </w:r>
      <w:r w:rsidRPr="00355668">
        <w:rPr>
          <w:rFonts w:eastAsia="Calibri"/>
          <w:kern w:val="0"/>
          <w:sz w:val="28"/>
          <w:szCs w:val="28"/>
          <w:lang w:eastAsia="en-US"/>
        </w:rPr>
        <w:t>район Оренбургской области» и «об установлении границ вновь образованных муниципальных образований»;</w:t>
      </w:r>
    </w:p>
    <w:p w:rsidR="004F1068" w:rsidRPr="00355668"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изменение земельного и градостроительного законодательства Российской Федерации;</w:t>
      </w:r>
    </w:p>
    <w:p w:rsidR="004F1068" w:rsidRPr="00355668" w:rsidRDefault="004F1068" w:rsidP="002D2569">
      <w:pPr>
        <w:widowControl/>
        <w:numPr>
          <w:ilvl w:val="0"/>
          <w:numId w:val="2"/>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 xml:space="preserve">новые требования Земельного кодекса Российской Федерации, Градостроительного кодекса Российской Федерации, связанные с территориальным планированием, градостроительным зонированием </w:t>
      </w:r>
      <w:r w:rsidRPr="00355668">
        <w:rPr>
          <w:rFonts w:eastAsia="Calibri"/>
          <w:kern w:val="0"/>
          <w:sz w:val="28"/>
          <w:szCs w:val="28"/>
          <w:lang w:eastAsia="en-US"/>
        </w:rPr>
        <w:lastRenderedPageBreak/>
        <w:t>территории, подготовкой документации по планировке территории, ведением информационной системы обеспечения градостроительной деятельности.</w:t>
      </w:r>
    </w:p>
    <w:p w:rsidR="004F1068" w:rsidRPr="00355668" w:rsidRDefault="004F1068" w:rsidP="004F1068">
      <w:pPr>
        <w:widowControl/>
        <w:suppressAutoHyphens w:val="0"/>
        <w:spacing w:line="276" w:lineRule="auto"/>
        <w:jc w:val="both"/>
        <w:rPr>
          <w:rFonts w:eastAsia="Calibri"/>
          <w:kern w:val="0"/>
          <w:sz w:val="28"/>
          <w:szCs w:val="28"/>
          <w:lang w:eastAsia="en-US"/>
        </w:rPr>
      </w:pPr>
    </w:p>
    <w:p w:rsidR="004F1068" w:rsidRPr="00355668" w:rsidRDefault="003D3D2F"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 xml:space="preserve">5. </w:t>
      </w:r>
      <w:r w:rsidR="004F1068" w:rsidRPr="00355668">
        <w:rPr>
          <w:rFonts w:eastAsia="Calibri"/>
          <w:kern w:val="0"/>
          <w:sz w:val="28"/>
          <w:szCs w:val="28"/>
          <w:lang w:eastAsia="en-US"/>
        </w:rPr>
        <w:t>Основные задачи генерального плана:</w:t>
      </w:r>
    </w:p>
    <w:p w:rsidR="004F1068" w:rsidRPr="00355668" w:rsidRDefault="004F1068" w:rsidP="002D2569">
      <w:pPr>
        <w:widowControl/>
        <w:numPr>
          <w:ilvl w:val="0"/>
          <w:numId w:val="1"/>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выявление проблем градостроительного развития территории поселения;</w:t>
      </w:r>
    </w:p>
    <w:p w:rsidR="004F1068" w:rsidRPr="00355668" w:rsidRDefault="004F1068" w:rsidP="002D2569">
      <w:pPr>
        <w:widowControl/>
        <w:numPr>
          <w:ilvl w:val="0"/>
          <w:numId w:val="1"/>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определение основных направлений и параметров пространственного развития,  обеспечивающих создание инструмента управления развитием территории поселения на основе баланса интересов федеральных, региональных и местных органов власти;</w:t>
      </w:r>
    </w:p>
    <w:p w:rsidR="004F1068" w:rsidRPr="00355668" w:rsidRDefault="004F1068" w:rsidP="002D2569">
      <w:pPr>
        <w:widowControl/>
        <w:numPr>
          <w:ilvl w:val="0"/>
          <w:numId w:val="1"/>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 xml:space="preserve">создание электронного генерального плана на основе современных компьютерных технологий и программного обеспечения. </w:t>
      </w:r>
    </w:p>
    <w:p w:rsidR="004F1068" w:rsidRPr="00355668" w:rsidRDefault="00CC4B6C"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 xml:space="preserve">6. </w:t>
      </w:r>
      <w:r w:rsidR="003D3D2F" w:rsidRPr="00355668">
        <w:rPr>
          <w:rFonts w:eastAsia="Calibri"/>
          <w:kern w:val="0"/>
          <w:sz w:val="28"/>
          <w:szCs w:val="28"/>
          <w:lang w:eastAsia="en-US"/>
        </w:rPr>
        <w:t>Исходный год – 201</w:t>
      </w:r>
      <w:r w:rsidR="003505D8" w:rsidRPr="00355668">
        <w:rPr>
          <w:rFonts w:eastAsia="Calibri"/>
          <w:kern w:val="0"/>
          <w:sz w:val="28"/>
          <w:szCs w:val="28"/>
          <w:lang w:eastAsia="en-US"/>
        </w:rPr>
        <w:t>2</w:t>
      </w:r>
      <w:r w:rsidR="003D3D2F" w:rsidRPr="00355668">
        <w:rPr>
          <w:rFonts w:eastAsia="Calibri"/>
          <w:kern w:val="0"/>
          <w:sz w:val="28"/>
          <w:szCs w:val="28"/>
          <w:lang w:eastAsia="en-US"/>
        </w:rPr>
        <w:t>, первая очередь реализации – 201</w:t>
      </w:r>
      <w:r w:rsidR="003505D8" w:rsidRPr="00355668">
        <w:rPr>
          <w:rFonts w:eastAsia="Calibri"/>
          <w:kern w:val="0"/>
          <w:sz w:val="28"/>
          <w:szCs w:val="28"/>
          <w:lang w:eastAsia="en-US"/>
        </w:rPr>
        <w:t>7</w:t>
      </w:r>
      <w:r w:rsidR="003D3D2F" w:rsidRPr="00355668">
        <w:rPr>
          <w:rFonts w:eastAsia="Calibri"/>
          <w:kern w:val="0"/>
          <w:sz w:val="28"/>
          <w:szCs w:val="28"/>
          <w:lang w:eastAsia="en-US"/>
        </w:rPr>
        <w:t xml:space="preserve"> год. </w:t>
      </w:r>
      <w:r w:rsidR="004F1068" w:rsidRPr="00355668">
        <w:rPr>
          <w:rFonts w:eastAsia="Calibri"/>
          <w:kern w:val="0"/>
          <w:sz w:val="28"/>
          <w:szCs w:val="28"/>
          <w:lang w:eastAsia="en-US"/>
        </w:rPr>
        <w:t>Генеральный план разработан на расчетный срок  до 20</w:t>
      </w:r>
      <w:r w:rsidRPr="00355668">
        <w:rPr>
          <w:rFonts w:eastAsia="Calibri"/>
          <w:kern w:val="0"/>
          <w:sz w:val="28"/>
          <w:szCs w:val="28"/>
          <w:lang w:eastAsia="en-US"/>
        </w:rPr>
        <w:t>2</w:t>
      </w:r>
      <w:r w:rsidR="003505D8" w:rsidRPr="00355668">
        <w:rPr>
          <w:rFonts w:eastAsia="Calibri"/>
          <w:kern w:val="0"/>
          <w:sz w:val="28"/>
          <w:szCs w:val="28"/>
          <w:lang w:eastAsia="en-US"/>
        </w:rPr>
        <w:t>2</w:t>
      </w:r>
      <w:r w:rsidR="004F1068" w:rsidRPr="00355668">
        <w:rPr>
          <w:rFonts w:eastAsia="Calibri"/>
          <w:kern w:val="0"/>
          <w:sz w:val="28"/>
          <w:szCs w:val="28"/>
          <w:lang w:eastAsia="en-US"/>
        </w:rPr>
        <w:t xml:space="preserve"> года</w:t>
      </w:r>
      <w:r w:rsidRPr="00355668">
        <w:rPr>
          <w:rFonts w:eastAsia="Calibri"/>
          <w:kern w:val="0"/>
          <w:sz w:val="28"/>
          <w:szCs w:val="28"/>
          <w:lang w:eastAsia="en-US"/>
        </w:rPr>
        <w:t>, перспективные показатели – 203</w:t>
      </w:r>
      <w:r w:rsidR="003505D8" w:rsidRPr="00355668">
        <w:rPr>
          <w:rFonts w:eastAsia="Calibri"/>
          <w:kern w:val="0"/>
          <w:sz w:val="28"/>
          <w:szCs w:val="28"/>
          <w:lang w:eastAsia="en-US"/>
        </w:rPr>
        <w:t>2</w:t>
      </w:r>
      <w:r w:rsidRPr="00355668">
        <w:rPr>
          <w:rFonts w:eastAsia="Calibri"/>
          <w:kern w:val="0"/>
          <w:sz w:val="28"/>
          <w:szCs w:val="28"/>
          <w:lang w:eastAsia="en-US"/>
        </w:rPr>
        <w:t xml:space="preserve"> год</w:t>
      </w:r>
      <w:r w:rsidR="004F1068" w:rsidRPr="00355668">
        <w:rPr>
          <w:rFonts w:eastAsia="Calibri"/>
          <w:kern w:val="0"/>
          <w:sz w:val="28"/>
          <w:szCs w:val="28"/>
          <w:lang w:eastAsia="en-US"/>
        </w:rPr>
        <w:t xml:space="preserve"> и прогнозный период до 20</w:t>
      </w:r>
      <w:r w:rsidR="003D3D2F" w:rsidRPr="00355668">
        <w:rPr>
          <w:rFonts w:eastAsia="Calibri"/>
          <w:kern w:val="0"/>
          <w:sz w:val="28"/>
          <w:szCs w:val="28"/>
          <w:lang w:eastAsia="en-US"/>
        </w:rPr>
        <w:t>4</w:t>
      </w:r>
      <w:r w:rsidR="003505D8" w:rsidRPr="00355668">
        <w:rPr>
          <w:rFonts w:eastAsia="Calibri"/>
          <w:kern w:val="0"/>
          <w:sz w:val="28"/>
          <w:szCs w:val="28"/>
          <w:lang w:eastAsia="en-US"/>
        </w:rPr>
        <w:t>2</w:t>
      </w:r>
      <w:r w:rsidR="004F1068" w:rsidRPr="00355668">
        <w:rPr>
          <w:rFonts w:eastAsia="Calibri"/>
          <w:kern w:val="0"/>
          <w:sz w:val="28"/>
          <w:szCs w:val="28"/>
          <w:lang w:eastAsia="en-US"/>
        </w:rPr>
        <w:t xml:space="preserve"> года.</w:t>
      </w:r>
      <w:r w:rsidR="004F1068" w:rsidRPr="00355668">
        <w:rPr>
          <w:rFonts w:eastAsia="Calibri"/>
          <w:kern w:val="0"/>
          <w:sz w:val="28"/>
          <w:szCs w:val="28"/>
          <w:lang w:eastAsia="en-US"/>
        </w:rPr>
        <w:tab/>
        <w:t xml:space="preserve">Этапы реализации генерального плана, их сроки определяются органами местного самоуправления муниципального образования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поселения, приоритетных национальных проектов. </w:t>
      </w:r>
    </w:p>
    <w:p w:rsidR="004F1068" w:rsidRPr="00355668" w:rsidRDefault="004F1068"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ab/>
        <w:t xml:space="preserve">Реализация генерального плана осуществляется в границах муниципального образования на основании плана реализации генерального плана, разработанного в соответствии с действующим законодательством.   </w:t>
      </w:r>
    </w:p>
    <w:p w:rsidR="004F1068" w:rsidRPr="00355668" w:rsidRDefault="004F1068"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Генеральный план выполнен с использованием данных и обоснований, представленных в следующих работах:</w:t>
      </w:r>
    </w:p>
    <w:p w:rsidR="004F1068" w:rsidRPr="00355668" w:rsidRDefault="003505D8" w:rsidP="004F1068">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 xml:space="preserve">- </w:t>
      </w:r>
      <w:r w:rsidR="004F1068" w:rsidRPr="00355668">
        <w:rPr>
          <w:rFonts w:eastAsia="Calibri"/>
          <w:kern w:val="0"/>
          <w:sz w:val="28"/>
          <w:szCs w:val="28"/>
          <w:lang w:eastAsia="en-US"/>
        </w:rPr>
        <w:t>Схема территориального планирования Оренбургской области, выполненная  ФГУП РосНИПИУрбанистики г. Санкт-Петербурга.</w:t>
      </w:r>
    </w:p>
    <w:p w:rsidR="00CE1CE0" w:rsidRPr="00355668" w:rsidRDefault="005B5E13" w:rsidP="005B5E13">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 xml:space="preserve">- Схема территориального планирования Первомайского района выполненная </w:t>
      </w:r>
      <w:r w:rsidRPr="00355668">
        <w:rPr>
          <w:rFonts w:eastAsia="Times New Roman"/>
          <w:kern w:val="0"/>
          <w:sz w:val="28"/>
          <w:lang w:eastAsia="ru-RU"/>
        </w:rPr>
        <w:t>ООО «ГЕОГРАД» в 2012 г.</w:t>
      </w:r>
      <w:r w:rsidR="00CE1CE0" w:rsidRPr="00355668">
        <w:rPr>
          <w:rFonts w:eastAsia="Calibri"/>
          <w:kern w:val="0"/>
          <w:sz w:val="28"/>
          <w:szCs w:val="28"/>
          <w:lang w:eastAsia="en-US"/>
        </w:rPr>
        <w:br w:type="page"/>
      </w:r>
    </w:p>
    <w:p w:rsidR="004F1068" w:rsidRPr="00F27604" w:rsidRDefault="004F1068" w:rsidP="004F1068">
      <w:pPr>
        <w:widowControl/>
        <w:suppressAutoHyphens w:val="0"/>
        <w:spacing w:line="276" w:lineRule="auto"/>
        <w:jc w:val="both"/>
        <w:rPr>
          <w:rFonts w:eastAsia="Calibri"/>
          <w:kern w:val="0"/>
          <w:sz w:val="28"/>
          <w:szCs w:val="28"/>
          <w:highlight w:val="lightGray"/>
          <w:lang w:eastAsia="en-US"/>
        </w:rPr>
      </w:pPr>
    </w:p>
    <w:p w:rsidR="00CE1CE0" w:rsidRPr="00355668" w:rsidRDefault="00CE1CE0" w:rsidP="005429A7">
      <w:pPr>
        <w:pStyle w:val="2"/>
        <w:rPr>
          <w:rFonts w:eastAsia="Times New Roman"/>
        </w:rPr>
      </w:pPr>
      <w:bookmarkStart w:id="2" w:name="_Toc372150550"/>
      <w:r w:rsidRPr="000C5056">
        <w:rPr>
          <w:rFonts w:eastAsia="Times New Roman"/>
        </w:rPr>
        <w:t>2.</w:t>
      </w:r>
      <w:r w:rsidRPr="000C5056">
        <w:rPr>
          <w:rFonts w:eastAsia="Times New Roman"/>
        </w:rPr>
        <w:tab/>
        <w:t>ЦЕЛИ И ЗАДАЧИ</w:t>
      </w:r>
      <w:r w:rsidRPr="00355668">
        <w:rPr>
          <w:rFonts w:eastAsia="Times New Roman"/>
        </w:rPr>
        <w:t xml:space="preserve"> ТЕРРИТОРИАЛЬНОГО ПЛАНИРОВАНИЯ.</w:t>
      </w:r>
      <w:bookmarkEnd w:id="2"/>
    </w:p>
    <w:p w:rsidR="00CE1CE0" w:rsidRPr="00355668" w:rsidRDefault="00CE1CE0" w:rsidP="005429A7">
      <w:pPr>
        <w:pStyle w:val="3"/>
        <w:rPr>
          <w:rFonts w:eastAsia="Times New Roman"/>
          <w:lang w:eastAsia="en-US"/>
        </w:rPr>
      </w:pPr>
      <w:bookmarkStart w:id="3" w:name="_Toc372150551"/>
      <w:r w:rsidRPr="00355668">
        <w:rPr>
          <w:rFonts w:eastAsia="Times New Roman"/>
          <w:lang w:eastAsia="en-US"/>
        </w:rPr>
        <w:t>2.1 Цели территориального планирования.</w:t>
      </w:r>
      <w:bookmarkEnd w:id="3"/>
    </w:p>
    <w:p w:rsidR="00CE1CE0" w:rsidRPr="00355668" w:rsidRDefault="00CE1CE0" w:rsidP="00CE1CE0">
      <w:pPr>
        <w:widowControl/>
        <w:suppressAutoHyphens w:val="0"/>
        <w:spacing w:after="200" w:line="276" w:lineRule="auto"/>
        <w:rPr>
          <w:rFonts w:ascii="Calibri" w:eastAsia="Calibri" w:hAnsi="Calibri"/>
          <w:kern w:val="0"/>
          <w:sz w:val="22"/>
          <w:szCs w:val="22"/>
          <w:lang w:eastAsia="en-US"/>
        </w:rPr>
      </w:pPr>
    </w:p>
    <w:p w:rsidR="00CE1CE0" w:rsidRPr="00355668" w:rsidRDefault="00CE1CE0" w:rsidP="00CE1CE0">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Генеральный план — это документ территориального планирования, который является пространственным отображением программ (стратегий) социально-экономического развития и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культурного наследия и особо охраняемых природных территорий, экологическому и санитарному благополучию.</w:t>
      </w:r>
    </w:p>
    <w:p w:rsidR="00CC4B6C" w:rsidRPr="00355668" w:rsidRDefault="00CC4B6C">
      <w:pPr>
        <w:rPr>
          <w:sz w:val="28"/>
        </w:rPr>
      </w:pPr>
      <w:r w:rsidRPr="00355668">
        <w:rPr>
          <w:sz w:val="28"/>
        </w:rPr>
        <w:t xml:space="preserve">В составе генерального плана устанавливаются и утверждаются: </w:t>
      </w:r>
    </w:p>
    <w:p w:rsidR="004F1068" w:rsidRPr="00355668" w:rsidRDefault="00CC4B6C">
      <w:pPr>
        <w:rPr>
          <w:sz w:val="28"/>
        </w:rPr>
      </w:pPr>
      <w:r w:rsidRPr="00355668">
        <w:rPr>
          <w:sz w:val="28"/>
        </w:rPr>
        <w:t>- территориальная организация и планировочная структура территории поселения;</w:t>
      </w:r>
    </w:p>
    <w:p w:rsidR="00CC4B6C" w:rsidRPr="00355668" w:rsidRDefault="00CC4B6C">
      <w:pPr>
        <w:rPr>
          <w:sz w:val="28"/>
        </w:rPr>
      </w:pPr>
      <w:r w:rsidRPr="00355668">
        <w:rPr>
          <w:sz w:val="28"/>
        </w:rPr>
        <w:t>- функциональное зонирование территории поселения;</w:t>
      </w:r>
    </w:p>
    <w:p w:rsidR="00CC4B6C" w:rsidRPr="00355668" w:rsidRDefault="00CC4B6C">
      <w:pPr>
        <w:rPr>
          <w:sz w:val="28"/>
        </w:rPr>
      </w:pPr>
      <w:r w:rsidRPr="00355668">
        <w:rPr>
          <w:sz w:val="28"/>
        </w:rPr>
        <w:t>- границы зон планируемого размещения объектов капитального строительства муниципального значения</w:t>
      </w:r>
    </w:p>
    <w:p w:rsidR="00CC4B6C" w:rsidRPr="00355668" w:rsidRDefault="00CC4B6C">
      <w:pPr>
        <w:rPr>
          <w:sz w:val="28"/>
        </w:rPr>
      </w:pPr>
      <w:r w:rsidRPr="00355668">
        <w:rPr>
          <w:sz w:val="28"/>
        </w:rPr>
        <w:t xml:space="preserve">Содержатся или могут содержатся предложения, адресуемые субъекту РФ, Российской Федерации по : </w:t>
      </w:r>
    </w:p>
    <w:p w:rsidR="00CC4B6C" w:rsidRPr="00355668" w:rsidRDefault="00CC4B6C">
      <w:pPr>
        <w:rPr>
          <w:sz w:val="28"/>
        </w:rPr>
      </w:pPr>
      <w:r w:rsidRPr="00355668">
        <w:rPr>
          <w:sz w:val="28"/>
        </w:rPr>
        <w:t>- изменению границ земель сельскохозяйственного назначения;</w:t>
      </w:r>
    </w:p>
    <w:p w:rsidR="00CC4B6C" w:rsidRPr="00355668" w:rsidRDefault="00CC4B6C">
      <w:pPr>
        <w:rPr>
          <w:sz w:val="28"/>
        </w:rPr>
      </w:pPr>
      <w:r w:rsidRPr="00355668">
        <w:rPr>
          <w:sz w:val="28"/>
        </w:rPr>
        <w:t>- установлению статуса особо охраняемых природных территорий;</w:t>
      </w:r>
    </w:p>
    <w:p w:rsidR="00CC4B6C" w:rsidRPr="00355668" w:rsidRDefault="00CC4B6C">
      <w:pPr>
        <w:rPr>
          <w:sz w:val="28"/>
        </w:rPr>
      </w:pPr>
      <w:r w:rsidRPr="00355668">
        <w:rPr>
          <w:sz w:val="28"/>
        </w:rPr>
        <w:t>- установлению, изменению границ зон планируемого размещения объектов капитального строительства регионального и федерального значения;</w:t>
      </w:r>
    </w:p>
    <w:p w:rsidR="00CC4B6C" w:rsidRPr="00355668" w:rsidRDefault="00CC4B6C">
      <w:pPr>
        <w:rPr>
          <w:sz w:val="28"/>
        </w:rPr>
      </w:pPr>
      <w:r w:rsidRPr="00355668">
        <w:rPr>
          <w:sz w:val="28"/>
        </w:rPr>
        <w:t>- а также предложения к плану совместной реализации генерального плана сельского поселения.</w:t>
      </w:r>
    </w:p>
    <w:p w:rsidR="00CC4B6C" w:rsidRPr="00355668" w:rsidRDefault="00CC4B6C">
      <w:pPr>
        <w:rPr>
          <w:sz w:val="28"/>
        </w:rPr>
      </w:pPr>
    </w:p>
    <w:p w:rsidR="00CE1CE0" w:rsidRPr="00355668" w:rsidRDefault="00CE1CE0" w:rsidP="00CE1CE0">
      <w:pPr>
        <w:pStyle w:val="2"/>
      </w:pPr>
      <w:bookmarkStart w:id="4" w:name="_Toc372150552"/>
      <w:r w:rsidRPr="00355668">
        <w:t>2.2</w:t>
      </w:r>
      <w:r w:rsidRPr="00355668">
        <w:tab/>
        <w:t>Задачи территориального планирования.</w:t>
      </w:r>
      <w:bookmarkEnd w:id="4"/>
    </w:p>
    <w:p w:rsidR="00CE1CE0" w:rsidRPr="00355668" w:rsidRDefault="00CE1CE0" w:rsidP="00CE1CE0"/>
    <w:p w:rsidR="00CE1CE0" w:rsidRPr="00355668" w:rsidRDefault="00CE1CE0" w:rsidP="00CE1CE0">
      <w:pPr>
        <w:rPr>
          <w:b/>
          <w:i/>
          <w:sz w:val="28"/>
          <w:szCs w:val="28"/>
        </w:rPr>
      </w:pPr>
      <w:r w:rsidRPr="00355668">
        <w:rPr>
          <w:b/>
          <w:i/>
          <w:sz w:val="28"/>
          <w:szCs w:val="28"/>
        </w:rPr>
        <w:t>2.2.1. Задачи пространственного развития.</w:t>
      </w:r>
    </w:p>
    <w:p w:rsidR="00CE1CE0" w:rsidRPr="00355668" w:rsidRDefault="00CE1CE0" w:rsidP="002D2569">
      <w:pPr>
        <w:widowControl/>
        <w:numPr>
          <w:ilvl w:val="0"/>
          <w:numId w:val="3"/>
        </w:numPr>
        <w:suppressAutoHyphens w:val="0"/>
        <w:spacing w:after="200" w:line="276" w:lineRule="auto"/>
        <w:jc w:val="both"/>
        <w:rPr>
          <w:sz w:val="28"/>
          <w:szCs w:val="28"/>
        </w:rPr>
      </w:pPr>
      <w:r w:rsidRPr="00355668">
        <w:rPr>
          <w:sz w:val="28"/>
          <w:szCs w:val="28"/>
        </w:rPr>
        <w:t xml:space="preserve">анализ состояния территории муниципального образования, выявление проблем      градостроительного развития территории </w:t>
      </w:r>
      <w:r w:rsidRPr="00355668">
        <w:rPr>
          <w:sz w:val="28"/>
          <w:szCs w:val="28"/>
        </w:rPr>
        <w:lastRenderedPageBreak/>
        <w:t>поселения на основе анализа параметров поселковой среды, существующих ресурсов жизнеобеспечения;</w:t>
      </w:r>
    </w:p>
    <w:p w:rsidR="00CE1CE0" w:rsidRPr="00355668" w:rsidRDefault="00CE1CE0" w:rsidP="002D2569">
      <w:pPr>
        <w:widowControl/>
        <w:numPr>
          <w:ilvl w:val="0"/>
          <w:numId w:val="3"/>
        </w:numPr>
        <w:suppressAutoHyphens w:val="0"/>
        <w:spacing w:after="200" w:line="276" w:lineRule="auto"/>
        <w:jc w:val="both"/>
        <w:rPr>
          <w:sz w:val="28"/>
          <w:szCs w:val="28"/>
        </w:rPr>
      </w:pPr>
      <w:r w:rsidRPr="00355668">
        <w:rPr>
          <w:sz w:val="28"/>
          <w:szCs w:val="28"/>
        </w:rPr>
        <w:t xml:space="preserve">определение перечня мероприятий  по территориальному планированию; </w:t>
      </w:r>
    </w:p>
    <w:p w:rsidR="00CE1CE0" w:rsidRPr="00355668" w:rsidRDefault="00CE1CE0" w:rsidP="002D2569">
      <w:pPr>
        <w:widowControl/>
        <w:numPr>
          <w:ilvl w:val="0"/>
          <w:numId w:val="3"/>
        </w:numPr>
        <w:suppressAutoHyphens w:val="0"/>
        <w:spacing w:after="200" w:line="276" w:lineRule="auto"/>
        <w:jc w:val="both"/>
        <w:rPr>
          <w:sz w:val="28"/>
          <w:szCs w:val="28"/>
        </w:rPr>
      </w:pPr>
      <w:r w:rsidRPr="00355668">
        <w:rPr>
          <w:sz w:val="28"/>
          <w:szCs w:val="28"/>
        </w:rPr>
        <w:t xml:space="preserve">приведение границ населенных пунктов расположенных на территории МО </w:t>
      </w:r>
      <w:r w:rsidR="00355668" w:rsidRPr="00355668">
        <w:rPr>
          <w:rFonts w:eastAsia="Calibri"/>
          <w:kern w:val="0"/>
          <w:sz w:val="28"/>
          <w:szCs w:val="28"/>
          <w:lang w:eastAsia="en-US"/>
        </w:rPr>
        <w:t>Ленинский</w:t>
      </w:r>
      <w:r w:rsidR="005C4F97" w:rsidRPr="00355668">
        <w:rPr>
          <w:rFonts w:eastAsia="Calibri"/>
          <w:kern w:val="0"/>
          <w:sz w:val="28"/>
          <w:szCs w:val="28"/>
          <w:lang w:eastAsia="en-US"/>
        </w:rPr>
        <w:t xml:space="preserve"> сельсовет Первомайского</w:t>
      </w:r>
      <w:r w:rsidR="00E92414" w:rsidRPr="00355668">
        <w:rPr>
          <w:rFonts w:eastAsia="Calibri"/>
          <w:kern w:val="0"/>
          <w:sz w:val="28"/>
          <w:szCs w:val="28"/>
          <w:lang w:eastAsia="en-US"/>
        </w:rPr>
        <w:t xml:space="preserve"> района</w:t>
      </w:r>
      <w:r w:rsidRPr="00355668">
        <w:rPr>
          <w:sz w:val="28"/>
          <w:szCs w:val="28"/>
        </w:rPr>
        <w:t>в соответствие  с принятыми градостроительными решениями;</w:t>
      </w:r>
    </w:p>
    <w:p w:rsidR="00CE1CE0" w:rsidRPr="00355668" w:rsidRDefault="00CE1CE0" w:rsidP="002D2569">
      <w:pPr>
        <w:widowControl/>
        <w:numPr>
          <w:ilvl w:val="0"/>
          <w:numId w:val="3"/>
        </w:numPr>
        <w:suppressAutoHyphens w:val="0"/>
        <w:spacing w:after="200" w:line="276" w:lineRule="auto"/>
        <w:jc w:val="both"/>
        <w:rPr>
          <w:sz w:val="28"/>
          <w:szCs w:val="28"/>
        </w:rPr>
      </w:pPr>
      <w:r w:rsidRPr="00355668">
        <w:rPr>
          <w:sz w:val="28"/>
          <w:szCs w:val="28"/>
        </w:rPr>
        <w:t>совершенствование  транспортной инфраструктуры – внешних и внутренних связей;</w:t>
      </w:r>
    </w:p>
    <w:p w:rsidR="00CE1CE0" w:rsidRPr="00355668" w:rsidRDefault="00CE1CE0" w:rsidP="002D2569">
      <w:pPr>
        <w:widowControl/>
        <w:numPr>
          <w:ilvl w:val="0"/>
          <w:numId w:val="3"/>
        </w:numPr>
        <w:suppressAutoHyphens w:val="0"/>
        <w:spacing w:after="200" w:line="276" w:lineRule="auto"/>
        <w:jc w:val="both"/>
        <w:rPr>
          <w:sz w:val="28"/>
          <w:szCs w:val="28"/>
        </w:rPr>
      </w:pPr>
      <w:r w:rsidRPr="00355668">
        <w:rPr>
          <w:sz w:val="28"/>
          <w:szCs w:val="28"/>
        </w:rPr>
        <w:t>размещение объектов социального обеспечения населения;</w:t>
      </w:r>
    </w:p>
    <w:p w:rsidR="00CE1CE0" w:rsidRPr="00355668"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размещения объектов, необходимых для осуществления полномочий органов местного  самоуправления и решения вопросов местного значения, согласно закона №131 ФЗ  от 6.10.2003г.  «Об общих принципах организации местного самоуправления в РФ»;</w:t>
      </w:r>
    </w:p>
    <w:p w:rsidR="00CE1CE0" w:rsidRPr="00355668"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определение и отображение на картах (схемах) существующих и планируемых границ земель различных категорий;</w:t>
      </w:r>
    </w:p>
    <w:p w:rsidR="00CE1CE0" w:rsidRPr="00355668"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определение и отображение на картах (схемах) границ функциональных зон с отображением параметров планируемого развития таких зон;</w:t>
      </w:r>
    </w:p>
    <w:p w:rsidR="00CE1CE0" w:rsidRPr="00355668" w:rsidRDefault="00CE1CE0" w:rsidP="002D2569">
      <w:pPr>
        <w:widowControl/>
        <w:numPr>
          <w:ilvl w:val="0"/>
          <w:numId w:val="3"/>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определение границ  зон с особыми условиями использования территорий.</w:t>
      </w:r>
    </w:p>
    <w:p w:rsidR="00CE1CE0" w:rsidRPr="00355668" w:rsidRDefault="00CE1CE0" w:rsidP="00CE1CE0">
      <w:pPr>
        <w:jc w:val="both"/>
        <w:rPr>
          <w:b/>
          <w:i/>
          <w:sz w:val="28"/>
          <w:szCs w:val="28"/>
        </w:rPr>
      </w:pPr>
      <w:r w:rsidRPr="00355668">
        <w:rPr>
          <w:b/>
          <w:i/>
          <w:sz w:val="28"/>
          <w:szCs w:val="28"/>
        </w:rPr>
        <w:t>2.2.2 Задачи в формировании пространственной структуры.</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 xml:space="preserve">формирование  планировочной структуры населенных пунктов, обеспечивающее компактное размещение и взаимосвязь функциональных зон; </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рациональное использование территорий – увязка селитебных, производственных, ландшафтно-рекреационных территорий и инженерно-транспортной инфраструктуры;</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изыскание территорий для развития жилищного строительства, отвечающих социальным требованиям доступности объектов обслуживания, общественных центров, транспорта, объектов досуга, а также требованиям безопасности и комплексного благоустройства;</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lastRenderedPageBreak/>
        <w:t>определение территорий для размещения объектов производственного назначения (мест приложения труда);</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полная или частичная реорганизация с изменением функционального использования производственных территорий, сохранение функции которых несовместимо с градостроительными, экономическими, санитарно-гигиеническими требованиями, с последующим использованием указанных территорий для развития селитебных территорий;</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резервирование территорий последующего развития поселений на долгосрочный период;</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формирование системы открытых пространств рекреационного назначения;</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комплексный учет архитектурно-градостроительных традиций, природно-климатических, ландшафтных, национально-бытовых и других местных особенностей;</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охрана окружающей среды;</w:t>
      </w:r>
    </w:p>
    <w:p w:rsidR="00CE1CE0" w:rsidRPr="00355668" w:rsidRDefault="00CE1CE0" w:rsidP="002D2569">
      <w:pPr>
        <w:widowControl/>
        <w:numPr>
          <w:ilvl w:val="0"/>
          <w:numId w:val="4"/>
        </w:numPr>
        <w:suppressAutoHyphens w:val="0"/>
        <w:spacing w:line="276" w:lineRule="auto"/>
        <w:ind w:left="714" w:hanging="357"/>
        <w:jc w:val="both"/>
        <w:rPr>
          <w:sz w:val="28"/>
          <w:szCs w:val="28"/>
        </w:rPr>
      </w:pPr>
      <w:r w:rsidRPr="00355668">
        <w:rPr>
          <w:sz w:val="28"/>
          <w:szCs w:val="28"/>
        </w:rPr>
        <w:t xml:space="preserve">охрана памятников истории и культуры. </w:t>
      </w:r>
    </w:p>
    <w:p w:rsidR="00CE1CE0" w:rsidRPr="00355668" w:rsidRDefault="00CE1CE0" w:rsidP="00CE1CE0">
      <w:pPr>
        <w:widowControl/>
        <w:suppressAutoHyphens w:val="0"/>
        <w:spacing w:after="200" w:line="276" w:lineRule="auto"/>
        <w:jc w:val="both"/>
        <w:rPr>
          <w:sz w:val="28"/>
          <w:szCs w:val="28"/>
        </w:rPr>
      </w:pPr>
    </w:p>
    <w:p w:rsidR="00CE1CE0" w:rsidRPr="00355668" w:rsidRDefault="00CE1CE0" w:rsidP="00CE1CE0">
      <w:pPr>
        <w:widowControl/>
        <w:suppressAutoHyphens w:val="0"/>
        <w:spacing w:after="200" w:line="276" w:lineRule="auto"/>
        <w:rPr>
          <w:rFonts w:eastAsia="Calibri"/>
          <w:b/>
          <w:i/>
          <w:kern w:val="0"/>
          <w:sz w:val="28"/>
          <w:szCs w:val="28"/>
          <w:lang w:eastAsia="en-US"/>
        </w:rPr>
      </w:pPr>
      <w:r w:rsidRPr="00355668">
        <w:rPr>
          <w:rFonts w:eastAsia="Calibri"/>
          <w:b/>
          <w:i/>
          <w:kern w:val="0"/>
          <w:sz w:val="28"/>
          <w:szCs w:val="28"/>
          <w:lang w:eastAsia="en-US"/>
        </w:rPr>
        <w:t>2.2.3 Задачи в области развития транспортной  инфраструктуры</w:t>
      </w:r>
    </w:p>
    <w:p w:rsidR="00CE1CE0" w:rsidRPr="00355668" w:rsidRDefault="00CE1CE0" w:rsidP="002D2569">
      <w:pPr>
        <w:widowControl/>
        <w:numPr>
          <w:ilvl w:val="0"/>
          <w:numId w:val="5"/>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повышение качества улично-дорожной сети за счет совершенствования всего транспортного каркаса и отдельных его элементов;</w:t>
      </w:r>
    </w:p>
    <w:p w:rsidR="00CE1CE0" w:rsidRPr="00355668" w:rsidRDefault="00CE1CE0" w:rsidP="002D2569">
      <w:pPr>
        <w:widowControl/>
        <w:numPr>
          <w:ilvl w:val="0"/>
          <w:numId w:val="5"/>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вывод основного потока грузового транспорта за пределы населенного пункта;</w:t>
      </w:r>
    </w:p>
    <w:p w:rsidR="00CE1CE0" w:rsidRPr="00355668" w:rsidRDefault="00CE1CE0" w:rsidP="002D2569">
      <w:pPr>
        <w:widowControl/>
        <w:numPr>
          <w:ilvl w:val="0"/>
          <w:numId w:val="5"/>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создание новых и модернизация существующих базовых объектов транспортной инфраструктуры</w:t>
      </w:r>
    </w:p>
    <w:p w:rsidR="00CE1CE0" w:rsidRPr="00355668" w:rsidRDefault="00CE1CE0" w:rsidP="00CE1CE0">
      <w:pPr>
        <w:widowControl/>
        <w:suppressAutoHyphens w:val="0"/>
        <w:spacing w:after="200" w:line="276" w:lineRule="auto"/>
        <w:rPr>
          <w:rFonts w:eastAsia="Calibri"/>
          <w:kern w:val="0"/>
          <w:sz w:val="28"/>
          <w:szCs w:val="28"/>
          <w:lang w:eastAsia="en-US"/>
        </w:rPr>
      </w:pPr>
    </w:p>
    <w:p w:rsidR="00CE1CE0" w:rsidRPr="00355668" w:rsidRDefault="00CE1CE0" w:rsidP="00CE1CE0">
      <w:pPr>
        <w:widowControl/>
        <w:suppressAutoHyphens w:val="0"/>
        <w:spacing w:after="200" w:line="276" w:lineRule="auto"/>
        <w:rPr>
          <w:rFonts w:eastAsia="Calibri"/>
          <w:b/>
          <w:i/>
          <w:kern w:val="0"/>
          <w:sz w:val="28"/>
          <w:szCs w:val="28"/>
          <w:lang w:eastAsia="en-US"/>
        </w:rPr>
      </w:pPr>
      <w:r w:rsidRPr="00355668">
        <w:rPr>
          <w:rFonts w:eastAsia="Calibri"/>
          <w:b/>
          <w:i/>
          <w:kern w:val="0"/>
          <w:sz w:val="28"/>
          <w:szCs w:val="28"/>
          <w:lang w:eastAsia="en-US"/>
        </w:rPr>
        <w:t>2.2.4 Задачи в области развития инженерной  инфраструктуры</w:t>
      </w:r>
    </w:p>
    <w:p w:rsidR="00CE1CE0" w:rsidRPr="00355668" w:rsidRDefault="00CE1CE0" w:rsidP="002D2569">
      <w:pPr>
        <w:widowControl/>
        <w:numPr>
          <w:ilvl w:val="0"/>
          <w:numId w:val="6"/>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Создание новых и модернизация существующих базовых объектов инженерной инфраструктуры;</w:t>
      </w:r>
    </w:p>
    <w:p w:rsidR="00CE1CE0" w:rsidRPr="00355668" w:rsidRDefault="00CE1CE0" w:rsidP="002D2569">
      <w:pPr>
        <w:widowControl/>
        <w:numPr>
          <w:ilvl w:val="0"/>
          <w:numId w:val="6"/>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Развитие систем инженерных коммуникаций в сложившейся застройке с учетом перспективного развития.</w:t>
      </w:r>
    </w:p>
    <w:p w:rsidR="00CE1CE0" w:rsidRPr="00355668" w:rsidRDefault="00CE1CE0" w:rsidP="00CE1CE0">
      <w:pPr>
        <w:widowControl/>
        <w:suppressAutoHyphens w:val="0"/>
        <w:spacing w:after="200" w:line="276" w:lineRule="auto"/>
        <w:rPr>
          <w:rFonts w:eastAsia="Calibri"/>
          <w:kern w:val="0"/>
          <w:sz w:val="28"/>
          <w:szCs w:val="28"/>
          <w:lang w:eastAsia="en-US"/>
        </w:rPr>
      </w:pPr>
    </w:p>
    <w:p w:rsidR="00CE1CE0" w:rsidRPr="00355668" w:rsidRDefault="00CE1CE0" w:rsidP="00CE1CE0">
      <w:pPr>
        <w:widowControl/>
        <w:suppressAutoHyphens w:val="0"/>
        <w:spacing w:after="200" w:line="276" w:lineRule="auto"/>
        <w:rPr>
          <w:rFonts w:eastAsia="Calibri"/>
          <w:b/>
          <w:i/>
          <w:kern w:val="0"/>
          <w:sz w:val="28"/>
          <w:szCs w:val="28"/>
          <w:lang w:eastAsia="en-US"/>
        </w:rPr>
      </w:pPr>
      <w:r w:rsidRPr="00355668">
        <w:rPr>
          <w:rFonts w:eastAsia="Calibri"/>
          <w:b/>
          <w:i/>
          <w:kern w:val="0"/>
          <w:sz w:val="28"/>
          <w:szCs w:val="28"/>
          <w:lang w:eastAsia="en-US"/>
        </w:rPr>
        <w:lastRenderedPageBreak/>
        <w:t>2.2.5 Задачи в области улучшения экологической обстановке и охране окружающей среды</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соблюдение права человека на благоприятную окружающую среду;</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обеспечение благоприятных условий жизнедеятельности человека;</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 xml:space="preserve">учет природных и социально-экономических особенностей территорий при планировании; </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 xml:space="preserve">приоритет сохранения естественных экологических систем, природных ландшафтов и природных комплексов; </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 xml:space="preserve">допустимость воздействия хозяйственной и иной деятельности на природную среду, исходя из требований в области охраны окружающей среды; </w:t>
      </w:r>
    </w:p>
    <w:p w:rsidR="00CE1CE0" w:rsidRPr="00355668" w:rsidRDefault="00CE1CE0" w:rsidP="002D2569">
      <w:pPr>
        <w:widowControl/>
        <w:numPr>
          <w:ilvl w:val="0"/>
          <w:numId w:val="7"/>
        </w:numPr>
        <w:suppressAutoHyphens w:val="0"/>
        <w:spacing w:after="200" w:line="276" w:lineRule="auto"/>
        <w:ind w:left="714" w:hanging="357"/>
        <w:rPr>
          <w:rFonts w:eastAsia="Calibri"/>
          <w:kern w:val="0"/>
          <w:sz w:val="28"/>
          <w:szCs w:val="28"/>
          <w:lang w:eastAsia="en-US"/>
        </w:rPr>
      </w:pPr>
      <w:r w:rsidRPr="00355668">
        <w:rPr>
          <w:rFonts w:eastAsia="Calibri"/>
          <w:kern w:val="0"/>
          <w:sz w:val="28"/>
          <w:szCs w:val="28"/>
          <w:lang w:eastAsia="en-US"/>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w:t>
      </w:r>
    </w:p>
    <w:p w:rsidR="00CE1CE0" w:rsidRPr="00355668" w:rsidRDefault="00CE1CE0" w:rsidP="00CE1CE0">
      <w:pPr>
        <w:widowControl/>
        <w:suppressAutoHyphens w:val="0"/>
        <w:spacing w:after="200" w:line="276" w:lineRule="auto"/>
        <w:rPr>
          <w:rFonts w:eastAsia="Calibri"/>
          <w:kern w:val="0"/>
          <w:sz w:val="28"/>
          <w:szCs w:val="28"/>
          <w:lang w:eastAsia="en-US"/>
        </w:rPr>
      </w:pPr>
    </w:p>
    <w:p w:rsidR="00CE1CE0" w:rsidRPr="00355668" w:rsidRDefault="00CE1CE0" w:rsidP="00CE1CE0">
      <w:pPr>
        <w:widowControl/>
        <w:suppressAutoHyphens w:val="0"/>
        <w:spacing w:after="200" w:line="276" w:lineRule="auto"/>
        <w:rPr>
          <w:rFonts w:eastAsia="Calibri"/>
          <w:b/>
          <w:i/>
          <w:kern w:val="0"/>
          <w:sz w:val="28"/>
          <w:szCs w:val="28"/>
          <w:lang w:eastAsia="en-US"/>
        </w:rPr>
      </w:pPr>
      <w:r w:rsidRPr="00355668">
        <w:rPr>
          <w:rFonts w:eastAsia="Calibri"/>
          <w:b/>
          <w:i/>
          <w:kern w:val="0"/>
          <w:sz w:val="28"/>
          <w:szCs w:val="28"/>
          <w:lang w:eastAsia="en-US"/>
        </w:rPr>
        <w:t>2.2.6 Задачи по инженерной подготовке и защите территорий от чрезвычайных ситуаций природного и техногенного характера</w:t>
      </w:r>
    </w:p>
    <w:p w:rsidR="00CE1CE0" w:rsidRPr="00355668" w:rsidRDefault="00CE1CE0"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обеспечение инженерной защиты застроенной части населенного пункта  и инженерная подготовка планируемых к освоению территорий;</w:t>
      </w:r>
    </w:p>
    <w:p w:rsidR="00CE1CE0" w:rsidRPr="00355668" w:rsidRDefault="00CE1CE0"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xml:space="preserve">– снижение риска возникновения и сокращение тяжести последствий чрезвычайных ситуаций природного и техногенного характера. </w:t>
      </w:r>
    </w:p>
    <w:p w:rsidR="00CE1CE0" w:rsidRPr="00355668" w:rsidRDefault="00CE1CE0" w:rsidP="00CE1CE0">
      <w:pPr>
        <w:widowControl/>
        <w:suppressAutoHyphens w:val="0"/>
        <w:spacing w:after="200" w:line="276" w:lineRule="auto"/>
        <w:rPr>
          <w:rFonts w:eastAsia="Calibri"/>
          <w:kern w:val="0"/>
          <w:sz w:val="28"/>
          <w:szCs w:val="28"/>
          <w:lang w:eastAsia="en-US"/>
        </w:rPr>
      </w:pPr>
    </w:p>
    <w:p w:rsidR="00E92414" w:rsidRPr="00355668" w:rsidRDefault="00CE1CE0" w:rsidP="00E92414">
      <w:pPr>
        <w:widowControl/>
        <w:suppressAutoHyphens w:val="0"/>
        <w:spacing w:after="200" w:line="276" w:lineRule="auto"/>
        <w:rPr>
          <w:rFonts w:eastAsia="Calibri"/>
          <w:b/>
          <w:i/>
          <w:kern w:val="0"/>
          <w:sz w:val="28"/>
          <w:szCs w:val="28"/>
          <w:lang w:eastAsia="en-US"/>
        </w:rPr>
      </w:pPr>
      <w:r w:rsidRPr="00355668">
        <w:rPr>
          <w:rFonts w:eastAsia="Calibri"/>
          <w:b/>
          <w:i/>
          <w:kern w:val="0"/>
          <w:sz w:val="28"/>
          <w:szCs w:val="28"/>
          <w:lang w:eastAsia="en-US"/>
        </w:rPr>
        <w:t>2.2.7 Задачи по нормативному обеспечению реализации генерального плана</w:t>
      </w:r>
    </w:p>
    <w:p w:rsidR="00CE1CE0" w:rsidRPr="00355668" w:rsidRDefault="00CE1CE0" w:rsidP="00E92414">
      <w:pPr>
        <w:widowControl/>
        <w:suppressAutoHyphens w:val="0"/>
        <w:spacing w:after="200" w:line="276" w:lineRule="auto"/>
        <w:rPr>
          <w:rFonts w:eastAsia="Calibri"/>
          <w:b/>
          <w:i/>
          <w:kern w:val="0"/>
          <w:sz w:val="28"/>
          <w:szCs w:val="28"/>
          <w:lang w:eastAsia="en-US"/>
        </w:rPr>
      </w:pPr>
      <w:r w:rsidRPr="00355668">
        <w:rPr>
          <w:rFonts w:eastAsia="Calibri"/>
          <w:kern w:val="0"/>
          <w:sz w:val="28"/>
          <w:szCs w:val="28"/>
          <w:lang w:eastAsia="en-US"/>
        </w:rPr>
        <w:lastRenderedPageBreak/>
        <w:t></w:t>
      </w:r>
      <w:r w:rsidRPr="00355668">
        <w:rPr>
          <w:rFonts w:eastAsia="Calibri"/>
          <w:kern w:val="0"/>
          <w:sz w:val="28"/>
          <w:szCs w:val="28"/>
          <w:lang w:eastAsia="en-US"/>
        </w:rPr>
        <w:tab/>
        <w:t>принятие в порядке, установленном законодательством РФ, решений о резервировании, об изъятии, в том числе путем выкупа, земельных участков для государственных и муниципальных нужд;</w:t>
      </w:r>
    </w:p>
    <w:p w:rsidR="00CE1CE0" w:rsidRPr="00355668" w:rsidRDefault="00CE1CE0"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принятие решений в порядке, установленном законодательством РФ о переводе земель и земельных участков из одной категории в другую;</w:t>
      </w:r>
    </w:p>
    <w:p w:rsidR="00CE1CE0" w:rsidRPr="00355668" w:rsidRDefault="00CE1CE0"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создание объектов регионального и местного значения на основании утвержденной документации по планировке территории;</w:t>
      </w:r>
    </w:p>
    <w:p w:rsidR="00CE1CE0" w:rsidRPr="00355668" w:rsidRDefault="00CE1CE0"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разработка муниципальных программ по выполнению мероприятий генерального плана, реализуемых за счет местного бюджета или инвестиционными программами организаций коммунального комплекса.</w:t>
      </w:r>
    </w:p>
    <w:p w:rsidR="00CC4B6C" w:rsidRPr="00355668" w:rsidRDefault="00CC4B6C" w:rsidP="00CE1CE0">
      <w:pPr>
        <w:widowControl/>
        <w:suppressAutoHyphens w:val="0"/>
        <w:spacing w:line="276" w:lineRule="auto"/>
        <w:rPr>
          <w:rFonts w:eastAsia="Calibri"/>
          <w:kern w:val="0"/>
          <w:sz w:val="28"/>
          <w:szCs w:val="28"/>
          <w:lang w:eastAsia="en-US"/>
        </w:rPr>
      </w:pP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В результате  анализа использования территорий населенных пунктов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а именно:</w:t>
      </w: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комплексное территориальное развитие населенных пунктов на 1 очередь ( до 1</w:t>
      </w:r>
      <w:r w:rsidR="005B5E13" w:rsidRPr="00355668">
        <w:rPr>
          <w:rFonts w:eastAsia="Calibri"/>
          <w:kern w:val="0"/>
          <w:sz w:val="28"/>
          <w:szCs w:val="28"/>
          <w:lang w:eastAsia="en-US"/>
        </w:rPr>
        <w:t>7</w:t>
      </w:r>
      <w:r w:rsidRPr="00355668">
        <w:rPr>
          <w:rFonts w:eastAsia="Calibri"/>
          <w:kern w:val="0"/>
          <w:sz w:val="28"/>
          <w:szCs w:val="28"/>
          <w:lang w:eastAsia="en-US"/>
        </w:rPr>
        <w:t xml:space="preserve"> года) , расчетный срок (до 202</w:t>
      </w:r>
      <w:r w:rsidR="005B5E13" w:rsidRPr="00355668">
        <w:rPr>
          <w:rFonts w:eastAsia="Calibri"/>
          <w:kern w:val="0"/>
          <w:sz w:val="28"/>
          <w:szCs w:val="28"/>
          <w:lang w:eastAsia="en-US"/>
        </w:rPr>
        <w:t>2</w:t>
      </w:r>
      <w:r w:rsidRPr="00355668">
        <w:rPr>
          <w:rFonts w:eastAsia="Calibri"/>
          <w:kern w:val="0"/>
          <w:sz w:val="28"/>
          <w:szCs w:val="28"/>
          <w:lang w:eastAsia="en-US"/>
        </w:rPr>
        <w:t xml:space="preserve"> года), перспективное развитие(до 203</w:t>
      </w:r>
      <w:r w:rsidR="005B5E13" w:rsidRPr="00355668">
        <w:rPr>
          <w:rFonts w:eastAsia="Calibri"/>
          <w:kern w:val="0"/>
          <w:sz w:val="28"/>
          <w:szCs w:val="28"/>
          <w:lang w:eastAsia="en-US"/>
        </w:rPr>
        <w:t>2</w:t>
      </w:r>
      <w:r w:rsidRPr="00355668">
        <w:rPr>
          <w:rFonts w:eastAsia="Calibri"/>
          <w:kern w:val="0"/>
          <w:sz w:val="28"/>
          <w:szCs w:val="28"/>
          <w:lang w:eastAsia="en-US"/>
        </w:rPr>
        <w:t xml:space="preserve"> года) и на период отдаленной перспективы (до 204</w:t>
      </w:r>
      <w:r w:rsidR="005B5E13" w:rsidRPr="00355668">
        <w:rPr>
          <w:rFonts w:eastAsia="Calibri"/>
          <w:kern w:val="0"/>
          <w:sz w:val="28"/>
          <w:szCs w:val="28"/>
          <w:lang w:eastAsia="en-US"/>
        </w:rPr>
        <w:t>2</w:t>
      </w:r>
      <w:r w:rsidRPr="00355668">
        <w:rPr>
          <w:rFonts w:eastAsia="Calibri"/>
          <w:kern w:val="0"/>
          <w:sz w:val="28"/>
          <w:szCs w:val="28"/>
          <w:lang w:eastAsia="en-US"/>
        </w:rPr>
        <w:t xml:space="preserve"> года)</w:t>
      </w: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функциональное зонирование территории</w:t>
      </w: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организация структуры транспортных магистралей и увязка ее с внешней транспортной структурой</w:t>
      </w: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xml:space="preserve"> - организация новых центров обслуживания в проектируемых жилых районах</w:t>
      </w:r>
    </w:p>
    <w:p w:rsidR="003C3CD3" w:rsidRPr="00355668" w:rsidRDefault="003C3CD3"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определение проектных границ населенных пунктов</w:t>
      </w:r>
    </w:p>
    <w:p w:rsidR="005B5E13" w:rsidRPr="00355668" w:rsidRDefault="003C3CD3" w:rsidP="005B5E13">
      <w:pPr>
        <w:jc w:val="both"/>
        <w:rPr>
          <w:rFonts w:eastAsia="Times New Roman"/>
          <w:kern w:val="0"/>
          <w:sz w:val="28"/>
          <w:szCs w:val="28"/>
          <w:lang w:eastAsia="ru-RU"/>
        </w:rPr>
      </w:pPr>
      <w:r w:rsidRPr="00355668">
        <w:rPr>
          <w:rFonts w:eastAsia="Calibri"/>
          <w:kern w:val="0"/>
          <w:sz w:val="28"/>
          <w:szCs w:val="28"/>
          <w:lang w:eastAsia="en-US"/>
        </w:rPr>
        <w:t>За основу проектных границ МО</w:t>
      </w:r>
      <w:r w:rsidR="00355668" w:rsidRPr="00355668">
        <w:rPr>
          <w:rFonts w:eastAsia="Calibri"/>
          <w:kern w:val="0"/>
          <w:sz w:val="28"/>
          <w:szCs w:val="28"/>
          <w:lang w:eastAsia="en-US"/>
        </w:rPr>
        <w:t>Ленинский</w:t>
      </w:r>
      <w:r w:rsidR="005C4F97" w:rsidRPr="00355668">
        <w:rPr>
          <w:rFonts w:eastAsia="Calibri"/>
          <w:kern w:val="0"/>
          <w:sz w:val="28"/>
          <w:szCs w:val="28"/>
          <w:lang w:eastAsia="en-US"/>
        </w:rPr>
        <w:t xml:space="preserve">сельсовет Первомайского </w:t>
      </w:r>
      <w:r w:rsidRPr="00355668">
        <w:rPr>
          <w:rFonts w:eastAsia="Calibri"/>
          <w:kern w:val="0"/>
          <w:sz w:val="28"/>
          <w:szCs w:val="28"/>
          <w:lang w:eastAsia="en-US"/>
        </w:rPr>
        <w:t xml:space="preserve">с учетом перспективного развития  принята существующая граница, утвержденная </w:t>
      </w:r>
      <w:r w:rsidR="005B5E13" w:rsidRPr="00355668">
        <w:rPr>
          <w:rFonts w:eastAsia="Calibri"/>
          <w:kern w:val="0"/>
          <w:sz w:val="28"/>
          <w:szCs w:val="28"/>
          <w:lang w:eastAsia="en-US"/>
        </w:rPr>
        <w:t>н</w:t>
      </w:r>
      <w:r w:rsidR="005B5E13" w:rsidRPr="00355668">
        <w:rPr>
          <w:rFonts w:eastAsia="Times New Roman"/>
          <w:kern w:val="0"/>
          <w:sz w:val="28"/>
          <w:szCs w:val="28"/>
          <w:lang w:eastAsia="ru-RU"/>
        </w:rPr>
        <w:t xml:space="preserve">а основании Закона Оренбургской области от 09.03.2005 г.                № 189/324-Ш ОЗ « О муниципальных образованиях в составе муниципального образования Первомайский район Оренбургской области» и решения Совета депутатов Первомайского района Оренбургской области от  18.11.2005г. № 17с 31 декабря </w:t>
      </w:r>
      <w:smartTag w:uri="urn:schemas-microsoft-com:office:smarttags" w:element="metricconverter">
        <w:smartTagPr>
          <w:attr w:name="ProductID" w:val="2005 г"/>
        </w:smartTagPr>
        <w:r w:rsidR="005B5E13" w:rsidRPr="00355668">
          <w:rPr>
            <w:rFonts w:eastAsia="Times New Roman"/>
            <w:kern w:val="0"/>
            <w:sz w:val="28"/>
            <w:szCs w:val="28"/>
            <w:lang w:eastAsia="ru-RU"/>
          </w:rPr>
          <w:t>2005 г</w:t>
        </w:r>
      </w:smartTag>
      <w:r w:rsidR="005B5E13" w:rsidRPr="00355668">
        <w:rPr>
          <w:rFonts w:eastAsia="Times New Roman"/>
          <w:kern w:val="0"/>
          <w:sz w:val="28"/>
          <w:szCs w:val="28"/>
          <w:lang w:eastAsia="ru-RU"/>
        </w:rPr>
        <w:t>.  ликвидированыадминистрации сельсоветов</w:t>
      </w:r>
      <w:r w:rsidR="005B5E13" w:rsidRPr="00355668">
        <w:rPr>
          <w:rFonts w:eastAsia="Times New Roman"/>
          <w:b/>
          <w:kern w:val="0"/>
          <w:sz w:val="28"/>
          <w:szCs w:val="28"/>
          <w:lang w:eastAsia="ru-RU"/>
        </w:rPr>
        <w:t xml:space="preserve"> – </w:t>
      </w:r>
      <w:r w:rsidR="005B5E13" w:rsidRPr="00355668">
        <w:rPr>
          <w:rFonts w:eastAsia="Times New Roman"/>
          <w:kern w:val="0"/>
          <w:sz w:val="28"/>
          <w:szCs w:val="28"/>
          <w:lang w:eastAsia="ru-RU"/>
        </w:rPr>
        <w:t>территориальных органов Первомайского района Оренбургской области.</w:t>
      </w:r>
    </w:p>
    <w:p w:rsidR="00F40E08" w:rsidRPr="00355668" w:rsidRDefault="00F40E08" w:rsidP="00CE1CE0">
      <w:pPr>
        <w:widowControl/>
        <w:suppressAutoHyphens w:val="0"/>
        <w:spacing w:line="276" w:lineRule="auto"/>
        <w:rPr>
          <w:rFonts w:eastAsia="Calibri"/>
          <w:kern w:val="0"/>
          <w:sz w:val="28"/>
          <w:szCs w:val="28"/>
          <w:lang w:eastAsia="en-US"/>
        </w:rPr>
      </w:pPr>
    </w:p>
    <w:p w:rsidR="003C3CD3" w:rsidRPr="00355668" w:rsidRDefault="00F40E08"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lastRenderedPageBreak/>
        <w:t>Земли, подлежащие включению в границу населенных пунктов, используются настоящими землепользователями по прямому назначению до момента их  освоения под застр</w:t>
      </w:r>
      <w:r w:rsidR="0021001D" w:rsidRPr="00355668">
        <w:rPr>
          <w:rFonts w:eastAsia="Calibri"/>
          <w:kern w:val="0"/>
          <w:sz w:val="28"/>
          <w:szCs w:val="28"/>
          <w:lang w:eastAsia="en-US"/>
        </w:rPr>
        <w:t>ой</w:t>
      </w:r>
      <w:r w:rsidRPr="00355668">
        <w:rPr>
          <w:rFonts w:eastAsia="Calibri"/>
          <w:kern w:val="0"/>
          <w:sz w:val="28"/>
          <w:szCs w:val="28"/>
          <w:lang w:eastAsia="en-US"/>
        </w:rPr>
        <w:t>ку</w:t>
      </w:r>
      <w:r w:rsidR="0021001D" w:rsidRPr="00355668">
        <w:rPr>
          <w:rFonts w:eastAsia="Calibri"/>
          <w:kern w:val="0"/>
          <w:sz w:val="28"/>
          <w:szCs w:val="28"/>
          <w:lang w:eastAsia="en-US"/>
        </w:rPr>
        <w:t>.</w:t>
      </w:r>
    </w:p>
    <w:p w:rsidR="0021001D" w:rsidRPr="00355668" w:rsidRDefault="0021001D"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В составе проекта выполнен комплексный анализ  существующего использования территории поселения с отображением границ земель различных категорий, границ ограничений, диктующих определенные регламенты использования территорий, границ зон негативного воздействия объектов капитального строительства.</w:t>
      </w:r>
    </w:p>
    <w:p w:rsidR="0021001D" w:rsidRPr="00355668" w:rsidRDefault="0021001D"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w:t>
      </w:r>
    </w:p>
    <w:p w:rsidR="0021001D" w:rsidRPr="00355668" w:rsidRDefault="0021001D" w:rsidP="00CE1CE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Перечень мероприятий по территориальному планированию.</w:t>
      </w:r>
    </w:p>
    <w:p w:rsidR="0021001D" w:rsidRPr="00355668" w:rsidRDefault="0021001D" w:rsidP="00CE1CE0">
      <w:pPr>
        <w:widowControl/>
        <w:suppressAutoHyphens w:val="0"/>
        <w:spacing w:line="276" w:lineRule="auto"/>
        <w:rPr>
          <w:rFonts w:eastAsia="Calibri"/>
          <w:kern w:val="0"/>
          <w:sz w:val="28"/>
          <w:szCs w:val="28"/>
          <w:lang w:eastAsia="en-US"/>
        </w:rPr>
      </w:pPr>
    </w:p>
    <w:p w:rsidR="00164CD2" w:rsidRPr="00F27604" w:rsidRDefault="00164CD2" w:rsidP="00CE1CE0">
      <w:pPr>
        <w:widowControl/>
        <w:suppressAutoHyphens w:val="0"/>
        <w:spacing w:line="276" w:lineRule="auto"/>
        <w:rPr>
          <w:rFonts w:eastAsia="Calibri"/>
          <w:kern w:val="0"/>
          <w:sz w:val="28"/>
          <w:szCs w:val="28"/>
          <w:highlight w:val="lightGray"/>
          <w:lang w:eastAsia="en-US"/>
        </w:rPr>
      </w:pPr>
    </w:p>
    <w:p w:rsidR="00164CD2" w:rsidRPr="00F27604" w:rsidRDefault="00164CD2" w:rsidP="00CE1CE0">
      <w:pPr>
        <w:widowControl/>
        <w:suppressAutoHyphens w:val="0"/>
        <w:spacing w:line="276" w:lineRule="auto"/>
        <w:rPr>
          <w:rFonts w:eastAsia="Calibri"/>
          <w:kern w:val="0"/>
          <w:sz w:val="28"/>
          <w:szCs w:val="28"/>
          <w:highlight w:val="lightGray"/>
          <w:lang w:eastAsia="en-US"/>
        </w:rPr>
      </w:pPr>
    </w:p>
    <w:p w:rsidR="00164CD2" w:rsidRPr="00F27604" w:rsidRDefault="00164CD2" w:rsidP="00CE1CE0">
      <w:pPr>
        <w:widowControl/>
        <w:suppressAutoHyphens w:val="0"/>
        <w:spacing w:line="276" w:lineRule="auto"/>
        <w:rPr>
          <w:rFonts w:eastAsia="Calibri"/>
          <w:kern w:val="0"/>
          <w:sz w:val="28"/>
          <w:szCs w:val="28"/>
          <w:highlight w:val="lightGray"/>
          <w:lang w:eastAsia="en-US"/>
        </w:rPr>
      </w:pPr>
    </w:p>
    <w:p w:rsidR="00CE1CE0" w:rsidRPr="00355668" w:rsidRDefault="00CE1CE0" w:rsidP="005429A7">
      <w:pPr>
        <w:pStyle w:val="2"/>
      </w:pPr>
      <w:bookmarkStart w:id="5" w:name="_Toc372150553"/>
      <w:r w:rsidRPr="00355668">
        <w:t xml:space="preserve">3. </w:t>
      </w:r>
      <w:r w:rsidRPr="00355668">
        <w:rPr>
          <w:rStyle w:val="20"/>
          <w:b/>
          <w:bCs/>
        </w:rPr>
        <w:t>ПЕРЕЧЕНЬ ОСНОВНЫХ МЕРОПРИЯТИЙ ПО ТЕРРИТОРИАЛЬНОМУ ПЛАНИРОВАНИЮ И ПОСЛЕДОВАТЕЛЬНОСТЬ</w:t>
      </w:r>
      <w:r w:rsidRPr="00355668">
        <w:t xml:space="preserve"> ИХ ВЫПОЛНЕНИЯ.</w:t>
      </w:r>
      <w:bookmarkEnd w:id="5"/>
    </w:p>
    <w:p w:rsidR="00737BF0" w:rsidRPr="00355668" w:rsidRDefault="00164CD2" w:rsidP="005429A7">
      <w:pPr>
        <w:pStyle w:val="3"/>
        <w:rPr>
          <w:rFonts w:eastAsia="Times New Roman"/>
          <w:lang w:eastAsia="en-US"/>
        </w:rPr>
      </w:pPr>
      <w:bookmarkStart w:id="6" w:name="_Toc372150554"/>
      <w:r w:rsidRPr="00355668">
        <w:rPr>
          <w:rFonts w:eastAsia="Times New Roman"/>
          <w:lang w:eastAsia="en-US"/>
        </w:rPr>
        <w:t>3</w:t>
      </w:r>
      <w:r w:rsidR="00737BF0" w:rsidRPr="00355668">
        <w:rPr>
          <w:rFonts w:eastAsia="Times New Roman"/>
          <w:lang w:eastAsia="en-US"/>
        </w:rPr>
        <w:t>.1 Особенности экономико-географического положения.</w:t>
      </w:r>
      <w:r w:rsidRPr="00355668">
        <w:rPr>
          <w:rFonts w:eastAsia="Calibri"/>
          <w:lang w:eastAsia="en-US"/>
        </w:rPr>
        <w:t>Планировочная организация территории</w:t>
      </w:r>
      <w:bookmarkEnd w:id="6"/>
    </w:p>
    <w:p w:rsidR="00737BF0" w:rsidRPr="00F27604" w:rsidRDefault="00737BF0" w:rsidP="00737BF0">
      <w:pPr>
        <w:widowControl/>
        <w:suppressAutoHyphens w:val="0"/>
        <w:spacing w:after="200" w:line="276" w:lineRule="auto"/>
        <w:rPr>
          <w:rFonts w:ascii="Calibri" w:eastAsia="Calibri" w:hAnsi="Calibri"/>
          <w:kern w:val="0"/>
          <w:sz w:val="22"/>
          <w:szCs w:val="22"/>
          <w:highlight w:val="lightGray"/>
          <w:lang w:eastAsia="en-US"/>
        </w:rPr>
      </w:pPr>
    </w:p>
    <w:p w:rsidR="00355668" w:rsidRPr="00355668" w:rsidRDefault="00355668" w:rsidP="00355668">
      <w:pPr>
        <w:spacing w:line="276" w:lineRule="auto"/>
        <w:jc w:val="both"/>
        <w:rPr>
          <w:sz w:val="28"/>
          <w:szCs w:val="28"/>
        </w:rPr>
      </w:pPr>
      <w:r w:rsidRPr="00355668">
        <w:rPr>
          <w:sz w:val="28"/>
          <w:szCs w:val="28"/>
        </w:rPr>
        <w:t xml:space="preserve">Муниципальное образование </w:t>
      </w:r>
      <w:r w:rsidRPr="00355668">
        <w:rPr>
          <w:rFonts w:eastAsia="Times New Roman"/>
          <w:iCs/>
          <w:sz w:val="28"/>
          <w:szCs w:val="28"/>
        </w:rPr>
        <w:t>Ленинский</w:t>
      </w:r>
      <w:r w:rsidRPr="00355668">
        <w:rPr>
          <w:sz w:val="28"/>
          <w:szCs w:val="28"/>
        </w:rPr>
        <w:t xml:space="preserve"> сельсовет  расположено в западной части Первомайского района Оренбургской области. Поселение граничит с Самарской областью  и пятью сельсоветами , а именно: на севере граничит с Фурмановским сельсоветом, на востоке с  Соболевским сельсоветом, Володарским сельсоветом,   на западе с Малозайкинским сельсоветом и Самарской областью, на юге- с Пылаевским сельсоветом.</w:t>
      </w:r>
    </w:p>
    <w:p w:rsidR="00355668" w:rsidRPr="00355668" w:rsidRDefault="00355668" w:rsidP="00355668">
      <w:pPr>
        <w:spacing w:line="276" w:lineRule="auto"/>
        <w:jc w:val="both"/>
        <w:rPr>
          <w:sz w:val="28"/>
          <w:szCs w:val="28"/>
        </w:rPr>
      </w:pPr>
      <w:r w:rsidRPr="00355668">
        <w:rPr>
          <w:sz w:val="28"/>
          <w:szCs w:val="28"/>
        </w:rPr>
        <w:t xml:space="preserve">         Сложившаяся планировочная структура Муниципального образования  </w:t>
      </w:r>
      <w:r w:rsidRPr="00355668">
        <w:rPr>
          <w:rFonts w:eastAsia="Times New Roman"/>
          <w:iCs/>
          <w:sz w:val="28"/>
          <w:szCs w:val="28"/>
        </w:rPr>
        <w:t>Ленинский</w:t>
      </w:r>
      <w:r w:rsidRPr="00355668">
        <w:rPr>
          <w:sz w:val="28"/>
          <w:szCs w:val="28"/>
        </w:rPr>
        <w:t xml:space="preserve"> сельсовет Первомайского района Оренбургской области представляет собой 6  населенных пунктов —</w:t>
      </w:r>
      <w:r w:rsidRPr="00355668">
        <w:rPr>
          <w:sz w:val="28"/>
        </w:rPr>
        <w:t>п.Ленинский, п.Ляшево, п.Ручьевка, п.Зори,  п.Самаркин, п.Чапаевка</w:t>
      </w:r>
      <w:r w:rsidRPr="00355668">
        <w:rPr>
          <w:rFonts w:eastAsia="Times New Roman"/>
          <w:iCs/>
          <w:sz w:val="28"/>
          <w:szCs w:val="28"/>
        </w:rPr>
        <w:t>.</w:t>
      </w:r>
      <w:r w:rsidRPr="00355668">
        <w:rPr>
          <w:sz w:val="28"/>
          <w:szCs w:val="28"/>
        </w:rPr>
        <w:tab/>
        <w:t>Общая площадь территории муниципального образования Ленинского сельсовета составляет —  42722 га.</w:t>
      </w:r>
    </w:p>
    <w:p w:rsidR="00737BF0" w:rsidRDefault="00737BF0" w:rsidP="00737BF0">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xml:space="preserve">Особенности экономико-географического положения МО </w:t>
      </w:r>
      <w:r w:rsidR="00355668" w:rsidRPr="00355668">
        <w:rPr>
          <w:rFonts w:eastAsia="Times New Roman"/>
          <w:iCs/>
          <w:sz w:val="28"/>
          <w:szCs w:val="28"/>
        </w:rPr>
        <w:t>Ленинский</w:t>
      </w:r>
      <w:r w:rsidR="005C4F97" w:rsidRPr="00355668">
        <w:rPr>
          <w:rFonts w:eastAsia="Calibri"/>
          <w:kern w:val="0"/>
          <w:sz w:val="28"/>
          <w:szCs w:val="28"/>
          <w:lang w:eastAsia="en-US"/>
        </w:rPr>
        <w:t>сельсовет Первомайского</w:t>
      </w:r>
      <w:r w:rsidR="00574C2F" w:rsidRPr="00355668">
        <w:rPr>
          <w:rFonts w:eastAsia="Calibri"/>
          <w:kern w:val="0"/>
          <w:sz w:val="28"/>
          <w:szCs w:val="28"/>
          <w:lang w:eastAsia="en-US"/>
        </w:rPr>
        <w:t xml:space="preserve"> района</w:t>
      </w:r>
      <w:r w:rsidRPr="00355668">
        <w:rPr>
          <w:rFonts w:eastAsia="Calibri"/>
          <w:kern w:val="0"/>
          <w:sz w:val="28"/>
          <w:szCs w:val="28"/>
          <w:lang w:eastAsia="en-US"/>
        </w:rPr>
        <w:t>:</w:t>
      </w:r>
    </w:p>
    <w:p w:rsidR="00355668" w:rsidRPr="00355668" w:rsidRDefault="00355668" w:rsidP="00737BF0">
      <w:pPr>
        <w:widowControl/>
        <w:suppressAutoHyphens w:val="0"/>
        <w:spacing w:line="276" w:lineRule="auto"/>
        <w:rPr>
          <w:rFonts w:eastAsia="Calibri"/>
          <w:kern w:val="0"/>
          <w:sz w:val="28"/>
          <w:szCs w:val="28"/>
          <w:lang w:eastAsia="en-US"/>
        </w:rPr>
      </w:pPr>
      <w:r>
        <w:rPr>
          <w:rFonts w:eastAsia="Calibri"/>
          <w:kern w:val="0"/>
          <w:sz w:val="28"/>
          <w:szCs w:val="28"/>
          <w:lang w:eastAsia="en-US"/>
        </w:rPr>
        <w:lastRenderedPageBreak/>
        <w:t xml:space="preserve"> - </w:t>
      </w:r>
      <w:r>
        <w:rPr>
          <w:rFonts w:eastAsia="Times New Roman"/>
          <w:kern w:val="0"/>
          <w:sz w:val="28"/>
          <w:lang w:eastAsia="ru-RU"/>
        </w:rPr>
        <w:t>близость положения административного центра муници</w:t>
      </w:r>
      <w:r w:rsidRPr="00355668">
        <w:rPr>
          <w:rFonts w:eastAsia="Times New Roman"/>
          <w:kern w:val="0"/>
          <w:sz w:val="28"/>
          <w:lang w:eastAsia="ru-RU"/>
        </w:rPr>
        <w:t xml:space="preserve">пального образования от  районного центра </w:t>
      </w:r>
      <w:r>
        <w:rPr>
          <w:rFonts w:eastAsia="Times New Roman"/>
          <w:kern w:val="0"/>
          <w:sz w:val="28"/>
          <w:lang w:eastAsia="ru-RU"/>
        </w:rPr>
        <w:t>п.Первомайский.</w:t>
      </w:r>
    </w:p>
    <w:p w:rsidR="00737BF0" w:rsidRPr="00355668" w:rsidRDefault="00737BF0" w:rsidP="002D2569">
      <w:pPr>
        <w:widowControl/>
        <w:numPr>
          <w:ilvl w:val="0"/>
          <w:numId w:val="8"/>
        </w:numPr>
        <w:suppressAutoHyphens w:val="0"/>
        <w:spacing w:after="200" w:line="276" w:lineRule="auto"/>
        <w:contextualSpacing/>
        <w:rPr>
          <w:rFonts w:eastAsia="Calibri"/>
          <w:kern w:val="0"/>
          <w:sz w:val="28"/>
          <w:szCs w:val="28"/>
          <w:lang w:eastAsia="en-US"/>
        </w:rPr>
      </w:pPr>
      <w:r w:rsidRPr="00355668">
        <w:rPr>
          <w:rFonts w:eastAsia="Calibri"/>
          <w:kern w:val="0"/>
          <w:sz w:val="28"/>
          <w:szCs w:val="28"/>
          <w:lang w:eastAsia="en-US"/>
        </w:rPr>
        <w:t xml:space="preserve">высокая транспортная обеспеченность — сельсовет находится в непосредственной близости от основных автомобильных </w:t>
      </w:r>
      <w:r w:rsidR="00735D02" w:rsidRPr="00355668">
        <w:rPr>
          <w:rFonts w:eastAsia="Calibri"/>
          <w:kern w:val="0"/>
          <w:sz w:val="28"/>
          <w:szCs w:val="28"/>
          <w:lang w:eastAsia="en-US"/>
        </w:rPr>
        <w:t>дорог</w:t>
      </w:r>
      <w:r w:rsidRPr="00355668">
        <w:rPr>
          <w:rFonts w:eastAsia="Calibri"/>
          <w:kern w:val="0"/>
          <w:sz w:val="28"/>
          <w:szCs w:val="28"/>
          <w:lang w:eastAsia="en-US"/>
        </w:rPr>
        <w:t>;</w:t>
      </w:r>
    </w:p>
    <w:p w:rsidR="00737BF0" w:rsidRPr="00355668" w:rsidRDefault="00737BF0" w:rsidP="002D2569">
      <w:pPr>
        <w:widowControl/>
        <w:numPr>
          <w:ilvl w:val="0"/>
          <w:numId w:val="8"/>
        </w:numPr>
        <w:suppressAutoHyphens w:val="0"/>
        <w:spacing w:after="200" w:line="276" w:lineRule="auto"/>
        <w:contextualSpacing/>
        <w:rPr>
          <w:rFonts w:eastAsia="Calibri"/>
          <w:kern w:val="0"/>
          <w:sz w:val="28"/>
          <w:szCs w:val="28"/>
          <w:lang w:eastAsia="en-US"/>
        </w:rPr>
      </w:pPr>
      <w:r w:rsidRPr="00355668">
        <w:rPr>
          <w:rFonts w:eastAsia="Calibri"/>
          <w:kern w:val="0"/>
          <w:sz w:val="28"/>
          <w:szCs w:val="28"/>
          <w:lang w:eastAsia="en-US"/>
        </w:rPr>
        <w:t xml:space="preserve">основная отрасль экономики поселения — </w:t>
      </w:r>
      <w:r w:rsidR="00355668" w:rsidRPr="00355668">
        <w:rPr>
          <w:rFonts w:eastAsia="Calibri"/>
          <w:kern w:val="0"/>
          <w:sz w:val="28"/>
          <w:szCs w:val="28"/>
          <w:lang w:eastAsia="en-US"/>
        </w:rPr>
        <w:t xml:space="preserve">добыча полезных ископаемых, </w:t>
      </w:r>
      <w:r w:rsidRPr="00355668">
        <w:rPr>
          <w:rFonts w:eastAsia="Calibri"/>
          <w:kern w:val="0"/>
          <w:sz w:val="28"/>
          <w:szCs w:val="28"/>
          <w:lang w:eastAsia="en-US"/>
        </w:rPr>
        <w:t xml:space="preserve">сельское хозяйство, производственной направление зерно-скотоводческое. </w:t>
      </w:r>
    </w:p>
    <w:p w:rsidR="00164CD2" w:rsidRPr="00355668" w:rsidRDefault="00164CD2" w:rsidP="005429A7">
      <w:pPr>
        <w:pStyle w:val="3"/>
        <w:rPr>
          <w:rFonts w:eastAsia="Calibri"/>
          <w:lang w:eastAsia="en-US"/>
        </w:rPr>
      </w:pPr>
      <w:bookmarkStart w:id="7" w:name="_Toc372150555"/>
      <w:r w:rsidRPr="00355668">
        <w:rPr>
          <w:rFonts w:eastAsia="Calibri"/>
          <w:lang w:eastAsia="en-US"/>
        </w:rPr>
        <w:t>3.2 Мероприятия по развитию  функционально-планировочной структуры</w:t>
      </w:r>
      <w:bookmarkEnd w:id="7"/>
    </w:p>
    <w:p w:rsidR="008C415B"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В границах территории проектирования установлены следующие функциональные зоны:</w:t>
      </w:r>
    </w:p>
    <w:p w:rsidR="00164CD2"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жилая зона;</w:t>
      </w:r>
    </w:p>
    <w:p w:rsidR="00164CD2"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xml:space="preserve"> - общественно-деловая зона;</w:t>
      </w:r>
    </w:p>
    <w:p w:rsidR="00164CD2"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зона производственного и коммунально-складского назначения;</w:t>
      </w:r>
    </w:p>
    <w:p w:rsidR="00164CD2"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зона инженерно-транспортной инфраструктуры;</w:t>
      </w:r>
    </w:p>
    <w:p w:rsidR="00164CD2"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 зона сельскохозяйственного назначения;</w:t>
      </w:r>
    </w:p>
    <w:p w:rsidR="00164CD2" w:rsidRDefault="004A2377" w:rsidP="008C415B">
      <w:pPr>
        <w:widowControl/>
        <w:suppressAutoHyphens w:val="0"/>
        <w:spacing w:line="276" w:lineRule="auto"/>
        <w:rPr>
          <w:rFonts w:eastAsia="Calibri"/>
          <w:kern w:val="0"/>
          <w:sz w:val="28"/>
          <w:szCs w:val="28"/>
          <w:lang w:eastAsia="en-US"/>
        </w:rPr>
      </w:pPr>
      <w:r>
        <w:rPr>
          <w:rFonts w:eastAsia="Calibri"/>
          <w:kern w:val="0"/>
          <w:sz w:val="28"/>
          <w:szCs w:val="28"/>
          <w:lang w:eastAsia="en-US"/>
        </w:rPr>
        <w:t xml:space="preserve"> - рекреационная зона;</w:t>
      </w:r>
    </w:p>
    <w:p w:rsidR="004A2377" w:rsidRDefault="004A2377" w:rsidP="004A2377">
      <w:pPr>
        <w:rPr>
          <w:sz w:val="28"/>
          <w:szCs w:val="28"/>
        </w:rPr>
      </w:pPr>
      <w:r>
        <w:rPr>
          <w:sz w:val="28"/>
          <w:szCs w:val="28"/>
        </w:rPr>
        <w:t>- з</w:t>
      </w:r>
      <w:r w:rsidRPr="00323596">
        <w:rPr>
          <w:sz w:val="28"/>
          <w:szCs w:val="28"/>
        </w:rPr>
        <w:t>она сельскохозяйственного использования, совмещённая с зоной для разведки и добычи полезных ископаемых.</w:t>
      </w:r>
    </w:p>
    <w:p w:rsidR="004A2377" w:rsidRDefault="004A2377" w:rsidP="004A2377">
      <w:pPr>
        <w:tabs>
          <w:tab w:val="left" w:pos="1276"/>
        </w:tabs>
        <w:ind w:firstLine="709"/>
        <w:jc w:val="both"/>
        <w:rPr>
          <w:sz w:val="28"/>
          <w:szCs w:val="28"/>
        </w:rPr>
      </w:pPr>
      <w:r w:rsidRPr="002A4FCA">
        <w:rPr>
          <w:sz w:val="28"/>
          <w:szCs w:val="28"/>
        </w:rPr>
        <w:t xml:space="preserve">Зона сельскохозяйственного использования, совмещённая с зоной для разведки и добычи полезных ископаемых общей площадью 26160 га в границах МО </w:t>
      </w:r>
      <w:r>
        <w:rPr>
          <w:sz w:val="28"/>
          <w:szCs w:val="28"/>
        </w:rPr>
        <w:t>Ленинск</w:t>
      </w:r>
      <w:r w:rsidRPr="002A4FCA">
        <w:rPr>
          <w:sz w:val="28"/>
          <w:szCs w:val="28"/>
        </w:rPr>
        <w:t>ий сельсовет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4A2377" w:rsidRDefault="004A2377" w:rsidP="004A2377">
      <w:pPr>
        <w:adjustRightInd w:val="0"/>
        <w:ind w:firstLine="851"/>
        <w:jc w:val="both"/>
        <w:rPr>
          <w:sz w:val="28"/>
          <w:szCs w:val="28"/>
        </w:rPr>
      </w:pPr>
      <w:r w:rsidRPr="001744C5">
        <w:rPr>
          <w:sz w:val="28"/>
          <w:szCs w:val="28"/>
        </w:rPr>
        <w:t xml:space="preserve">В состав </w:t>
      </w:r>
      <w:r>
        <w:rPr>
          <w:sz w:val="28"/>
          <w:szCs w:val="28"/>
        </w:rPr>
        <w:t>з</w:t>
      </w:r>
      <w:r w:rsidRPr="002B6962">
        <w:rPr>
          <w:sz w:val="28"/>
          <w:szCs w:val="28"/>
        </w:rPr>
        <w:t>он</w:t>
      </w:r>
      <w:r>
        <w:rPr>
          <w:sz w:val="28"/>
          <w:szCs w:val="28"/>
        </w:rPr>
        <w:t>ы</w:t>
      </w:r>
      <w:r w:rsidRPr="002B6962">
        <w:rPr>
          <w:sz w:val="28"/>
          <w:szCs w:val="28"/>
        </w:rPr>
        <w:t xml:space="preserve"> сельскохозяйственного использования, совмещённ</w:t>
      </w:r>
      <w:r>
        <w:rPr>
          <w:sz w:val="28"/>
          <w:szCs w:val="28"/>
        </w:rPr>
        <w:t>ой</w:t>
      </w:r>
      <w:r w:rsidRPr="002B6962">
        <w:rPr>
          <w:sz w:val="28"/>
          <w:szCs w:val="28"/>
        </w:rPr>
        <w:t xml:space="preserve"> с зоной для разведки и добычи полезных ископаемых</w:t>
      </w:r>
      <w:r w:rsidRPr="001744C5">
        <w:rPr>
          <w:sz w:val="28"/>
          <w:szCs w:val="28"/>
        </w:rPr>
        <w:t xml:space="preserve"> включа</w:t>
      </w:r>
      <w:r>
        <w:rPr>
          <w:sz w:val="28"/>
          <w:szCs w:val="28"/>
        </w:rPr>
        <w:t>ю</w:t>
      </w:r>
      <w:r w:rsidRPr="001744C5">
        <w:rPr>
          <w:sz w:val="28"/>
          <w:szCs w:val="28"/>
        </w:rPr>
        <w:t xml:space="preserve">тся: </w:t>
      </w:r>
    </w:p>
    <w:p w:rsidR="004A2377" w:rsidRDefault="004A2377" w:rsidP="004A2377">
      <w:pPr>
        <w:adjustRightInd w:val="0"/>
        <w:ind w:firstLine="851"/>
        <w:jc w:val="both"/>
        <w:rPr>
          <w:sz w:val="28"/>
          <w:szCs w:val="28"/>
        </w:rPr>
      </w:pPr>
      <w:r>
        <w:rPr>
          <w:sz w:val="28"/>
          <w:szCs w:val="28"/>
        </w:rPr>
        <w:t xml:space="preserve">- </w:t>
      </w:r>
      <w:r w:rsidRPr="001744C5">
        <w:rPr>
          <w:sz w:val="28"/>
          <w:szCs w:val="28"/>
        </w:rPr>
        <w:t>сельскохозяйственны</w:t>
      </w:r>
      <w:r>
        <w:rPr>
          <w:sz w:val="28"/>
          <w:szCs w:val="28"/>
        </w:rPr>
        <w:t>е</w:t>
      </w:r>
      <w:r w:rsidRPr="001744C5">
        <w:rPr>
          <w:sz w:val="28"/>
          <w:szCs w:val="28"/>
        </w:rPr>
        <w:t xml:space="preserve"> угодь</w:t>
      </w:r>
      <w:r>
        <w:rPr>
          <w:sz w:val="28"/>
          <w:szCs w:val="28"/>
        </w:rPr>
        <w:t>я (</w:t>
      </w:r>
      <w:r w:rsidRPr="001744C5">
        <w:rPr>
          <w:sz w:val="28"/>
          <w:szCs w:val="28"/>
        </w:rPr>
        <w:t>пашни, сенокосы, пастбища</w:t>
      </w:r>
      <w:r>
        <w:rPr>
          <w:sz w:val="28"/>
          <w:szCs w:val="28"/>
        </w:rPr>
        <w:t xml:space="preserve"> и т.п.);</w:t>
      </w:r>
    </w:p>
    <w:p w:rsidR="004A2377" w:rsidRDefault="004A2377" w:rsidP="004A2377">
      <w:pPr>
        <w:adjustRightInd w:val="0"/>
        <w:ind w:firstLine="851"/>
        <w:jc w:val="both"/>
        <w:rPr>
          <w:sz w:val="28"/>
          <w:szCs w:val="28"/>
        </w:rPr>
      </w:pPr>
      <w:r>
        <w:rPr>
          <w:sz w:val="28"/>
          <w:szCs w:val="28"/>
        </w:rPr>
        <w:t xml:space="preserve">- территории, </w:t>
      </w:r>
      <w:r w:rsidRPr="001744C5">
        <w:rPr>
          <w:sz w:val="28"/>
          <w:szCs w:val="28"/>
        </w:rPr>
        <w:t>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Pr>
          <w:sz w:val="28"/>
          <w:szCs w:val="28"/>
        </w:rPr>
        <w:t xml:space="preserve">льскохозяйственного назначения, </w:t>
      </w:r>
      <w:r w:rsidRPr="00EB5463">
        <w:rPr>
          <w:sz w:val="28"/>
          <w:szCs w:val="28"/>
        </w:rPr>
        <w:t>сельскохозяйственные предприятия</w:t>
      </w:r>
      <w:r>
        <w:rPr>
          <w:sz w:val="28"/>
          <w:szCs w:val="28"/>
        </w:rPr>
        <w:t>;</w:t>
      </w:r>
    </w:p>
    <w:p w:rsidR="004A2377" w:rsidRDefault="004A2377" w:rsidP="004A2377">
      <w:pPr>
        <w:adjustRightInd w:val="0"/>
        <w:ind w:firstLine="851"/>
        <w:jc w:val="both"/>
        <w:rPr>
          <w:sz w:val="28"/>
          <w:szCs w:val="28"/>
        </w:rPr>
      </w:pPr>
      <w:r>
        <w:rPr>
          <w:sz w:val="28"/>
          <w:szCs w:val="28"/>
        </w:rPr>
        <w:t>-</w:t>
      </w:r>
      <w:r w:rsidRPr="00EB5463">
        <w:rPr>
          <w:sz w:val="28"/>
          <w:szCs w:val="28"/>
        </w:rPr>
        <w:t xml:space="preserve"> карьеры</w:t>
      </w:r>
      <w:r>
        <w:rPr>
          <w:sz w:val="28"/>
          <w:szCs w:val="28"/>
        </w:rPr>
        <w:t>;</w:t>
      </w:r>
    </w:p>
    <w:p w:rsidR="004A2377" w:rsidRDefault="004A2377" w:rsidP="004A2377">
      <w:pPr>
        <w:tabs>
          <w:tab w:val="left" w:pos="1276"/>
        </w:tabs>
        <w:ind w:firstLine="851"/>
        <w:jc w:val="both"/>
        <w:rPr>
          <w:rFonts w:eastAsia="Times New Roman" w:cs="Calibri"/>
          <w:sz w:val="28"/>
          <w:szCs w:val="28"/>
          <w:lang w:eastAsia="en-US"/>
        </w:rPr>
      </w:pPr>
      <w:r>
        <w:rPr>
          <w:sz w:val="28"/>
          <w:szCs w:val="28"/>
        </w:rPr>
        <w:t>-</w:t>
      </w:r>
      <w:r w:rsidRPr="00EB5463">
        <w:rPr>
          <w:rFonts w:eastAsia="Times New Roman" w:cs="Calibri"/>
          <w:sz w:val="28"/>
          <w:szCs w:val="28"/>
          <w:lang w:eastAsia="en-US"/>
        </w:rPr>
        <w:t xml:space="preserve"> объекты нефтяного комплекса</w:t>
      </w:r>
      <w:r>
        <w:rPr>
          <w:rFonts w:eastAsia="Times New Roman" w:cs="Calibri"/>
          <w:sz w:val="28"/>
          <w:szCs w:val="28"/>
          <w:lang w:eastAsia="en-US"/>
        </w:rPr>
        <w:t>;</w:t>
      </w:r>
    </w:p>
    <w:p w:rsidR="004A2377" w:rsidRDefault="004A2377" w:rsidP="004A2377">
      <w:pPr>
        <w:tabs>
          <w:tab w:val="left" w:pos="1276"/>
        </w:tabs>
        <w:ind w:firstLine="851"/>
        <w:jc w:val="both"/>
        <w:rPr>
          <w:rFonts w:eastAsia="Calibri"/>
          <w:sz w:val="28"/>
          <w:szCs w:val="28"/>
          <w:lang w:eastAsia="en-US"/>
        </w:rPr>
      </w:pPr>
      <w:r>
        <w:rPr>
          <w:rFonts w:eastAsia="Times New Roman" w:cs="Calibri"/>
          <w:sz w:val="28"/>
          <w:szCs w:val="28"/>
          <w:lang w:eastAsia="en-US"/>
        </w:rPr>
        <w:t xml:space="preserve">- </w:t>
      </w:r>
      <w:r>
        <w:rPr>
          <w:rFonts w:eastAsia="Calibri"/>
          <w:sz w:val="28"/>
          <w:szCs w:val="28"/>
          <w:lang w:eastAsia="en-US"/>
        </w:rPr>
        <w:t xml:space="preserve">лицензионные  участки </w:t>
      </w:r>
      <w:r w:rsidRPr="00A6349D">
        <w:rPr>
          <w:rFonts w:eastAsia="Calibri"/>
          <w:sz w:val="28"/>
          <w:szCs w:val="28"/>
          <w:lang w:eastAsia="en-US"/>
        </w:rPr>
        <w:t xml:space="preserve"> </w:t>
      </w:r>
      <w:r>
        <w:rPr>
          <w:rFonts w:eastAsia="Calibri"/>
          <w:sz w:val="28"/>
          <w:szCs w:val="28"/>
          <w:shd w:val="clear" w:color="auto" w:fill="FFFFFF" w:themeFill="background1"/>
          <w:lang w:eastAsia="en-US"/>
        </w:rPr>
        <w:t>«Зоринский»</w:t>
      </w:r>
      <w:r w:rsidRPr="00983DE7">
        <w:rPr>
          <w:rFonts w:eastAsia="Calibri"/>
          <w:sz w:val="28"/>
          <w:szCs w:val="28"/>
          <w:shd w:val="clear" w:color="auto" w:fill="FFFFFF" w:themeFill="background1"/>
          <w:lang w:eastAsia="en-US"/>
        </w:rPr>
        <w:t xml:space="preserve"> ЛУ ОРБ</w:t>
      </w:r>
      <w:r>
        <w:rPr>
          <w:rFonts w:eastAsia="Calibri"/>
          <w:sz w:val="28"/>
          <w:szCs w:val="28"/>
          <w:shd w:val="clear" w:color="auto" w:fill="FFFFFF" w:themeFill="background1"/>
          <w:lang w:eastAsia="en-US"/>
        </w:rPr>
        <w:t xml:space="preserve"> 02290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 xml:space="preserve"> и</w:t>
      </w:r>
      <w:r w:rsidRPr="001559D2">
        <w:rPr>
          <w:rFonts w:eastAsia="Calibri"/>
          <w:sz w:val="28"/>
          <w:szCs w:val="28"/>
          <w:shd w:val="clear" w:color="auto" w:fill="FFFFFF" w:themeFill="background1"/>
          <w:lang w:eastAsia="en-US"/>
        </w:rPr>
        <w:t xml:space="preserve"> </w:t>
      </w:r>
      <w:r>
        <w:rPr>
          <w:rFonts w:eastAsia="Calibri"/>
          <w:sz w:val="28"/>
          <w:szCs w:val="28"/>
          <w:shd w:val="clear" w:color="auto" w:fill="FFFFFF" w:themeFill="background1"/>
          <w:lang w:eastAsia="en-US"/>
        </w:rPr>
        <w:t>«Зайкинский»</w:t>
      </w:r>
      <w:r w:rsidRPr="00882380">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15991 </w:t>
      </w:r>
      <w:r w:rsidRPr="00983DE7">
        <w:rPr>
          <w:rFonts w:eastAsia="Calibri"/>
          <w:sz w:val="28"/>
          <w:szCs w:val="28"/>
          <w:shd w:val="clear" w:color="auto" w:fill="FFFFFF" w:themeFill="background1"/>
          <w:lang w:eastAsia="en-US"/>
        </w:rPr>
        <w:t>НЭ</w:t>
      </w:r>
      <w:r>
        <w:rPr>
          <w:rFonts w:eastAsia="Times New Roman"/>
          <w:bCs/>
          <w:color w:val="000000"/>
          <w:sz w:val="28"/>
          <w:szCs w:val="28"/>
          <w:lang w:eastAsia="en-US"/>
        </w:rPr>
        <w:t>,</w:t>
      </w:r>
      <w:r w:rsidRPr="00C534CD">
        <w:rPr>
          <w:rFonts w:eastAsia="Calibri"/>
          <w:sz w:val="28"/>
          <w:szCs w:val="28"/>
          <w:shd w:val="clear" w:color="auto" w:fill="FFFFFF" w:themeFill="background1"/>
          <w:lang w:eastAsia="en-US"/>
        </w:rPr>
        <w:t xml:space="preserve"> </w:t>
      </w:r>
      <w:r>
        <w:rPr>
          <w:rFonts w:eastAsia="Calibri"/>
          <w:sz w:val="28"/>
          <w:szCs w:val="28"/>
          <w:shd w:val="clear" w:color="auto" w:fill="FFFFFF" w:themeFill="background1"/>
          <w:lang w:eastAsia="en-US"/>
        </w:rPr>
        <w:t>Чаганский</w:t>
      </w:r>
      <w:r w:rsidRPr="00DD6E19">
        <w:rPr>
          <w:rFonts w:eastAsia="Calibri"/>
          <w:sz w:val="28"/>
          <w:szCs w:val="28"/>
          <w:shd w:val="clear" w:color="auto" w:fill="FFFFFF" w:themeFill="background1"/>
          <w:lang w:eastAsia="en-US"/>
        </w:rPr>
        <w:t xml:space="preserve"> </w:t>
      </w:r>
      <w:r w:rsidRPr="00983DE7">
        <w:rPr>
          <w:rFonts w:eastAsia="Calibri"/>
          <w:sz w:val="28"/>
          <w:szCs w:val="28"/>
          <w:shd w:val="clear" w:color="auto" w:fill="FFFFFF" w:themeFill="background1"/>
          <w:lang w:eastAsia="en-US"/>
        </w:rPr>
        <w:t>ЛУ ОРБ</w:t>
      </w:r>
      <w:r>
        <w:rPr>
          <w:rFonts w:eastAsia="Calibri"/>
          <w:sz w:val="28"/>
          <w:szCs w:val="28"/>
          <w:shd w:val="clear" w:color="auto" w:fill="FFFFFF" w:themeFill="background1"/>
          <w:lang w:eastAsia="en-US"/>
        </w:rPr>
        <w:t xml:space="preserve"> 02987 </w:t>
      </w:r>
      <w:r w:rsidRPr="00983DE7">
        <w:rPr>
          <w:rFonts w:eastAsia="Calibri"/>
          <w:sz w:val="28"/>
          <w:szCs w:val="28"/>
          <w:shd w:val="clear" w:color="auto" w:fill="FFFFFF" w:themeFill="background1"/>
          <w:lang w:eastAsia="en-US"/>
        </w:rPr>
        <w:t>НЭ</w:t>
      </w:r>
      <w:r>
        <w:rPr>
          <w:rFonts w:eastAsia="Calibri"/>
          <w:sz w:val="28"/>
          <w:szCs w:val="28"/>
          <w:lang w:eastAsia="en-US"/>
        </w:rPr>
        <w:t>.</w:t>
      </w:r>
    </w:p>
    <w:p w:rsidR="004A2377" w:rsidRPr="00D840F7" w:rsidRDefault="004A2377" w:rsidP="004A2377">
      <w:pPr>
        <w:ind w:firstLine="709"/>
        <w:jc w:val="both"/>
        <w:rPr>
          <w:rFonts w:eastAsia="Lucida Sans Unicode" w:cs="Mangal"/>
          <w:sz w:val="28"/>
          <w:szCs w:val="28"/>
          <w:lang w:eastAsia="hi-IN" w:bidi="hi-IN"/>
        </w:rPr>
      </w:pPr>
      <w:r w:rsidRPr="00280B11">
        <w:rPr>
          <w:rFonts w:eastAsia="Calibri" w:cs="Calibri"/>
          <w:b/>
          <w:lang w:eastAsia="hi-IN" w:bidi="hi-IN"/>
        </w:rPr>
        <w:t>*площади территорий, приведенные в этой главе получены путем картометрических измерений.</w:t>
      </w:r>
    </w:p>
    <w:p w:rsidR="004A2377" w:rsidRPr="00355668" w:rsidRDefault="004A2377" w:rsidP="008C415B">
      <w:pPr>
        <w:widowControl/>
        <w:suppressAutoHyphens w:val="0"/>
        <w:spacing w:line="276" w:lineRule="auto"/>
        <w:rPr>
          <w:rFonts w:eastAsia="Calibri"/>
          <w:kern w:val="0"/>
          <w:sz w:val="28"/>
          <w:szCs w:val="28"/>
          <w:lang w:eastAsia="en-US"/>
        </w:rPr>
      </w:pPr>
    </w:p>
    <w:p w:rsidR="00164CD2" w:rsidRPr="00355668" w:rsidRDefault="00164CD2" w:rsidP="008C415B">
      <w:pPr>
        <w:widowControl/>
        <w:suppressAutoHyphens w:val="0"/>
        <w:spacing w:line="276" w:lineRule="auto"/>
        <w:rPr>
          <w:rFonts w:eastAsia="Calibri"/>
          <w:kern w:val="0"/>
          <w:sz w:val="28"/>
          <w:szCs w:val="28"/>
          <w:lang w:eastAsia="en-US"/>
        </w:rPr>
      </w:pPr>
      <w:r w:rsidRPr="00355668">
        <w:rPr>
          <w:rFonts w:eastAsia="Calibri"/>
          <w:kern w:val="0"/>
          <w:sz w:val="28"/>
          <w:szCs w:val="28"/>
          <w:lang w:eastAsia="en-US"/>
        </w:rPr>
        <w:t>В основу планировочной структуры населенных пунктов положена сложившаяся планировка территории и существующий природный каркас.</w:t>
      </w:r>
    </w:p>
    <w:p w:rsidR="00227517" w:rsidRPr="00355668" w:rsidRDefault="00227517" w:rsidP="008C415B">
      <w:pPr>
        <w:widowControl/>
        <w:suppressAutoHyphens w:val="0"/>
        <w:spacing w:line="276" w:lineRule="auto"/>
        <w:rPr>
          <w:rFonts w:eastAsia="Calibri"/>
          <w:kern w:val="0"/>
          <w:sz w:val="28"/>
          <w:szCs w:val="28"/>
          <w:lang w:eastAsia="en-US"/>
        </w:rPr>
      </w:pPr>
    </w:p>
    <w:p w:rsidR="00227517" w:rsidRPr="00355668" w:rsidRDefault="00227517" w:rsidP="005429A7">
      <w:pPr>
        <w:pStyle w:val="3"/>
        <w:rPr>
          <w:rFonts w:eastAsia="Calibri"/>
          <w:sz w:val="28"/>
          <w:szCs w:val="28"/>
          <w:lang w:eastAsia="en-US"/>
        </w:rPr>
      </w:pPr>
      <w:bookmarkStart w:id="8" w:name="_Toc372150556"/>
      <w:r w:rsidRPr="00355668">
        <w:rPr>
          <w:rFonts w:eastAsia="Calibri"/>
          <w:sz w:val="28"/>
          <w:szCs w:val="28"/>
          <w:lang w:eastAsia="en-US"/>
        </w:rPr>
        <w:t xml:space="preserve">3.3 </w:t>
      </w:r>
      <w:r w:rsidR="00920CE8" w:rsidRPr="00355668">
        <w:rPr>
          <w:rFonts w:eastAsia="Times New Roman"/>
          <w:lang w:eastAsia="en-US"/>
        </w:rPr>
        <w:t>Мероприятия по развитию планировочной структуры и основных функциональных зон для обеспечения размещения объектов капитального строительства.</w:t>
      </w:r>
      <w:bookmarkEnd w:id="8"/>
    </w:p>
    <w:p w:rsidR="00920CE8" w:rsidRPr="00355668" w:rsidRDefault="00920CE8" w:rsidP="00920CE8">
      <w:pPr>
        <w:widowControl/>
        <w:suppressAutoHyphens w:val="0"/>
        <w:spacing w:after="200" w:line="276" w:lineRule="auto"/>
        <w:ind w:firstLine="708"/>
        <w:jc w:val="both"/>
        <w:rPr>
          <w:rFonts w:eastAsia="Calibri"/>
          <w:b/>
          <w:i/>
          <w:kern w:val="0"/>
          <w:sz w:val="28"/>
          <w:szCs w:val="28"/>
          <w:lang w:eastAsia="en-US"/>
        </w:rPr>
      </w:pPr>
    </w:p>
    <w:p w:rsidR="00920CE8" w:rsidRPr="00355668" w:rsidRDefault="00920CE8" w:rsidP="00920CE8">
      <w:pPr>
        <w:widowControl/>
        <w:suppressAutoHyphens w:val="0"/>
        <w:spacing w:after="200" w:line="276" w:lineRule="auto"/>
        <w:ind w:firstLine="708"/>
        <w:jc w:val="both"/>
        <w:rPr>
          <w:rFonts w:eastAsia="Calibri"/>
          <w:b/>
          <w:i/>
          <w:kern w:val="0"/>
          <w:sz w:val="28"/>
          <w:szCs w:val="28"/>
          <w:lang w:eastAsia="en-US"/>
        </w:rPr>
      </w:pPr>
      <w:r w:rsidRPr="00355668">
        <w:rPr>
          <w:rFonts w:eastAsia="Calibri"/>
          <w:b/>
          <w:i/>
          <w:kern w:val="0"/>
          <w:sz w:val="28"/>
          <w:szCs w:val="28"/>
          <w:lang w:eastAsia="en-US"/>
        </w:rPr>
        <w:t>Жилые зоны</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Мероприятия по развитию жилой индивидуальной застройки с целью создания комфортной среды жизнедеятельности. </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Жилая зона включает: жилую застройку, общественные учреждения, зеленые насаждения общего пользования, улицы, проезды, площади. В основе проектных решений по формированию жилой среды использовались следующие принципы:</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 выход на показатель обеспеченности не менее 30 м кв. общей площади на человека.</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920CE8" w:rsidRPr="00355668" w:rsidRDefault="00920CE8" w:rsidP="00920CE8">
      <w:pPr>
        <w:widowControl/>
        <w:suppressAutoHyphens w:val="0"/>
        <w:spacing w:after="200" w:line="276" w:lineRule="auto"/>
        <w:ind w:firstLine="708"/>
        <w:jc w:val="both"/>
        <w:rPr>
          <w:rFonts w:eastAsia="Calibri"/>
          <w:iCs/>
          <w:kern w:val="0"/>
          <w:sz w:val="28"/>
          <w:szCs w:val="28"/>
          <w:lang w:eastAsia="en-US"/>
        </w:rPr>
      </w:pPr>
      <w:r w:rsidRPr="00355668">
        <w:rPr>
          <w:rFonts w:eastAsia="Calibri"/>
          <w:iCs/>
          <w:kern w:val="0"/>
          <w:sz w:val="28"/>
          <w:szCs w:val="28"/>
          <w:lang w:eastAsia="en-US"/>
        </w:rPr>
        <w:t xml:space="preserve">В результате комплексной оценки территориальных ресурсов </w:t>
      </w:r>
      <w:r w:rsidR="00355668">
        <w:rPr>
          <w:rFonts w:eastAsia="Times New Roman"/>
          <w:iCs/>
          <w:sz w:val="28"/>
          <w:szCs w:val="28"/>
        </w:rPr>
        <w:t>Ленинский</w:t>
      </w:r>
      <w:r w:rsidR="005C4F97" w:rsidRPr="00355668">
        <w:rPr>
          <w:rFonts w:eastAsia="Calibri"/>
          <w:kern w:val="0"/>
          <w:sz w:val="28"/>
          <w:szCs w:val="28"/>
          <w:lang w:eastAsia="en-US"/>
        </w:rPr>
        <w:t>сельсовет Первомайского района</w:t>
      </w:r>
      <w:r w:rsidRPr="00355668">
        <w:rPr>
          <w:rFonts w:eastAsia="Calibri"/>
          <w:iCs/>
          <w:kern w:val="0"/>
          <w:sz w:val="28"/>
          <w:szCs w:val="28"/>
          <w:lang w:eastAsia="en-US"/>
        </w:rPr>
        <w:t>выявлены территории пригодные для жилищного освоения за границами населенных пу</w:t>
      </w:r>
      <w:r w:rsidR="00C15795" w:rsidRPr="00355668">
        <w:rPr>
          <w:rFonts w:eastAsia="Calibri"/>
          <w:iCs/>
          <w:kern w:val="0"/>
          <w:sz w:val="28"/>
          <w:szCs w:val="28"/>
          <w:lang w:eastAsia="en-US"/>
        </w:rPr>
        <w:t>нктов</w:t>
      </w:r>
      <w:r w:rsidRPr="00355668">
        <w:rPr>
          <w:rFonts w:eastAsia="Calibri"/>
          <w:iCs/>
          <w:kern w:val="0"/>
          <w:sz w:val="28"/>
          <w:szCs w:val="28"/>
          <w:lang w:eastAsia="en-US"/>
        </w:rPr>
        <w:t>.</w:t>
      </w:r>
    </w:p>
    <w:p w:rsidR="00920CE8" w:rsidRPr="00355668" w:rsidRDefault="00920CE8" w:rsidP="00920CE8">
      <w:pPr>
        <w:widowControl/>
        <w:suppressAutoHyphens w:val="0"/>
        <w:spacing w:after="200" w:line="276" w:lineRule="auto"/>
        <w:ind w:firstLine="708"/>
        <w:jc w:val="both"/>
        <w:rPr>
          <w:rFonts w:eastAsia="Calibri"/>
          <w:kern w:val="0"/>
          <w:sz w:val="28"/>
          <w:szCs w:val="28"/>
          <w:lang w:eastAsia="en-US"/>
        </w:rPr>
      </w:pPr>
      <w:r w:rsidRPr="00355668">
        <w:rPr>
          <w:rFonts w:eastAsia="Calibri"/>
          <w:iCs/>
          <w:kern w:val="0"/>
          <w:sz w:val="28"/>
          <w:szCs w:val="28"/>
          <w:lang w:eastAsia="en-US"/>
        </w:rPr>
        <w:t>Основные проектные предложения в решении жилищной проблемы и новая жилищная политика</w:t>
      </w:r>
      <w:r w:rsidRPr="00355668">
        <w:rPr>
          <w:rFonts w:eastAsia="Calibri"/>
          <w:kern w:val="0"/>
          <w:sz w:val="28"/>
          <w:szCs w:val="28"/>
          <w:lang w:eastAsia="en-US"/>
        </w:rPr>
        <w:t>:</w:t>
      </w:r>
    </w:p>
    <w:p w:rsidR="005C4F97" w:rsidRPr="00355668" w:rsidRDefault="00FC23A8" w:rsidP="002D2569">
      <w:pPr>
        <w:pStyle w:val="ac"/>
        <w:widowControl/>
        <w:numPr>
          <w:ilvl w:val="0"/>
          <w:numId w:val="9"/>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lastRenderedPageBreak/>
        <w:t xml:space="preserve">- </w:t>
      </w:r>
      <w:r w:rsidR="00920CE8" w:rsidRPr="00355668">
        <w:rPr>
          <w:rFonts w:eastAsia="Calibri"/>
          <w:kern w:val="0"/>
          <w:sz w:val="28"/>
          <w:szCs w:val="28"/>
          <w:lang w:eastAsia="en-US"/>
        </w:rPr>
        <w:t xml:space="preserve">Генеральным планом предусмотрена планируемая застройка индивидуальными  жилыми домами (в границах населенных пунктов) общей площадью </w:t>
      </w:r>
      <w:r w:rsidR="00355668" w:rsidRPr="00355668">
        <w:rPr>
          <w:rFonts w:eastAsia="Calibri"/>
          <w:kern w:val="0"/>
          <w:sz w:val="28"/>
          <w:szCs w:val="28"/>
          <w:lang w:eastAsia="en-US"/>
        </w:rPr>
        <w:t>30</w:t>
      </w:r>
      <w:r w:rsidR="00920CE8" w:rsidRPr="00355668">
        <w:rPr>
          <w:rFonts w:eastAsia="Calibri"/>
          <w:kern w:val="0"/>
          <w:sz w:val="28"/>
          <w:szCs w:val="28"/>
          <w:lang w:eastAsia="en-US"/>
        </w:rPr>
        <w:t xml:space="preserve"> га, </w:t>
      </w:r>
    </w:p>
    <w:p w:rsidR="00920CE8" w:rsidRPr="00355668" w:rsidRDefault="00920CE8" w:rsidP="002D2569">
      <w:pPr>
        <w:pStyle w:val="ac"/>
        <w:widowControl/>
        <w:numPr>
          <w:ilvl w:val="2"/>
          <w:numId w:val="9"/>
        </w:numPr>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 xml:space="preserve">. </w:t>
      </w:r>
      <w:r w:rsidR="00FC23A8" w:rsidRPr="00355668">
        <w:rPr>
          <w:rFonts w:eastAsia="Calibri"/>
          <w:kern w:val="0"/>
          <w:sz w:val="28"/>
          <w:szCs w:val="28"/>
          <w:lang w:eastAsia="en-US"/>
        </w:rPr>
        <w:t xml:space="preserve">- </w:t>
      </w:r>
      <w:r w:rsidRPr="00355668">
        <w:rPr>
          <w:rFonts w:eastAsia="Calibri"/>
          <w:kern w:val="0"/>
          <w:sz w:val="28"/>
          <w:szCs w:val="28"/>
          <w:lang w:eastAsia="en-US"/>
        </w:rPr>
        <w:t>Также генеральным планом предусмотрено включение в границы населенных пунктов земельн</w:t>
      </w:r>
      <w:r w:rsidR="00C15795" w:rsidRPr="00355668">
        <w:rPr>
          <w:rFonts w:eastAsia="Calibri"/>
          <w:kern w:val="0"/>
          <w:sz w:val="28"/>
          <w:szCs w:val="28"/>
          <w:lang w:eastAsia="en-US"/>
        </w:rPr>
        <w:t>ых</w:t>
      </w:r>
      <w:r w:rsidRPr="00355668">
        <w:rPr>
          <w:rFonts w:eastAsia="Calibri"/>
          <w:kern w:val="0"/>
          <w:sz w:val="28"/>
          <w:szCs w:val="28"/>
          <w:lang w:eastAsia="en-US"/>
        </w:rPr>
        <w:t xml:space="preserve"> участк</w:t>
      </w:r>
      <w:r w:rsidR="00C15795" w:rsidRPr="00355668">
        <w:rPr>
          <w:rFonts w:eastAsia="Calibri"/>
          <w:kern w:val="0"/>
          <w:sz w:val="28"/>
          <w:szCs w:val="28"/>
          <w:lang w:eastAsia="en-US"/>
        </w:rPr>
        <w:t>ов</w:t>
      </w:r>
      <w:r w:rsidRPr="00355668">
        <w:rPr>
          <w:rFonts w:eastAsia="Calibri"/>
          <w:kern w:val="0"/>
          <w:sz w:val="28"/>
          <w:szCs w:val="28"/>
          <w:lang w:eastAsia="en-US"/>
        </w:rPr>
        <w:t xml:space="preserve">, </w:t>
      </w:r>
      <w:r w:rsidR="00C15795" w:rsidRPr="00355668">
        <w:rPr>
          <w:rFonts w:eastAsia="Calibri"/>
          <w:kern w:val="0"/>
          <w:sz w:val="28"/>
          <w:szCs w:val="28"/>
          <w:lang w:eastAsia="en-US"/>
        </w:rPr>
        <w:t>в насто</w:t>
      </w:r>
      <w:r w:rsidR="00B37A8E" w:rsidRPr="00355668">
        <w:rPr>
          <w:rFonts w:eastAsia="Calibri"/>
          <w:kern w:val="0"/>
          <w:sz w:val="28"/>
          <w:szCs w:val="28"/>
          <w:lang w:eastAsia="en-US"/>
        </w:rPr>
        <w:t>ящее вр</w:t>
      </w:r>
      <w:r w:rsidR="00574C2F" w:rsidRPr="00355668">
        <w:rPr>
          <w:rFonts w:eastAsia="Calibri"/>
          <w:kern w:val="0"/>
          <w:sz w:val="28"/>
          <w:szCs w:val="28"/>
          <w:lang w:eastAsia="en-US"/>
        </w:rPr>
        <w:t>е</w:t>
      </w:r>
      <w:r w:rsidR="00B37A8E" w:rsidRPr="00355668">
        <w:rPr>
          <w:rFonts w:eastAsia="Calibri"/>
          <w:kern w:val="0"/>
          <w:sz w:val="28"/>
          <w:szCs w:val="28"/>
          <w:lang w:eastAsia="en-US"/>
        </w:rPr>
        <w:t>мя находящихся под жилой застройкой.</w:t>
      </w:r>
    </w:p>
    <w:p w:rsidR="00920CE8" w:rsidRPr="00355668" w:rsidRDefault="00920CE8" w:rsidP="002D2569">
      <w:pPr>
        <w:widowControl/>
        <w:numPr>
          <w:ilvl w:val="0"/>
          <w:numId w:val="9"/>
        </w:numPr>
        <w:suppressAutoHyphens w:val="0"/>
        <w:spacing w:after="200" w:line="276" w:lineRule="auto"/>
        <w:contextualSpacing/>
        <w:jc w:val="both"/>
        <w:rPr>
          <w:rFonts w:eastAsia="Calibri"/>
          <w:kern w:val="0"/>
          <w:sz w:val="28"/>
          <w:szCs w:val="28"/>
          <w:lang w:eastAsia="en-US"/>
        </w:rPr>
      </w:pPr>
      <w:r w:rsidRPr="00355668">
        <w:rPr>
          <w:rFonts w:eastAsia="Calibri"/>
          <w:kern w:val="0"/>
          <w:sz w:val="28"/>
          <w:szCs w:val="28"/>
          <w:lang w:eastAsia="en-US"/>
        </w:rPr>
        <w:t>ликвидация ветхого, аварийного фонда;</w:t>
      </w:r>
    </w:p>
    <w:p w:rsidR="00920CE8" w:rsidRPr="00355668" w:rsidRDefault="00920CE8" w:rsidP="002D2569">
      <w:pPr>
        <w:widowControl/>
        <w:numPr>
          <w:ilvl w:val="0"/>
          <w:numId w:val="9"/>
        </w:numPr>
        <w:suppressAutoHyphens w:val="0"/>
        <w:spacing w:after="200" w:line="276" w:lineRule="auto"/>
        <w:contextualSpacing/>
        <w:jc w:val="both"/>
        <w:rPr>
          <w:rFonts w:eastAsia="Calibri"/>
          <w:kern w:val="0"/>
          <w:sz w:val="28"/>
          <w:szCs w:val="28"/>
          <w:lang w:eastAsia="en-US"/>
        </w:rPr>
      </w:pPr>
      <w:r w:rsidRPr="00355668">
        <w:rPr>
          <w:rFonts w:eastAsia="Calibri"/>
          <w:kern w:val="0"/>
          <w:sz w:val="28"/>
          <w:szCs w:val="28"/>
          <w:lang w:eastAsia="en-US"/>
        </w:rPr>
        <w:t xml:space="preserve">наращивание темпов строительства жилья за счет индивидуального строительства;                                                                                                                                                 </w:t>
      </w:r>
    </w:p>
    <w:p w:rsidR="00920CE8" w:rsidRPr="00355668" w:rsidRDefault="00920CE8" w:rsidP="002D2569">
      <w:pPr>
        <w:widowControl/>
        <w:numPr>
          <w:ilvl w:val="0"/>
          <w:numId w:val="9"/>
        </w:numPr>
        <w:suppressAutoHyphens w:val="0"/>
        <w:spacing w:after="200" w:line="276" w:lineRule="auto"/>
        <w:contextualSpacing/>
        <w:jc w:val="both"/>
        <w:rPr>
          <w:rFonts w:eastAsia="Calibri"/>
          <w:kern w:val="0"/>
          <w:sz w:val="28"/>
          <w:szCs w:val="28"/>
          <w:lang w:eastAsia="en-US"/>
        </w:rPr>
      </w:pPr>
      <w:r w:rsidRPr="00355668">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5C4F97" w:rsidRPr="00355668" w:rsidRDefault="005C4F97" w:rsidP="00920CE8">
      <w:pPr>
        <w:widowControl/>
        <w:suppressAutoHyphens w:val="0"/>
        <w:spacing w:after="200" w:line="276" w:lineRule="auto"/>
        <w:ind w:firstLine="851"/>
        <w:jc w:val="both"/>
        <w:rPr>
          <w:rFonts w:eastAsia="Calibri"/>
          <w:kern w:val="0"/>
          <w:sz w:val="28"/>
          <w:szCs w:val="28"/>
          <w:lang w:eastAsia="en-US"/>
        </w:rPr>
      </w:pPr>
    </w:p>
    <w:p w:rsidR="00920CE8" w:rsidRPr="00355668" w:rsidRDefault="00086DE0" w:rsidP="00920CE8">
      <w:pPr>
        <w:widowControl/>
        <w:spacing w:before="240" w:line="276" w:lineRule="auto"/>
        <w:jc w:val="both"/>
        <w:rPr>
          <w:rFonts w:eastAsia="Lucida Sans Unicode"/>
          <w:b/>
          <w:bCs/>
          <w:i/>
          <w:color w:val="000000"/>
          <w:kern w:val="2"/>
          <w:sz w:val="28"/>
          <w:szCs w:val="28"/>
          <w:lang w:eastAsia="en-US" w:bidi="en-US"/>
        </w:rPr>
      </w:pPr>
      <w:r w:rsidRPr="00355668">
        <w:rPr>
          <w:rFonts w:eastAsia="Lucida Sans Unicode"/>
          <w:b/>
          <w:bCs/>
          <w:i/>
          <w:color w:val="000000"/>
          <w:kern w:val="2"/>
          <w:sz w:val="28"/>
          <w:szCs w:val="28"/>
          <w:lang w:eastAsia="en-US" w:bidi="en-US"/>
        </w:rPr>
        <w:t>Общественно-деловые зоны</w:t>
      </w:r>
      <w:r w:rsidR="00920CE8" w:rsidRPr="00355668">
        <w:rPr>
          <w:rFonts w:eastAsia="Lucida Sans Unicode"/>
          <w:b/>
          <w:bCs/>
          <w:i/>
          <w:color w:val="000000"/>
          <w:kern w:val="2"/>
          <w:sz w:val="28"/>
          <w:szCs w:val="28"/>
          <w:lang w:eastAsia="en-US" w:bidi="en-US"/>
        </w:rPr>
        <w:t>.</w:t>
      </w:r>
    </w:p>
    <w:p w:rsidR="00FC23A8" w:rsidRPr="00355668" w:rsidRDefault="00FC23A8" w:rsidP="00920CE8">
      <w:pPr>
        <w:widowControl/>
        <w:suppressAutoHyphens w:val="0"/>
        <w:spacing w:after="200" w:line="276" w:lineRule="auto"/>
        <w:ind w:firstLine="851"/>
        <w:jc w:val="both"/>
        <w:rPr>
          <w:rFonts w:eastAsia="Calibri"/>
          <w:bCs/>
          <w:kern w:val="0"/>
          <w:sz w:val="28"/>
          <w:szCs w:val="28"/>
          <w:lang w:eastAsia="en-US"/>
        </w:rPr>
      </w:pPr>
    </w:p>
    <w:p w:rsidR="00FC23A8" w:rsidRPr="00355668" w:rsidRDefault="00FC23A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Мероприятия по формированию общественно-деловых зон с целью повышения уровня социально-бытового и культурно-досугового обслуживания населения.</w:t>
      </w:r>
    </w:p>
    <w:p w:rsidR="00920CE8" w:rsidRPr="00355668" w:rsidRDefault="00920CE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Основной центр</w:t>
      </w:r>
      <w:r w:rsidR="00B37A8E" w:rsidRPr="00355668">
        <w:rPr>
          <w:rFonts w:eastAsia="Calibri"/>
          <w:bCs/>
          <w:kern w:val="0"/>
          <w:sz w:val="28"/>
          <w:szCs w:val="28"/>
          <w:lang w:eastAsia="en-US"/>
        </w:rPr>
        <w:t>ы</w:t>
      </w:r>
      <w:r w:rsidRPr="00355668">
        <w:rPr>
          <w:rFonts w:eastAsia="Calibri"/>
          <w:bCs/>
          <w:kern w:val="0"/>
          <w:sz w:val="28"/>
          <w:szCs w:val="28"/>
          <w:lang w:eastAsia="en-US"/>
        </w:rPr>
        <w:t>, выполняющ</w:t>
      </w:r>
      <w:r w:rsidR="00B37A8E" w:rsidRPr="00355668">
        <w:rPr>
          <w:rFonts w:eastAsia="Calibri"/>
          <w:bCs/>
          <w:kern w:val="0"/>
          <w:sz w:val="28"/>
          <w:szCs w:val="28"/>
          <w:lang w:eastAsia="en-US"/>
        </w:rPr>
        <w:t>ие</w:t>
      </w:r>
      <w:r w:rsidRPr="00355668">
        <w:rPr>
          <w:rFonts w:eastAsia="Calibri"/>
          <w:bCs/>
          <w:kern w:val="0"/>
          <w:sz w:val="28"/>
          <w:szCs w:val="28"/>
          <w:lang w:eastAsia="en-US"/>
        </w:rPr>
        <w:t xml:space="preserve"> функции поселкового значения, сохраня</w:t>
      </w:r>
      <w:r w:rsidR="00B37A8E" w:rsidRPr="00355668">
        <w:rPr>
          <w:rFonts w:eastAsia="Calibri"/>
          <w:bCs/>
          <w:kern w:val="0"/>
          <w:sz w:val="28"/>
          <w:szCs w:val="28"/>
          <w:lang w:eastAsia="en-US"/>
        </w:rPr>
        <w:t>ю</w:t>
      </w:r>
      <w:r w:rsidRPr="00355668">
        <w:rPr>
          <w:rFonts w:eastAsia="Calibri"/>
          <w:bCs/>
          <w:kern w:val="0"/>
          <w:sz w:val="28"/>
          <w:szCs w:val="28"/>
          <w:lang w:eastAsia="en-US"/>
        </w:rPr>
        <w:t>тся. В н</w:t>
      </w:r>
      <w:r w:rsidR="00B37A8E" w:rsidRPr="00355668">
        <w:rPr>
          <w:rFonts w:eastAsia="Calibri"/>
          <w:bCs/>
          <w:kern w:val="0"/>
          <w:sz w:val="28"/>
          <w:szCs w:val="28"/>
          <w:lang w:eastAsia="en-US"/>
        </w:rPr>
        <w:t>их</w:t>
      </w:r>
      <w:r w:rsidRPr="00355668">
        <w:rPr>
          <w:rFonts w:eastAsia="Calibri"/>
          <w:bCs/>
          <w:kern w:val="0"/>
          <w:sz w:val="28"/>
          <w:szCs w:val="28"/>
          <w:lang w:eastAsia="en-US"/>
        </w:rPr>
        <w:t xml:space="preserve"> располагаются здания администрации, почтового отделения, сбербанка, дома культуры, библиотеки, амбулатории, д</w:t>
      </w:r>
      <w:r w:rsidR="00FC23A8" w:rsidRPr="00355668">
        <w:rPr>
          <w:rFonts w:eastAsia="Calibri"/>
          <w:bCs/>
          <w:kern w:val="0"/>
          <w:sz w:val="28"/>
          <w:szCs w:val="28"/>
          <w:lang w:eastAsia="en-US"/>
        </w:rPr>
        <w:t xml:space="preserve">етского сада, торговые объекты. Предлагается размещение </w:t>
      </w:r>
      <w:r w:rsidRPr="00355668">
        <w:rPr>
          <w:rFonts w:eastAsia="Calibri"/>
          <w:bCs/>
          <w:kern w:val="0"/>
          <w:sz w:val="28"/>
          <w:szCs w:val="28"/>
          <w:lang w:eastAsia="en-US"/>
        </w:rPr>
        <w:t>объектов физкультуры и спорта, объектов торговли</w:t>
      </w:r>
      <w:r w:rsidR="007D7118" w:rsidRPr="00355668">
        <w:rPr>
          <w:rFonts w:eastAsia="Calibri"/>
          <w:bCs/>
          <w:kern w:val="0"/>
          <w:sz w:val="28"/>
          <w:szCs w:val="28"/>
          <w:lang w:eastAsia="en-US"/>
        </w:rPr>
        <w:t>, многофункциональных общественных мини-центров</w:t>
      </w:r>
      <w:r w:rsidRPr="00355668">
        <w:rPr>
          <w:rFonts w:eastAsia="Calibri"/>
          <w:bCs/>
          <w:kern w:val="0"/>
          <w:sz w:val="28"/>
          <w:szCs w:val="28"/>
          <w:lang w:eastAsia="en-US"/>
        </w:rPr>
        <w:t xml:space="preserve">. </w:t>
      </w:r>
    </w:p>
    <w:p w:rsidR="00355668" w:rsidRPr="00355668" w:rsidRDefault="007D7118" w:rsidP="007D711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 xml:space="preserve">Предусмотреть строительство здания нового пожарного депо на 2 автомобиля в районе производственной </w:t>
      </w:r>
      <w:r w:rsidR="00B37A8E" w:rsidRPr="00355668">
        <w:rPr>
          <w:rFonts w:eastAsia="Calibri"/>
          <w:bCs/>
          <w:kern w:val="0"/>
          <w:sz w:val="28"/>
          <w:szCs w:val="28"/>
          <w:lang w:eastAsia="en-US"/>
        </w:rPr>
        <w:t>зоны</w:t>
      </w:r>
      <w:r w:rsidR="00355668" w:rsidRPr="00355668">
        <w:rPr>
          <w:rFonts w:eastAsia="Calibri"/>
          <w:bCs/>
          <w:kern w:val="0"/>
          <w:sz w:val="28"/>
          <w:szCs w:val="28"/>
          <w:lang w:eastAsia="en-US"/>
        </w:rPr>
        <w:t xml:space="preserve"> в п.Ленинский.</w:t>
      </w:r>
    </w:p>
    <w:p w:rsidR="007D7118" w:rsidRPr="00355668" w:rsidRDefault="007D7118" w:rsidP="007D711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D7118" w:rsidRPr="00355668" w:rsidRDefault="007D7118" w:rsidP="007D711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 xml:space="preserve">Общественно-деловые зоны запланированы с учётом размещения на них расчётного количества основных объектов соцкультбыта и с резервом </w:t>
      </w:r>
      <w:r w:rsidRPr="00355668">
        <w:rPr>
          <w:rFonts w:eastAsia="Calibri"/>
          <w:bCs/>
          <w:kern w:val="0"/>
          <w:sz w:val="28"/>
          <w:szCs w:val="28"/>
          <w:lang w:eastAsia="en-US"/>
        </w:rPr>
        <w:lastRenderedPageBreak/>
        <w:t>территорий для коммерческой застройки, согласно Нормативов градостроительного проектирования Оренбургской области и СП 42.13330.2011 «Градостроительство. Планировка и застройка городских и сельских поселений» представлена в Таблице 1 Приложений.</w:t>
      </w:r>
    </w:p>
    <w:p w:rsidR="00086DE0" w:rsidRPr="00355668" w:rsidRDefault="00086DE0" w:rsidP="00920CE8">
      <w:pPr>
        <w:widowControl/>
        <w:suppressAutoHyphens w:val="0"/>
        <w:spacing w:after="200" w:line="276" w:lineRule="auto"/>
        <w:ind w:firstLine="851"/>
        <w:jc w:val="both"/>
        <w:rPr>
          <w:rFonts w:eastAsia="Calibri"/>
          <w:b/>
          <w:bCs/>
          <w:i/>
          <w:kern w:val="0"/>
          <w:sz w:val="28"/>
          <w:szCs w:val="28"/>
          <w:lang w:eastAsia="en-US"/>
        </w:rPr>
      </w:pPr>
      <w:r w:rsidRPr="00355668">
        <w:rPr>
          <w:rFonts w:eastAsia="Calibri"/>
          <w:b/>
          <w:bCs/>
          <w:i/>
          <w:kern w:val="0"/>
          <w:sz w:val="28"/>
          <w:szCs w:val="28"/>
          <w:lang w:eastAsia="en-US"/>
        </w:rPr>
        <w:t>Рекреационные зоны</w:t>
      </w:r>
    </w:p>
    <w:p w:rsidR="00086DE0" w:rsidRPr="00355668" w:rsidRDefault="00086DE0"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Мероприятия по развитию и обустройству рекреационных зон:</w:t>
      </w:r>
    </w:p>
    <w:p w:rsidR="00086DE0" w:rsidRPr="00355668"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355668">
        <w:rPr>
          <w:rFonts w:eastAsia="Calibri"/>
          <w:bCs/>
          <w:kern w:val="0"/>
          <w:sz w:val="28"/>
          <w:szCs w:val="28"/>
          <w:lang w:eastAsia="en-US"/>
        </w:rPr>
        <w:t>благоустройство территории общественных центров и селитебных зон в целом;</w:t>
      </w:r>
    </w:p>
    <w:p w:rsidR="00086DE0" w:rsidRPr="00355668"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355668">
        <w:rPr>
          <w:rFonts w:eastAsia="Calibri"/>
          <w:bCs/>
          <w:kern w:val="0"/>
          <w:sz w:val="28"/>
          <w:szCs w:val="28"/>
          <w:lang w:eastAsia="en-US"/>
        </w:rPr>
        <w:t>озеленение улиц;</w:t>
      </w:r>
    </w:p>
    <w:p w:rsidR="00086DE0" w:rsidRPr="00355668"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355668">
        <w:rPr>
          <w:rFonts w:eastAsia="Calibri"/>
          <w:bCs/>
          <w:kern w:val="0"/>
          <w:sz w:val="28"/>
          <w:szCs w:val="28"/>
          <w:lang w:eastAsia="en-US"/>
        </w:rPr>
        <w:t xml:space="preserve">расчистка русла и благоустройство прибрежной территории </w:t>
      </w:r>
      <w:r w:rsidR="00B37A8E" w:rsidRPr="00355668">
        <w:rPr>
          <w:rFonts w:eastAsia="Calibri"/>
          <w:bCs/>
          <w:kern w:val="0"/>
          <w:sz w:val="28"/>
          <w:szCs w:val="28"/>
          <w:lang w:eastAsia="en-US"/>
        </w:rPr>
        <w:t>рек</w:t>
      </w:r>
      <w:r w:rsidRPr="00355668">
        <w:rPr>
          <w:rFonts w:eastAsia="Calibri"/>
          <w:bCs/>
          <w:kern w:val="0"/>
          <w:sz w:val="28"/>
          <w:szCs w:val="28"/>
          <w:lang w:eastAsia="en-US"/>
        </w:rPr>
        <w:t xml:space="preserve"> с организацией парковых зон и пляжей;</w:t>
      </w:r>
    </w:p>
    <w:p w:rsidR="00086DE0" w:rsidRPr="00355668"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355668">
        <w:rPr>
          <w:rFonts w:eastAsia="Calibri"/>
          <w:bCs/>
          <w:kern w:val="0"/>
          <w:sz w:val="28"/>
          <w:szCs w:val="28"/>
          <w:lang w:eastAsia="en-US"/>
        </w:rPr>
        <w:t>озеленение и благоустройство коммунально-складских территорий;</w:t>
      </w:r>
    </w:p>
    <w:p w:rsidR="00086DE0" w:rsidRPr="00355668" w:rsidRDefault="00086DE0" w:rsidP="002D2569">
      <w:pPr>
        <w:pStyle w:val="ac"/>
        <w:widowControl/>
        <w:numPr>
          <w:ilvl w:val="0"/>
          <w:numId w:val="10"/>
        </w:numPr>
        <w:suppressAutoHyphens w:val="0"/>
        <w:spacing w:after="200" w:line="276" w:lineRule="auto"/>
        <w:jc w:val="both"/>
        <w:rPr>
          <w:rFonts w:eastAsia="Calibri"/>
          <w:bCs/>
          <w:kern w:val="0"/>
          <w:sz w:val="28"/>
          <w:szCs w:val="28"/>
          <w:lang w:eastAsia="en-US"/>
        </w:rPr>
      </w:pPr>
      <w:r w:rsidRPr="00355668">
        <w:rPr>
          <w:rFonts w:eastAsia="Calibri"/>
          <w:bCs/>
          <w:kern w:val="0"/>
          <w:sz w:val="28"/>
          <w:szCs w:val="28"/>
          <w:lang w:eastAsia="en-US"/>
        </w:rPr>
        <w:t>защитное озеленение вдоль межпоселенных автодорог, а также вдоль границ населенных пунктов;</w:t>
      </w:r>
    </w:p>
    <w:p w:rsidR="00B37A8E" w:rsidRPr="00355668" w:rsidRDefault="00B37A8E"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 xml:space="preserve">На участках, не пригодных под жилищное строительство, заовраженных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920CE8" w:rsidRPr="00355668" w:rsidRDefault="00920CE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920CE8" w:rsidRPr="00355668" w:rsidRDefault="00920CE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355668" w:rsidRDefault="00920CE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355668" w:rsidRDefault="00920CE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355668" w:rsidRDefault="00920CE8" w:rsidP="00920CE8">
      <w:pPr>
        <w:widowControl/>
        <w:suppressAutoHyphens w:val="0"/>
        <w:spacing w:after="200" w:line="276" w:lineRule="auto"/>
        <w:ind w:firstLine="851"/>
        <w:jc w:val="both"/>
        <w:rPr>
          <w:rFonts w:eastAsia="Calibri"/>
          <w:bCs/>
          <w:kern w:val="0"/>
          <w:sz w:val="28"/>
          <w:szCs w:val="28"/>
          <w:lang w:eastAsia="en-US"/>
        </w:rPr>
      </w:pPr>
      <w:r w:rsidRPr="00355668">
        <w:rPr>
          <w:rFonts w:eastAsia="Calibri"/>
          <w:bCs/>
          <w:kern w:val="0"/>
          <w:sz w:val="28"/>
          <w:szCs w:val="28"/>
          <w:lang w:eastAsia="en-US"/>
        </w:rPr>
        <w:lastRenderedPageBreak/>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920CE8" w:rsidRPr="00355668" w:rsidRDefault="00920CE8" w:rsidP="00920CE8">
      <w:pPr>
        <w:widowControl/>
        <w:suppressAutoHyphens w:val="0"/>
        <w:spacing w:before="240" w:after="200" w:line="276" w:lineRule="auto"/>
        <w:jc w:val="both"/>
        <w:rPr>
          <w:rFonts w:eastAsia="Calibri"/>
          <w:b/>
          <w:bCs/>
          <w:i/>
          <w:kern w:val="0"/>
          <w:sz w:val="28"/>
          <w:szCs w:val="28"/>
          <w:lang w:eastAsia="en-US"/>
        </w:rPr>
      </w:pPr>
      <w:r w:rsidRPr="00355668">
        <w:rPr>
          <w:rFonts w:eastAsia="Calibri"/>
          <w:b/>
          <w:bCs/>
          <w:i/>
          <w:kern w:val="0"/>
          <w:sz w:val="28"/>
          <w:szCs w:val="28"/>
          <w:lang w:eastAsia="en-US"/>
        </w:rPr>
        <w:t xml:space="preserve">Производственная зона.Параметры застройки производственной зоны.  </w:t>
      </w:r>
    </w:p>
    <w:p w:rsidR="001D2F25" w:rsidRPr="00355668" w:rsidRDefault="001D2F25" w:rsidP="001D2F25">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 xml:space="preserve">Крупные производственные объекты в МО </w:t>
      </w:r>
      <w:r w:rsidR="00355668" w:rsidRPr="00355668">
        <w:rPr>
          <w:rFonts w:eastAsia="Calibri"/>
          <w:kern w:val="0"/>
          <w:sz w:val="28"/>
          <w:szCs w:val="28"/>
          <w:lang w:eastAsia="en-US"/>
        </w:rPr>
        <w:t>Ленинский</w:t>
      </w:r>
      <w:r w:rsidRPr="00355668">
        <w:rPr>
          <w:rFonts w:eastAsia="Calibri"/>
          <w:kern w:val="0"/>
          <w:sz w:val="28"/>
          <w:szCs w:val="28"/>
          <w:lang w:eastAsia="en-US"/>
        </w:rPr>
        <w:t xml:space="preserve"> сельсовет отсутствуют.</w:t>
      </w:r>
    </w:p>
    <w:p w:rsidR="00355668" w:rsidRPr="00355668" w:rsidRDefault="001D2F25" w:rsidP="00355668">
      <w:pPr>
        <w:pStyle w:val="ac"/>
        <w:widowControl/>
        <w:suppressAutoHyphens w:val="0"/>
        <w:spacing w:line="276" w:lineRule="auto"/>
        <w:ind w:left="284"/>
        <w:rPr>
          <w:rFonts w:eastAsia="Times New Roman"/>
          <w:b/>
          <w:lang w:eastAsia="ru-RU"/>
        </w:rPr>
      </w:pPr>
      <w:r w:rsidRPr="00355668">
        <w:rPr>
          <w:rFonts w:eastAsia="Calibri"/>
          <w:kern w:val="0"/>
          <w:sz w:val="28"/>
          <w:szCs w:val="28"/>
          <w:lang w:eastAsia="en-US"/>
        </w:rPr>
        <w:t xml:space="preserve">Основными предприятиями  </w:t>
      </w:r>
      <w:r w:rsidRPr="00355668">
        <w:rPr>
          <w:rFonts w:eastAsia="Calibri"/>
          <w:kern w:val="0"/>
          <w:sz w:val="28"/>
          <w:szCs w:val="28"/>
          <w:lang w:val="en-US" w:eastAsia="en-US"/>
        </w:rPr>
        <w:t>V</w:t>
      </w:r>
      <w:r w:rsidRPr="00355668">
        <w:rPr>
          <w:rFonts w:eastAsia="Calibri"/>
          <w:kern w:val="0"/>
          <w:sz w:val="28"/>
          <w:szCs w:val="28"/>
          <w:lang w:eastAsia="en-US"/>
        </w:rPr>
        <w:t xml:space="preserve">,  </w:t>
      </w:r>
      <w:r w:rsidRPr="00355668">
        <w:rPr>
          <w:rFonts w:eastAsia="Calibri"/>
          <w:kern w:val="0"/>
          <w:sz w:val="28"/>
          <w:szCs w:val="28"/>
          <w:lang w:val="en-US" w:eastAsia="en-US"/>
        </w:rPr>
        <w:t>IV</w:t>
      </w:r>
      <w:r w:rsidRPr="00355668">
        <w:rPr>
          <w:rFonts w:eastAsia="Calibri"/>
          <w:kern w:val="0"/>
          <w:sz w:val="28"/>
          <w:szCs w:val="28"/>
          <w:lang w:eastAsia="en-US"/>
        </w:rPr>
        <w:t xml:space="preserve"> класса являются </w:t>
      </w:r>
      <w:r w:rsidR="00355668" w:rsidRPr="00355668">
        <w:rPr>
          <w:rFonts w:eastAsia="Times New Roman"/>
          <w:b/>
          <w:lang w:eastAsia="ru-RU"/>
        </w:rPr>
        <w:t>Сельскохозяйственные предприятия:</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наименование – ССПК «Ляшево</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местоположение –п.Ляшево</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объем выпускаемой продукции (тыс/руб) – 1.5</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наименование – ООО «Сырт»</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местоположение –п.Ленинский</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объем выпускаемой продукции (тыс/руб) – 8.2</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наименование – КФХ «Файзулин»</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местоположение –п.Ленинский</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объем выпускаемой продукции (тыс/руб) – 1.3</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наименование – КФХ «Сисенев»</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местоположение –п.Зори</w:t>
      </w:r>
    </w:p>
    <w:p w:rsidR="00355668" w:rsidRPr="00355668" w:rsidRDefault="00355668" w:rsidP="00355668">
      <w:pPr>
        <w:widowControl/>
        <w:suppressAutoHyphens w:val="0"/>
        <w:ind w:left="284"/>
        <w:rPr>
          <w:rFonts w:eastAsia="Times New Roman"/>
          <w:kern w:val="0"/>
          <w:lang w:eastAsia="ru-RU"/>
        </w:rPr>
      </w:pPr>
      <w:r w:rsidRPr="00355668">
        <w:rPr>
          <w:rFonts w:eastAsia="Times New Roman"/>
          <w:kern w:val="0"/>
          <w:lang w:eastAsia="ru-RU"/>
        </w:rPr>
        <w:t>- объем выпускаемой продукции (тыс/руб) – 0.8</w:t>
      </w:r>
    </w:p>
    <w:p w:rsidR="00920CE8" w:rsidRPr="00355668" w:rsidRDefault="00DC01FA" w:rsidP="00DC01FA">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Проектом предложено создание площад</w:t>
      </w:r>
      <w:r w:rsidR="00823482" w:rsidRPr="00355668">
        <w:rPr>
          <w:rFonts w:eastAsia="Calibri"/>
          <w:kern w:val="0"/>
          <w:sz w:val="28"/>
          <w:szCs w:val="28"/>
          <w:lang w:eastAsia="en-US"/>
        </w:rPr>
        <w:t>ок</w:t>
      </w:r>
      <w:r w:rsidRPr="00355668">
        <w:rPr>
          <w:rFonts w:eastAsia="Calibri"/>
          <w:kern w:val="0"/>
          <w:sz w:val="28"/>
          <w:szCs w:val="28"/>
          <w:lang w:eastAsia="en-US"/>
        </w:rPr>
        <w:t xml:space="preserve"> производственного  </w:t>
      </w:r>
      <w:r w:rsidR="00823482" w:rsidRPr="00355668">
        <w:rPr>
          <w:rFonts w:eastAsia="Calibri"/>
          <w:kern w:val="0"/>
          <w:sz w:val="28"/>
          <w:szCs w:val="28"/>
          <w:lang w:eastAsia="en-US"/>
        </w:rPr>
        <w:t xml:space="preserve">и </w:t>
      </w:r>
      <w:r w:rsidRPr="00355668">
        <w:rPr>
          <w:rFonts w:eastAsia="Calibri"/>
          <w:kern w:val="0"/>
          <w:sz w:val="28"/>
          <w:szCs w:val="28"/>
          <w:lang w:eastAsia="en-US"/>
        </w:rPr>
        <w:t>коммунально-складского назначения на территории существующ</w:t>
      </w:r>
      <w:r w:rsidR="00823482" w:rsidRPr="00355668">
        <w:rPr>
          <w:rFonts w:eastAsia="Calibri"/>
          <w:kern w:val="0"/>
          <w:sz w:val="28"/>
          <w:szCs w:val="28"/>
          <w:lang w:eastAsia="en-US"/>
        </w:rPr>
        <w:t xml:space="preserve">их </w:t>
      </w:r>
      <w:r w:rsidRPr="00355668">
        <w:rPr>
          <w:rFonts w:eastAsia="Calibri"/>
          <w:kern w:val="0"/>
          <w:sz w:val="28"/>
          <w:szCs w:val="28"/>
          <w:lang w:eastAsia="en-US"/>
        </w:rPr>
        <w:t>недействующ</w:t>
      </w:r>
      <w:r w:rsidR="00823482" w:rsidRPr="00355668">
        <w:rPr>
          <w:rFonts w:eastAsia="Calibri"/>
          <w:kern w:val="0"/>
          <w:sz w:val="28"/>
          <w:szCs w:val="28"/>
          <w:lang w:eastAsia="en-US"/>
        </w:rPr>
        <w:t>их ферм</w:t>
      </w:r>
      <w:r w:rsidRPr="00355668">
        <w:rPr>
          <w:rFonts w:eastAsia="Calibri"/>
          <w:kern w:val="0"/>
          <w:sz w:val="28"/>
          <w:szCs w:val="28"/>
          <w:lang w:eastAsia="en-US"/>
        </w:rPr>
        <w:t>, в районе существующей производственной зоны</w:t>
      </w:r>
      <w:r w:rsidR="00823482" w:rsidRPr="00355668">
        <w:rPr>
          <w:rFonts w:eastAsia="Calibri"/>
          <w:kern w:val="0"/>
          <w:sz w:val="28"/>
          <w:szCs w:val="28"/>
          <w:lang w:eastAsia="en-US"/>
        </w:rPr>
        <w:t>.</w:t>
      </w:r>
      <w:r w:rsidR="00920CE8" w:rsidRPr="00355668">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В состав производственных зон могут включаться:</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lastRenderedPageBreak/>
        <w:t>- иные виды производственной, инженерной и транспортной инфраструктур.</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 xml:space="preserve">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w:t>
      </w:r>
      <w:r w:rsidRPr="00355668">
        <w:rPr>
          <w:rFonts w:eastAsia="Calibri"/>
          <w:kern w:val="0"/>
          <w:sz w:val="28"/>
          <w:szCs w:val="28"/>
          <w:lang w:eastAsia="en-US"/>
        </w:rPr>
        <w:lastRenderedPageBreak/>
        <w:t>воздухе вредных веществ, содержащихся в выбросах промышленных предприятий.</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920CE8" w:rsidRPr="00355668" w:rsidRDefault="00920CE8" w:rsidP="00823482">
      <w:pPr>
        <w:widowControl/>
        <w:suppressAutoHyphens w:val="0"/>
        <w:spacing w:after="200" w:line="276" w:lineRule="auto"/>
        <w:jc w:val="both"/>
        <w:rPr>
          <w:rFonts w:eastAsia="Calibri"/>
          <w:kern w:val="0"/>
          <w:sz w:val="28"/>
          <w:szCs w:val="28"/>
          <w:lang w:eastAsia="en-US"/>
        </w:rPr>
      </w:pPr>
      <w:r w:rsidRPr="00355668">
        <w:rPr>
          <w:rFonts w:eastAsia="Calibri"/>
          <w:kern w:val="0"/>
          <w:sz w:val="28"/>
          <w:szCs w:val="28"/>
          <w:lang w:eastAsia="en-US"/>
        </w:rPr>
        <w:t xml:space="preserve"> Проектом намечается </w:t>
      </w:r>
      <w:r w:rsidR="00823482" w:rsidRPr="00355668">
        <w:rPr>
          <w:rFonts w:eastAsia="Calibri"/>
          <w:kern w:val="0"/>
          <w:sz w:val="28"/>
          <w:szCs w:val="28"/>
          <w:lang w:eastAsia="en-US"/>
        </w:rPr>
        <w:t>реанимирование</w:t>
      </w:r>
      <w:r w:rsidRPr="00355668">
        <w:rPr>
          <w:rFonts w:eastAsia="Calibri"/>
          <w:kern w:val="0"/>
          <w:sz w:val="28"/>
          <w:szCs w:val="28"/>
          <w:lang w:eastAsia="en-US"/>
        </w:rPr>
        <w:t xml:space="preserve"> существующей производственной зоны, так как при прогнозируемом росте населения существует потребность в местах приложения труда.</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b/>
          <w:i/>
          <w:kern w:val="0"/>
          <w:sz w:val="28"/>
          <w:szCs w:val="28"/>
          <w:lang w:eastAsia="en-US"/>
        </w:rPr>
        <w:t>Зона специального назначения</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w:t>
      </w:r>
      <w:r w:rsidR="00823482" w:rsidRPr="00355668">
        <w:rPr>
          <w:rFonts w:eastAsia="Calibri"/>
          <w:kern w:val="0"/>
          <w:sz w:val="28"/>
          <w:szCs w:val="28"/>
          <w:lang w:eastAsia="en-US"/>
        </w:rPr>
        <w:t>твия от предприятий и объектов.</w:t>
      </w:r>
    </w:p>
    <w:p w:rsidR="00920CE8" w:rsidRPr="00355668" w:rsidRDefault="00920CE8" w:rsidP="00920CE8">
      <w:pPr>
        <w:widowControl/>
        <w:suppressAutoHyphens w:val="0"/>
        <w:spacing w:after="200" w:line="276" w:lineRule="auto"/>
        <w:ind w:firstLine="851"/>
        <w:jc w:val="both"/>
        <w:rPr>
          <w:rFonts w:eastAsia="Calibri"/>
          <w:kern w:val="0"/>
          <w:sz w:val="28"/>
          <w:szCs w:val="28"/>
          <w:lang w:eastAsia="en-US"/>
        </w:rPr>
      </w:pPr>
      <w:r w:rsidRPr="00355668">
        <w:rPr>
          <w:rFonts w:eastAsia="Calibri"/>
          <w:kern w:val="0"/>
          <w:sz w:val="28"/>
          <w:szCs w:val="28"/>
          <w:lang w:eastAsia="en-US"/>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920CE8" w:rsidRPr="00355668" w:rsidRDefault="00770FC6" w:rsidP="00920CE8">
      <w:pPr>
        <w:widowControl/>
        <w:suppressAutoHyphens w:val="0"/>
        <w:spacing w:after="200" w:line="276" w:lineRule="auto"/>
        <w:ind w:firstLine="851"/>
        <w:jc w:val="both"/>
        <w:rPr>
          <w:rFonts w:eastAsia="Calibri"/>
          <w:b/>
          <w:i/>
          <w:kern w:val="0"/>
          <w:sz w:val="28"/>
          <w:lang w:eastAsia="en-US"/>
        </w:rPr>
      </w:pPr>
      <w:r w:rsidRPr="00355668">
        <w:rPr>
          <w:rFonts w:eastAsia="Calibri"/>
          <w:b/>
          <w:i/>
          <w:kern w:val="0"/>
          <w:sz w:val="28"/>
          <w:lang w:eastAsia="en-US"/>
        </w:rPr>
        <w:t>Зона инженерно-транспортной инфраструктуры</w:t>
      </w:r>
    </w:p>
    <w:p w:rsidR="00770FC6" w:rsidRPr="00355668" w:rsidRDefault="00770FC6" w:rsidP="00920CE8">
      <w:pPr>
        <w:widowControl/>
        <w:suppressAutoHyphens w:val="0"/>
        <w:spacing w:after="200" w:line="276" w:lineRule="auto"/>
        <w:ind w:firstLine="851"/>
        <w:jc w:val="both"/>
        <w:rPr>
          <w:rFonts w:eastAsia="Calibri"/>
          <w:kern w:val="0"/>
          <w:sz w:val="28"/>
          <w:lang w:eastAsia="en-US"/>
        </w:rPr>
      </w:pPr>
      <w:r w:rsidRPr="00355668">
        <w:rPr>
          <w:rFonts w:eastAsia="Calibri"/>
          <w:kern w:val="0"/>
          <w:sz w:val="28"/>
          <w:lang w:eastAsia="en-US"/>
        </w:rPr>
        <w:t>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770FC6" w:rsidRPr="00355668" w:rsidRDefault="005B4EDF" w:rsidP="00920CE8">
      <w:pPr>
        <w:widowControl/>
        <w:suppressAutoHyphens w:val="0"/>
        <w:spacing w:after="200" w:line="276" w:lineRule="auto"/>
        <w:ind w:firstLine="851"/>
        <w:jc w:val="both"/>
        <w:rPr>
          <w:rFonts w:eastAsia="Calibri"/>
          <w:kern w:val="0"/>
          <w:sz w:val="28"/>
          <w:lang w:eastAsia="en-US"/>
        </w:rPr>
      </w:pPr>
      <w:r w:rsidRPr="00355668">
        <w:rPr>
          <w:rFonts w:eastAsia="Calibri"/>
          <w:kern w:val="0"/>
          <w:sz w:val="28"/>
          <w:lang w:eastAsia="en-US"/>
        </w:rPr>
        <w:t>Не все с</w:t>
      </w:r>
      <w:r w:rsidR="00770FC6" w:rsidRPr="00355668">
        <w:rPr>
          <w:rFonts w:eastAsia="Calibri"/>
          <w:kern w:val="0"/>
          <w:sz w:val="28"/>
          <w:lang w:eastAsia="en-US"/>
        </w:rPr>
        <w:t>уществующие водозаборные скважины обеспечиваются зоной санитарной охраны. Централизованная</w:t>
      </w:r>
      <w:r w:rsidR="003A2B9D" w:rsidRPr="00355668">
        <w:rPr>
          <w:rFonts w:eastAsia="Calibri"/>
          <w:kern w:val="0"/>
          <w:sz w:val="28"/>
          <w:lang w:eastAsia="en-US"/>
        </w:rPr>
        <w:t xml:space="preserve"> канализаци</w:t>
      </w:r>
      <w:r w:rsidR="00770FC6" w:rsidRPr="00355668">
        <w:rPr>
          <w:rFonts w:eastAsia="Calibri"/>
          <w:kern w:val="0"/>
          <w:sz w:val="28"/>
          <w:lang w:eastAsia="en-US"/>
        </w:rPr>
        <w:t>я отсутствует.</w:t>
      </w:r>
    </w:p>
    <w:p w:rsidR="00307C88" w:rsidRPr="00355668" w:rsidRDefault="003A2B9D" w:rsidP="00920CE8">
      <w:pPr>
        <w:widowControl/>
        <w:suppressAutoHyphens w:val="0"/>
        <w:spacing w:after="200" w:line="276" w:lineRule="auto"/>
        <w:ind w:firstLine="851"/>
        <w:jc w:val="both"/>
        <w:rPr>
          <w:rFonts w:eastAsia="Calibri"/>
          <w:kern w:val="0"/>
          <w:sz w:val="28"/>
          <w:lang w:eastAsia="en-US"/>
        </w:rPr>
      </w:pPr>
      <w:r w:rsidRPr="00355668">
        <w:rPr>
          <w:rFonts w:eastAsia="Calibri"/>
          <w:kern w:val="0"/>
          <w:sz w:val="28"/>
          <w:lang w:eastAsia="en-US"/>
        </w:rPr>
        <w:t>На территории населенных пунктов запланирована реконструкция существующих и строительство новых сетей и объектов: водоснабжения, водоотведения, газоснабжения, связи и электроснаб</w:t>
      </w:r>
      <w:r w:rsidR="005C4F97" w:rsidRPr="00355668">
        <w:rPr>
          <w:rFonts w:eastAsia="Calibri"/>
          <w:kern w:val="0"/>
          <w:sz w:val="28"/>
          <w:lang w:eastAsia="en-US"/>
        </w:rPr>
        <w:t xml:space="preserve">жения. Источником </w:t>
      </w:r>
      <w:r w:rsidR="005C4F97" w:rsidRPr="00355668">
        <w:rPr>
          <w:rFonts w:eastAsia="Calibri"/>
          <w:kern w:val="0"/>
          <w:sz w:val="28"/>
          <w:lang w:eastAsia="en-US"/>
        </w:rPr>
        <w:lastRenderedPageBreak/>
        <w:t xml:space="preserve">водоснабжения </w:t>
      </w:r>
      <w:r w:rsidRPr="00355668">
        <w:rPr>
          <w:rFonts w:eastAsia="Calibri"/>
          <w:kern w:val="0"/>
          <w:sz w:val="28"/>
          <w:lang w:eastAsia="en-US"/>
        </w:rPr>
        <w:t xml:space="preserve">являются  скважины. </w:t>
      </w:r>
      <w:r w:rsidR="00307C88" w:rsidRPr="00355668">
        <w:rPr>
          <w:rFonts w:eastAsia="Calibri"/>
          <w:kern w:val="0"/>
          <w:sz w:val="28"/>
          <w:lang w:eastAsia="en-US"/>
        </w:rPr>
        <w:t xml:space="preserve">На территории населенных пунктов запланировано формирование зон под объекты инженерной инфраструктуры: </w:t>
      </w:r>
    </w:p>
    <w:p w:rsidR="00307C88" w:rsidRPr="00355668"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355668">
        <w:rPr>
          <w:rFonts w:eastAsia="Calibri"/>
          <w:kern w:val="0"/>
          <w:sz w:val="28"/>
          <w:lang w:eastAsia="en-US"/>
        </w:rPr>
        <w:t>водозаборные сооружения с 1 поясом санитарной охраны;</w:t>
      </w:r>
    </w:p>
    <w:p w:rsidR="00307C88" w:rsidRPr="00355668"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355668">
        <w:rPr>
          <w:rFonts w:eastAsia="Calibri"/>
          <w:kern w:val="0"/>
          <w:sz w:val="28"/>
          <w:lang w:eastAsia="en-US"/>
        </w:rPr>
        <w:t>канализационные очистные</w:t>
      </w:r>
      <w:r w:rsidR="00355668">
        <w:rPr>
          <w:rFonts w:eastAsia="Calibri"/>
          <w:kern w:val="0"/>
          <w:sz w:val="28"/>
          <w:lang w:eastAsia="en-US"/>
        </w:rPr>
        <w:t xml:space="preserve"> сооружения в населенных пунктах с количеством жителей более 200 человек</w:t>
      </w:r>
      <w:r w:rsidRPr="00355668">
        <w:rPr>
          <w:rFonts w:eastAsia="Calibri"/>
          <w:kern w:val="0"/>
          <w:sz w:val="28"/>
          <w:lang w:eastAsia="en-US"/>
        </w:rPr>
        <w:t>;</w:t>
      </w:r>
    </w:p>
    <w:p w:rsidR="00307C88" w:rsidRPr="00355668"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355668">
        <w:rPr>
          <w:rFonts w:eastAsia="Calibri"/>
          <w:kern w:val="0"/>
          <w:sz w:val="28"/>
          <w:lang w:eastAsia="en-US"/>
        </w:rPr>
        <w:t>газораспределительные пункты;</w:t>
      </w:r>
    </w:p>
    <w:p w:rsidR="00307C88" w:rsidRPr="00355668" w:rsidRDefault="00307C88" w:rsidP="002D2569">
      <w:pPr>
        <w:pStyle w:val="ac"/>
        <w:widowControl/>
        <w:numPr>
          <w:ilvl w:val="0"/>
          <w:numId w:val="11"/>
        </w:numPr>
        <w:suppressAutoHyphens w:val="0"/>
        <w:spacing w:after="200" w:line="276" w:lineRule="auto"/>
        <w:jc w:val="both"/>
        <w:rPr>
          <w:rFonts w:eastAsia="Calibri"/>
          <w:kern w:val="0"/>
          <w:sz w:val="28"/>
          <w:lang w:eastAsia="en-US"/>
        </w:rPr>
      </w:pPr>
      <w:r w:rsidRPr="00355668">
        <w:rPr>
          <w:rFonts w:eastAsia="Calibri"/>
          <w:kern w:val="0"/>
          <w:sz w:val="28"/>
          <w:lang w:eastAsia="en-US"/>
        </w:rPr>
        <w:t>резервные сети 10 кВ</w:t>
      </w:r>
    </w:p>
    <w:p w:rsidR="00307C88" w:rsidRPr="00355668" w:rsidRDefault="00307C88" w:rsidP="00307C88">
      <w:pPr>
        <w:pStyle w:val="ac"/>
        <w:widowControl/>
        <w:suppressAutoHyphens w:val="0"/>
        <w:spacing w:after="200" w:line="276" w:lineRule="auto"/>
        <w:ind w:left="1571"/>
        <w:jc w:val="both"/>
        <w:rPr>
          <w:rFonts w:eastAsia="Calibri"/>
          <w:kern w:val="0"/>
          <w:sz w:val="28"/>
          <w:lang w:eastAsia="en-US"/>
        </w:rPr>
      </w:pPr>
    </w:p>
    <w:p w:rsidR="00307C88" w:rsidRPr="00355668" w:rsidRDefault="00307C88" w:rsidP="00307C88">
      <w:pPr>
        <w:widowControl/>
        <w:suppressAutoHyphens w:val="0"/>
        <w:spacing w:after="200" w:line="276" w:lineRule="auto"/>
        <w:rPr>
          <w:rFonts w:eastAsia="Calibri"/>
          <w:b/>
          <w:i/>
          <w:kern w:val="0"/>
          <w:sz w:val="28"/>
          <w:lang w:eastAsia="en-US"/>
        </w:rPr>
      </w:pPr>
      <w:r w:rsidRPr="00355668">
        <w:rPr>
          <w:rFonts w:eastAsia="Calibri"/>
          <w:b/>
          <w:i/>
          <w:kern w:val="0"/>
          <w:sz w:val="28"/>
          <w:lang w:eastAsia="en-US"/>
        </w:rPr>
        <w:t>Зона транспортной инфраструктуры</w:t>
      </w:r>
    </w:p>
    <w:p w:rsidR="00307C88" w:rsidRPr="00355668" w:rsidRDefault="00307C88" w:rsidP="00307C88">
      <w:pPr>
        <w:widowControl/>
        <w:suppressAutoHyphens w:val="0"/>
        <w:spacing w:after="200" w:line="276" w:lineRule="auto"/>
        <w:rPr>
          <w:rFonts w:eastAsia="Calibri"/>
          <w:kern w:val="0"/>
          <w:sz w:val="28"/>
          <w:lang w:eastAsia="en-US"/>
        </w:rPr>
      </w:pPr>
      <w:r w:rsidRPr="00355668">
        <w:rPr>
          <w:rFonts w:eastAsia="Calibri"/>
          <w:kern w:val="0"/>
          <w:sz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307C88" w:rsidRPr="00355668" w:rsidRDefault="00307C88" w:rsidP="002D2569">
      <w:pPr>
        <w:pStyle w:val="ac"/>
        <w:widowControl/>
        <w:numPr>
          <w:ilvl w:val="0"/>
          <w:numId w:val="12"/>
        </w:numPr>
        <w:suppressAutoHyphens w:val="0"/>
        <w:spacing w:after="200" w:line="276" w:lineRule="auto"/>
        <w:rPr>
          <w:rFonts w:eastAsia="Calibri"/>
          <w:kern w:val="0"/>
          <w:sz w:val="28"/>
          <w:lang w:eastAsia="en-US"/>
        </w:rPr>
      </w:pPr>
      <w:r w:rsidRPr="00355668">
        <w:rPr>
          <w:rFonts w:eastAsia="Calibri"/>
          <w:kern w:val="0"/>
          <w:sz w:val="28"/>
          <w:lang w:eastAsia="en-US"/>
        </w:rPr>
        <w:t>поселковые дороги;</w:t>
      </w:r>
    </w:p>
    <w:p w:rsidR="00307C88" w:rsidRPr="00355668" w:rsidRDefault="00307C88" w:rsidP="002D2569">
      <w:pPr>
        <w:pStyle w:val="ac"/>
        <w:widowControl/>
        <w:numPr>
          <w:ilvl w:val="0"/>
          <w:numId w:val="12"/>
        </w:numPr>
        <w:suppressAutoHyphens w:val="0"/>
        <w:spacing w:after="200" w:line="276" w:lineRule="auto"/>
        <w:rPr>
          <w:rFonts w:eastAsia="Calibri"/>
          <w:kern w:val="0"/>
          <w:sz w:val="28"/>
          <w:lang w:eastAsia="en-US"/>
        </w:rPr>
      </w:pPr>
      <w:r w:rsidRPr="00355668">
        <w:rPr>
          <w:rFonts w:eastAsia="Calibri"/>
          <w:kern w:val="0"/>
          <w:sz w:val="28"/>
          <w:lang w:eastAsia="en-US"/>
        </w:rPr>
        <w:t>главные улицы</w:t>
      </w:r>
    </w:p>
    <w:p w:rsidR="00307C88" w:rsidRPr="00355668" w:rsidRDefault="00307C88" w:rsidP="002D2569">
      <w:pPr>
        <w:pStyle w:val="ac"/>
        <w:widowControl/>
        <w:numPr>
          <w:ilvl w:val="0"/>
          <w:numId w:val="12"/>
        </w:numPr>
        <w:suppressAutoHyphens w:val="0"/>
        <w:spacing w:after="200" w:line="276" w:lineRule="auto"/>
        <w:rPr>
          <w:rFonts w:eastAsia="Calibri"/>
          <w:kern w:val="0"/>
          <w:sz w:val="28"/>
          <w:lang w:eastAsia="en-US"/>
        </w:rPr>
      </w:pPr>
      <w:r w:rsidRPr="00355668">
        <w:rPr>
          <w:rFonts w:eastAsia="Calibri"/>
          <w:kern w:val="0"/>
          <w:sz w:val="28"/>
          <w:lang w:eastAsia="en-US"/>
        </w:rPr>
        <w:t>основные и второстепенные улицы в жилой застройке;</w:t>
      </w:r>
    </w:p>
    <w:p w:rsidR="00307C88" w:rsidRPr="00355668" w:rsidRDefault="00307C88" w:rsidP="002D2569">
      <w:pPr>
        <w:pStyle w:val="ac"/>
        <w:widowControl/>
        <w:numPr>
          <w:ilvl w:val="0"/>
          <w:numId w:val="12"/>
        </w:numPr>
        <w:suppressAutoHyphens w:val="0"/>
        <w:spacing w:after="200" w:line="276" w:lineRule="auto"/>
        <w:rPr>
          <w:rFonts w:eastAsia="Calibri"/>
          <w:kern w:val="0"/>
          <w:sz w:val="28"/>
          <w:lang w:eastAsia="en-US"/>
        </w:rPr>
      </w:pPr>
      <w:r w:rsidRPr="00355668">
        <w:rPr>
          <w:rFonts w:eastAsia="Calibri"/>
          <w:kern w:val="0"/>
          <w:sz w:val="28"/>
          <w:lang w:eastAsia="en-US"/>
        </w:rPr>
        <w:t>проезды</w:t>
      </w:r>
    </w:p>
    <w:p w:rsidR="00307C88" w:rsidRPr="00355668" w:rsidRDefault="00307C88" w:rsidP="00307C88">
      <w:pPr>
        <w:widowControl/>
        <w:suppressAutoHyphens w:val="0"/>
        <w:spacing w:after="200" w:line="276" w:lineRule="auto"/>
        <w:ind w:left="360"/>
        <w:rPr>
          <w:rFonts w:eastAsia="Calibri"/>
          <w:kern w:val="0"/>
          <w:sz w:val="28"/>
          <w:lang w:eastAsia="en-US"/>
        </w:rPr>
      </w:pPr>
    </w:p>
    <w:p w:rsidR="00307C88" w:rsidRPr="00355668" w:rsidRDefault="00307C88" w:rsidP="00307C88">
      <w:pPr>
        <w:widowControl/>
        <w:suppressAutoHyphens w:val="0"/>
        <w:spacing w:after="200" w:line="276" w:lineRule="auto"/>
        <w:ind w:left="360"/>
        <w:rPr>
          <w:rFonts w:eastAsia="Calibri"/>
          <w:kern w:val="0"/>
          <w:sz w:val="28"/>
          <w:lang w:eastAsia="en-US"/>
        </w:rPr>
      </w:pPr>
      <w:r w:rsidRPr="00355668">
        <w:rPr>
          <w:rFonts w:eastAsia="Calibri"/>
          <w:kern w:val="0"/>
          <w:sz w:val="28"/>
          <w:lang w:eastAsia="en-US"/>
        </w:rPr>
        <w:t>Также формируются зоны под размещение следующих объектов транспортной инфраструктуры:</w:t>
      </w:r>
    </w:p>
    <w:p w:rsidR="00307C88" w:rsidRPr="00355668" w:rsidRDefault="00307C88" w:rsidP="002D2569">
      <w:pPr>
        <w:pStyle w:val="ac"/>
        <w:widowControl/>
        <w:numPr>
          <w:ilvl w:val="0"/>
          <w:numId w:val="13"/>
        </w:numPr>
        <w:suppressAutoHyphens w:val="0"/>
        <w:spacing w:after="200" w:line="276" w:lineRule="auto"/>
        <w:rPr>
          <w:rFonts w:eastAsia="Calibri"/>
          <w:kern w:val="0"/>
          <w:sz w:val="28"/>
          <w:lang w:eastAsia="en-US"/>
        </w:rPr>
      </w:pPr>
      <w:r w:rsidRPr="00355668">
        <w:rPr>
          <w:rFonts w:eastAsia="Calibri"/>
          <w:kern w:val="0"/>
          <w:sz w:val="28"/>
          <w:lang w:eastAsia="en-US"/>
        </w:rPr>
        <w:t>станции технического обслуживания;</w:t>
      </w:r>
    </w:p>
    <w:p w:rsidR="00307C88" w:rsidRPr="00355668" w:rsidRDefault="00307C88" w:rsidP="002D2569">
      <w:pPr>
        <w:pStyle w:val="ac"/>
        <w:widowControl/>
        <w:numPr>
          <w:ilvl w:val="0"/>
          <w:numId w:val="13"/>
        </w:numPr>
        <w:suppressAutoHyphens w:val="0"/>
        <w:spacing w:after="200" w:line="276" w:lineRule="auto"/>
        <w:rPr>
          <w:rFonts w:eastAsia="Calibri"/>
          <w:kern w:val="0"/>
          <w:sz w:val="28"/>
          <w:lang w:eastAsia="en-US"/>
        </w:rPr>
      </w:pPr>
      <w:r w:rsidRPr="00355668">
        <w:rPr>
          <w:rFonts w:eastAsia="Calibri"/>
          <w:kern w:val="0"/>
          <w:sz w:val="28"/>
          <w:lang w:eastAsia="en-US"/>
        </w:rPr>
        <w:t>пункты мойки автомобилей.</w:t>
      </w:r>
    </w:p>
    <w:p w:rsidR="00307C88" w:rsidRPr="00355668" w:rsidRDefault="007B13C2" w:rsidP="002D2569">
      <w:pPr>
        <w:pStyle w:val="ac"/>
        <w:numPr>
          <w:ilvl w:val="0"/>
          <w:numId w:val="13"/>
        </w:numPr>
        <w:rPr>
          <w:rFonts w:eastAsia="Calibri"/>
          <w:kern w:val="0"/>
          <w:sz w:val="28"/>
          <w:lang w:eastAsia="en-US"/>
        </w:rPr>
      </w:pPr>
      <w:r w:rsidRPr="00355668">
        <w:rPr>
          <w:rFonts w:eastAsia="Calibri"/>
          <w:kern w:val="0"/>
          <w:sz w:val="28"/>
          <w:lang w:eastAsia="en-US"/>
        </w:rPr>
        <w:t>в</w:t>
      </w:r>
      <w:r w:rsidR="00307C88" w:rsidRPr="00355668">
        <w:rPr>
          <w:rFonts w:eastAsia="Calibri"/>
          <w:kern w:val="0"/>
          <w:sz w:val="28"/>
          <w:lang w:eastAsia="en-US"/>
        </w:rPr>
        <w:t xml:space="preserve">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8C415B" w:rsidRPr="00355668" w:rsidRDefault="008C415B" w:rsidP="008C415B">
      <w:pPr>
        <w:widowControl/>
        <w:suppressAutoHyphens w:val="0"/>
        <w:spacing w:after="200" w:line="276" w:lineRule="auto"/>
        <w:ind w:firstLine="708"/>
        <w:jc w:val="both"/>
        <w:rPr>
          <w:rFonts w:eastAsia="Calibri"/>
          <w:b/>
          <w:i/>
          <w:kern w:val="0"/>
          <w:sz w:val="28"/>
          <w:szCs w:val="28"/>
          <w:lang w:eastAsia="en-US"/>
        </w:rPr>
      </w:pPr>
    </w:p>
    <w:p w:rsidR="008C415B" w:rsidRPr="00355668" w:rsidRDefault="008C415B" w:rsidP="00307C88">
      <w:pPr>
        <w:pStyle w:val="4"/>
        <w:rPr>
          <w:rFonts w:eastAsia="Lucida Sans Unicode"/>
          <w:lang w:eastAsia="en-US" w:bidi="en-US"/>
        </w:rPr>
      </w:pPr>
    </w:p>
    <w:p w:rsidR="008C415B" w:rsidRPr="00355668" w:rsidRDefault="007B13C2" w:rsidP="005429A7">
      <w:pPr>
        <w:pStyle w:val="3"/>
        <w:rPr>
          <w:rFonts w:eastAsia="Times New Roman"/>
          <w:lang w:eastAsia="en-US"/>
        </w:rPr>
      </w:pPr>
      <w:bookmarkStart w:id="9" w:name="_Toc372150557"/>
      <w:r w:rsidRPr="00355668">
        <w:rPr>
          <w:rFonts w:eastAsia="Times New Roman"/>
          <w:lang w:eastAsia="en-US"/>
        </w:rPr>
        <w:t>4.</w:t>
      </w:r>
      <w:r w:rsidR="001A495E" w:rsidRPr="00355668">
        <w:rPr>
          <w:rFonts w:eastAsia="Times New Roman"/>
          <w:lang w:eastAsia="en-US"/>
        </w:rPr>
        <w:t xml:space="preserve"> МЕРОПРИЯТИЯ  ПО ИНЖЕНЕРНОЙ ЗАЩИТЕ И ПОДГОТОВКЕ ТЕРРИТОРИИ</w:t>
      </w:r>
      <w:bookmarkEnd w:id="9"/>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1. Организация поверхностного стока.</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2. Очистка поверхностного стока.</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3. Берегоукрепление.</w:t>
      </w:r>
    </w:p>
    <w:p w:rsidR="008C415B" w:rsidRPr="00355668" w:rsidRDefault="005B4EDF"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lastRenderedPageBreak/>
        <w:t>4</w:t>
      </w:r>
      <w:r w:rsidR="008C415B" w:rsidRPr="00355668">
        <w:rPr>
          <w:rFonts w:eastAsia="Lucida Sans Unicode"/>
          <w:kern w:val="2"/>
          <w:sz w:val="28"/>
          <w:szCs w:val="28"/>
          <w:lang w:eastAsia="en-US" w:bidi="en-US"/>
        </w:rPr>
        <w:t xml:space="preserve">. Благоустройство овражных территорий. </w:t>
      </w:r>
    </w:p>
    <w:p w:rsidR="008C415B" w:rsidRPr="00355668" w:rsidRDefault="005B4EDF"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5</w:t>
      </w:r>
      <w:r w:rsidR="008C415B" w:rsidRPr="00355668">
        <w:rPr>
          <w:rFonts w:eastAsia="Lucida Sans Unicode"/>
          <w:kern w:val="2"/>
          <w:sz w:val="28"/>
          <w:szCs w:val="28"/>
          <w:lang w:eastAsia="en-US" w:bidi="en-US"/>
        </w:rPr>
        <w:t>. 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 разработке месторождений полезных ископаемых;</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 прокладке трубопроводов различного назначения;</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-складировании и захоронении промышленных, бытовых биологических и пр. отходов, ядохимикатов.</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 Рекультивируемые, восстановленные территории проектом генерального плана предложено озеленить.</w:t>
      </w:r>
    </w:p>
    <w:p w:rsidR="008C415B" w:rsidRPr="00355668" w:rsidRDefault="008C415B" w:rsidP="008C415B">
      <w:pPr>
        <w:widowControl/>
        <w:spacing w:after="120" w:line="276" w:lineRule="auto"/>
        <w:ind w:firstLine="851"/>
        <w:jc w:val="both"/>
        <w:rPr>
          <w:rFonts w:eastAsia="Lucida Sans Unicode"/>
          <w:kern w:val="2"/>
          <w:sz w:val="28"/>
          <w:szCs w:val="28"/>
          <w:lang w:eastAsia="en-US" w:bidi="en-US"/>
        </w:rPr>
      </w:pPr>
      <w:r w:rsidRPr="00355668">
        <w:rPr>
          <w:rFonts w:eastAsia="Lucida Sans Unicode"/>
          <w:kern w:val="2"/>
          <w:sz w:val="28"/>
          <w:szCs w:val="28"/>
          <w:lang w:eastAsia="en-US" w:bidi="en-US"/>
        </w:rPr>
        <w:t xml:space="preserve">         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8C415B" w:rsidRPr="00355668" w:rsidRDefault="007B13C2" w:rsidP="005429A7">
      <w:pPr>
        <w:pStyle w:val="3"/>
      </w:pPr>
      <w:bookmarkStart w:id="10" w:name="_Toc372150558"/>
      <w:r w:rsidRPr="00355668">
        <w:t>5</w:t>
      </w:r>
      <w:r w:rsidR="008C415B" w:rsidRPr="00355668">
        <w:t xml:space="preserve">. </w:t>
      </w:r>
      <w:r w:rsidR="001A495E" w:rsidRPr="00355668">
        <w:t>МЕРОПРИЯТИЯ В СФЕРЕ ОХРАНЫ ОКРУЖАЮЩЕЙ СРЕДЫ.</w:t>
      </w:r>
      <w:bookmarkEnd w:id="10"/>
    </w:p>
    <w:p w:rsidR="008C415B" w:rsidRPr="00355668" w:rsidRDefault="008C415B" w:rsidP="008C415B">
      <w:pPr>
        <w:widowControl/>
        <w:suppressAutoHyphens w:val="0"/>
        <w:spacing w:line="276" w:lineRule="auto"/>
        <w:jc w:val="both"/>
        <w:rPr>
          <w:rFonts w:eastAsia="Calibri"/>
          <w:kern w:val="0"/>
          <w:sz w:val="28"/>
          <w:szCs w:val="28"/>
          <w:lang w:eastAsia="en-US"/>
        </w:rPr>
      </w:pPr>
    </w:p>
    <w:p w:rsidR="008C415B" w:rsidRPr="00355668" w:rsidRDefault="007B13C2" w:rsidP="001A495E">
      <w:pPr>
        <w:pStyle w:val="3"/>
      </w:pPr>
      <w:bookmarkStart w:id="11" w:name="_Toc372150559"/>
      <w:r w:rsidRPr="00355668">
        <w:t>5</w:t>
      </w:r>
      <w:r w:rsidR="008C415B" w:rsidRPr="00355668">
        <w:t>.1. Мероприятия по охране атмосферного воздуха</w:t>
      </w:r>
      <w:bookmarkEnd w:id="11"/>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Технологические мероприятия включают:</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применение в производстве более "чистого" вида топлива;</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применение рециркуляции дымовых газов;</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внедрение наиболее совершенной структуры газового баланса предприятия.</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lastRenderedPageBreak/>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сокращение неорганизованных выбросов;</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очистка и обезвреживание вредных веществ из отходящих газов;</w:t>
      </w: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w:t>
      </w:r>
      <w:r w:rsidRPr="00355668">
        <w:rPr>
          <w:rFonts w:eastAsia="Calibri"/>
          <w:kern w:val="0"/>
          <w:sz w:val="28"/>
          <w:szCs w:val="28"/>
          <w:lang w:eastAsia="en-US"/>
        </w:rPr>
        <w:tab/>
        <w:t>улучшение условий рассеивания выбросов.</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шумозащитные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Экологические требования к автотранспорту, в первую очередь, включают его соответствие или несоответствие техническим нормативам </w:t>
      </w:r>
      <w:r w:rsidRPr="00355668">
        <w:rPr>
          <w:rFonts w:eastAsia="Calibri"/>
          <w:kern w:val="0"/>
          <w:sz w:val="28"/>
          <w:szCs w:val="28"/>
          <w:lang w:eastAsia="en-US"/>
        </w:rPr>
        <w:lastRenderedPageBreak/>
        <w:t>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F27604" w:rsidRDefault="008C415B" w:rsidP="008C415B">
      <w:pPr>
        <w:widowControl/>
        <w:suppressAutoHyphens w:val="0"/>
        <w:spacing w:line="276" w:lineRule="auto"/>
        <w:jc w:val="both"/>
        <w:rPr>
          <w:rFonts w:eastAsia="Calibri"/>
          <w:kern w:val="0"/>
          <w:sz w:val="28"/>
          <w:szCs w:val="28"/>
          <w:highlight w:val="lightGray"/>
          <w:lang w:eastAsia="en-US"/>
        </w:rPr>
      </w:pPr>
    </w:p>
    <w:p w:rsidR="008C415B" w:rsidRPr="000B10FD" w:rsidRDefault="007B13C2" w:rsidP="001A495E">
      <w:pPr>
        <w:pStyle w:val="3"/>
        <w:rPr>
          <w:rFonts w:eastAsia="Calibri"/>
          <w:lang w:eastAsia="en-US"/>
        </w:rPr>
      </w:pPr>
      <w:bookmarkStart w:id="12" w:name="_Toc372150560"/>
      <w:r w:rsidRPr="000B10FD">
        <w:rPr>
          <w:rFonts w:eastAsia="Calibri"/>
          <w:lang w:eastAsia="en-US"/>
        </w:rPr>
        <w:t>5.</w:t>
      </w:r>
      <w:r w:rsidR="008C415B" w:rsidRPr="000B10FD">
        <w:rPr>
          <w:rFonts w:eastAsia="Calibri"/>
          <w:lang w:eastAsia="en-US"/>
        </w:rPr>
        <w:t>2. Санитарно-защитные зоны</w:t>
      </w:r>
      <w:bookmarkEnd w:id="12"/>
    </w:p>
    <w:p w:rsidR="008C415B" w:rsidRPr="000B10FD" w:rsidRDefault="008C415B" w:rsidP="001A495E">
      <w:pPr>
        <w:pStyle w:val="3"/>
        <w:rPr>
          <w:rFonts w:eastAsia="Calibri"/>
          <w:kern w:val="0"/>
          <w:sz w:val="28"/>
          <w:szCs w:val="28"/>
          <w:lang w:eastAsia="en-US"/>
        </w:rPr>
      </w:pPr>
    </w:p>
    <w:p w:rsidR="008C415B" w:rsidRPr="000B10FD" w:rsidRDefault="008C415B" w:rsidP="008C415B">
      <w:pPr>
        <w:widowControl/>
        <w:suppressAutoHyphens w:val="0"/>
        <w:spacing w:line="276" w:lineRule="auto"/>
        <w:ind w:firstLine="708"/>
        <w:jc w:val="both"/>
        <w:rPr>
          <w:rFonts w:eastAsia="Calibri"/>
          <w:kern w:val="0"/>
          <w:sz w:val="28"/>
          <w:szCs w:val="28"/>
          <w:lang w:eastAsia="en-US"/>
        </w:rPr>
      </w:pPr>
      <w:r w:rsidRPr="000B10FD">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 </w:t>
      </w:r>
    </w:p>
    <w:p w:rsidR="008C415B" w:rsidRPr="000B10FD" w:rsidRDefault="008C415B" w:rsidP="008C415B">
      <w:pPr>
        <w:widowControl/>
        <w:suppressAutoHyphens w:val="0"/>
        <w:spacing w:line="276" w:lineRule="auto"/>
        <w:jc w:val="both"/>
        <w:rPr>
          <w:rFonts w:eastAsia="Calibri"/>
          <w:kern w:val="0"/>
          <w:sz w:val="28"/>
          <w:szCs w:val="28"/>
          <w:lang w:eastAsia="en-US"/>
        </w:rPr>
      </w:pPr>
    </w:p>
    <w:p w:rsidR="001C26CF" w:rsidRPr="000B10FD" w:rsidRDefault="001C26CF" w:rsidP="001C26CF">
      <w:pPr>
        <w:widowControl/>
        <w:suppressAutoHyphens w:val="0"/>
        <w:spacing w:line="276" w:lineRule="auto"/>
        <w:jc w:val="center"/>
        <w:rPr>
          <w:rFonts w:eastAsia="Calibri"/>
          <w:b/>
          <w:kern w:val="0"/>
          <w:lang w:eastAsia="en-US"/>
        </w:rPr>
      </w:pPr>
      <w:r w:rsidRPr="000B10FD">
        <w:rPr>
          <w:rFonts w:eastAsia="Calibri"/>
          <w:b/>
          <w:kern w:val="0"/>
          <w:lang w:eastAsia="en-US"/>
        </w:rPr>
        <w:t>Размеры санитарно-защитных зон от источников</w:t>
      </w:r>
    </w:p>
    <w:p w:rsidR="001C26CF" w:rsidRPr="000B10FD" w:rsidRDefault="001C26CF" w:rsidP="00E92414">
      <w:pPr>
        <w:widowControl/>
        <w:suppressAutoHyphens w:val="0"/>
        <w:spacing w:line="276" w:lineRule="auto"/>
        <w:jc w:val="center"/>
        <w:rPr>
          <w:rFonts w:eastAsia="Calibri"/>
          <w:b/>
          <w:kern w:val="0"/>
          <w:lang w:eastAsia="en-US"/>
        </w:rPr>
      </w:pPr>
      <w:r w:rsidRPr="000B10FD">
        <w:rPr>
          <w:rFonts w:eastAsia="Calibri"/>
          <w:b/>
          <w:kern w:val="0"/>
          <w:lang w:eastAsia="en-US"/>
        </w:rPr>
        <w:t>загрязнения атмосферы МО</w:t>
      </w:r>
    </w:p>
    <w:p w:rsidR="000B10FD" w:rsidRDefault="000B10FD" w:rsidP="00E92414">
      <w:pPr>
        <w:widowControl/>
        <w:suppressAutoHyphens w:val="0"/>
        <w:spacing w:line="276" w:lineRule="auto"/>
        <w:jc w:val="center"/>
        <w:rPr>
          <w:rFonts w:eastAsia="Calibri"/>
          <w:b/>
          <w:kern w:val="0"/>
          <w:highlight w:val="lightGray"/>
          <w:lang w:eastAsia="en-US"/>
        </w:rPr>
      </w:pPr>
    </w:p>
    <w:p w:rsidR="000B10FD" w:rsidRPr="000B10FD" w:rsidRDefault="000B10FD" w:rsidP="000B10FD">
      <w:pPr>
        <w:widowControl/>
        <w:suppressAutoHyphens w:val="0"/>
        <w:spacing w:line="276" w:lineRule="auto"/>
        <w:jc w:val="center"/>
        <w:rPr>
          <w:rFonts w:eastAsia="Calibri"/>
          <w:kern w:val="0"/>
          <w:sz w:val="28"/>
          <w:szCs w:val="28"/>
          <w:lang w:eastAsia="en-US"/>
        </w:rPr>
      </w:pPr>
    </w:p>
    <w:tbl>
      <w:tblPr>
        <w:tblStyle w:val="33"/>
        <w:tblW w:w="0" w:type="auto"/>
        <w:tblLook w:val="04A0" w:firstRow="1" w:lastRow="0" w:firstColumn="1" w:lastColumn="0" w:noHBand="0" w:noVBand="1"/>
      </w:tblPr>
      <w:tblGrid>
        <w:gridCol w:w="1241"/>
        <w:gridCol w:w="4012"/>
        <w:gridCol w:w="2145"/>
        <w:gridCol w:w="2172"/>
      </w:tblGrid>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b/>
                <w:kern w:val="2"/>
                <w:sz w:val="28"/>
                <w:szCs w:val="28"/>
                <w:lang w:eastAsia="en-US" w:bidi="en-US"/>
              </w:rPr>
            </w:pPr>
            <w:r w:rsidRPr="000B10FD">
              <w:rPr>
                <w:rFonts w:eastAsia="Lucida Sans Unicode"/>
                <w:b/>
                <w:kern w:val="2"/>
                <w:sz w:val="28"/>
                <w:szCs w:val="28"/>
                <w:lang w:eastAsia="en-US" w:bidi="en-US"/>
              </w:rPr>
              <w:t>№ п/п</w:t>
            </w:r>
          </w:p>
        </w:tc>
        <w:tc>
          <w:tcPr>
            <w:tcW w:w="4012" w:type="dxa"/>
            <w:vAlign w:val="center"/>
          </w:tcPr>
          <w:p w:rsidR="000B10FD" w:rsidRPr="000B10FD" w:rsidRDefault="000B10FD" w:rsidP="000B10FD">
            <w:pPr>
              <w:widowControl/>
              <w:spacing w:after="120" w:line="276" w:lineRule="auto"/>
              <w:jc w:val="center"/>
              <w:rPr>
                <w:rFonts w:eastAsia="Lucida Sans Unicode"/>
                <w:b/>
                <w:kern w:val="2"/>
                <w:sz w:val="28"/>
                <w:szCs w:val="28"/>
                <w:lang w:eastAsia="en-US" w:bidi="en-US"/>
              </w:rPr>
            </w:pPr>
            <w:r w:rsidRPr="000B10FD">
              <w:rPr>
                <w:rFonts w:eastAsia="Lucida Sans Unicode"/>
                <w:b/>
                <w:kern w:val="2"/>
                <w:sz w:val="28"/>
                <w:szCs w:val="28"/>
                <w:lang w:eastAsia="en-US" w:bidi="en-US"/>
              </w:rPr>
              <w:t>Наименование объекта</w:t>
            </w:r>
          </w:p>
        </w:tc>
        <w:tc>
          <w:tcPr>
            <w:tcW w:w="2145" w:type="dxa"/>
            <w:vAlign w:val="center"/>
          </w:tcPr>
          <w:p w:rsidR="000B10FD" w:rsidRPr="000B10FD" w:rsidRDefault="000B10FD" w:rsidP="000B10FD">
            <w:pPr>
              <w:widowControl/>
              <w:spacing w:after="120" w:line="276" w:lineRule="auto"/>
              <w:jc w:val="center"/>
              <w:rPr>
                <w:rFonts w:eastAsia="Lucida Sans Unicode"/>
                <w:b/>
                <w:kern w:val="2"/>
                <w:sz w:val="28"/>
                <w:szCs w:val="28"/>
                <w:lang w:eastAsia="en-US" w:bidi="en-US"/>
              </w:rPr>
            </w:pPr>
            <w:r w:rsidRPr="000B10FD">
              <w:rPr>
                <w:rFonts w:eastAsia="Lucida Sans Unicode"/>
                <w:b/>
                <w:kern w:val="2"/>
                <w:sz w:val="28"/>
                <w:szCs w:val="28"/>
                <w:lang w:eastAsia="en-US" w:bidi="en-US"/>
              </w:rPr>
              <w:t>Класс опасности объекта</w:t>
            </w:r>
          </w:p>
        </w:tc>
        <w:tc>
          <w:tcPr>
            <w:tcW w:w="2172" w:type="dxa"/>
            <w:vAlign w:val="center"/>
          </w:tcPr>
          <w:p w:rsidR="000B10FD" w:rsidRPr="000B10FD" w:rsidRDefault="000B10FD" w:rsidP="000B10FD">
            <w:pPr>
              <w:widowControl/>
              <w:spacing w:after="120" w:line="276" w:lineRule="auto"/>
              <w:jc w:val="center"/>
              <w:rPr>
                <w:rFonts w:eastAsia="Lucida Sans Unicode"/>
                <w:b/>
                <w:kern w:val="2"/>
                <w:sz w:val="28"/>
                <w:szCs w:val="28"/>
                <w:lang w:eastAsia="en-US" w:bidi="en-US"/>
              </w:rPr>
            </w:pPr>
            <w:r w:rsidRPr="000B10FD">
              <w:rPr>
                <w:rFonts w:eastAsia="Lucida Sans Unicode"/>
                <w:b/>
                <w:kern w:val="2"/>
                <w:sz w:val="28"/>
                <w:szCs w:val="28"/>
                <w:lang w:eastAsia="en-US" w:bidi="en-US"/>
              </w:rPr>
              <w:t>Санитарно-защитная зона, м</w:t>
            </w:r>
          </w:p>
        </w:tc>
      </w:tr>
      <w:tr w:rsidR="000B10FD" w:rsidRPr="000B10FD" w:rsidTr="00355668">
        <w:trPr>
          <w:trHeight w:val="576"/>
        </w:trPr>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val="en-US" w:eastAsia="en-US" w:bidi="en-US"/>
              </w:rPr>
            </w:pPr>
            <w:r w:rsidRPr="000B10FD">
              <w:rPr>
                <w:rFonts w:eastAsia="Lucida Sans Unicode"/>
                <w:kern w:val="2"/>
                <w:sz w:val="28"/>
                <w:szCs w:val="28"/>
                <w:lang w:eastAsia="en-US" w:bidi="en-US"/>
              </w:rPr>
              <w:t>Нефтедобывающая скв</w:t>
            </w:r>
            <w:r w:rsidRPr="000B10FD">
              <w:rPr>
                <w:rFonts w:eastAsia="Lucida Sans Unicode"/>
                <w:kern w:val="2"/>
                <w:sz w:val="28"/>
                <w:szCs w:val="28"/>
                <w:lang w:val="en-US" w:eastAsia="en-US" w:bidi="en-US"/>
              </w:rPr>
              <w:t>ажина</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III</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300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2</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color w:val="000000"/>
                <w:sz w:val="28"/>
                <w:szCs w:val="28"/>
              </w:rPr>
              <w:t>Скотомогильник</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val="en-US" w:eastAsia="en-US" w:bidi="en-US"/>
              </w:rPr>
              <w:t>I</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3</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color w:val="000000"/>
                <w:sz w:val="28"/>
                <w:szCs w:val="28"/>
              </w:rPr>
              <w:t xml:space="preserve">Полигоны компостирования </w:t>
            </w:r>
            <w:r w:rsidRPr="000B10FD">
              <w:rPr>
                <w:color w:val="000000"/>
                <w:sz w:val="28"/>
                <w:szCs w:val="28"/>
              </w:rPr>
              <w:lastRenderedPageBreak/>
              <w:t>твердых бытовых отходов</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val="en-US" w:eastAsia="en-US" w:bidi="en-US"/>
              </w:rPr>
              <w:lastRenderedPageBreak/>
              <w:t>II</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500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lastRenderedPageBreak/>
              <w:t>4</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color w:val="000000"/>
                <w:sz w:val="28"/>
                <w:szCs w:val="28"/>
              </w:rPr>
              <w:t>Скотомогильник с биологической камерой</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val="en-US" w:eastAsia="en-US" w:bidi="en-US"/>
              </w:rPr>
              <w:t>II</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500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5</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val="en-US" w:eastAsia="en-US" w:bidi="en-US"/>
              </w:rPr>
            </w:pPr>
            <w:r w:rsidRPr="000B10FD">
              <w:rPr>
                <w:rFonts w:eastAsia="Lucida Sans Unicode"/>
                <w:kern w:val="2"/>
                <w:sz w:val="28"/>
                <w:szCs w:val="28"/>
                <w:lang w:eastAsia="en-US" w:bidi="en-US"/>
              </w:rPr>
              <w:t>Мельница</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IV</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6</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val="en-US" w:eastAsia="en-US" w:bidi="en-US"/>
              </w:rPr>
            </w:pPr>
            <w:r w:rsidRPr="000B10FD">
              <w:rPr>
                <w:rFonts w:eastAsia="Lucida Sans Unicode"/>
                <w:kern w:val="2"/>
                <w:sz w:val="28"/>
                <w:szCs w:val="28"/>
                <w:lang w:val="en-US" w:eastAsia="en-US" w:bidi="en-US"/>
              </w:rPr>
              <w:t>Сельскоекладбище</w:t>
            </w:r>
          </w:p>
        </w:tc>
        <w:tc>
          <w:tcPr>
            <w:tcW w:w="2145" w:type="dxa"/>
            <w:vAlign w:val="center"/>
          </w:tcPr>
          <w:p w:rsidR="000B10FD" w:rsidRPr="000B10FD" w:rsidRDefault="000B10FD" w:rsidP="000B10FD">
            <w:pPr>
              <w:suppressLineNumbers/>
              <w:snapToGrid w:val="0"/>
              <w:spacing w:line="276" w:lineRule="auto"/>
              <w:jc w:val="center"/>
              <w:rPr>
                <w:rFonts w:eastAsia="Lucida Sans Unicode"/>
                <w:sz w:val="28"/>
                <w:szCs w:val="28"/>
                <w:lang w:eastAsia="hi-IN" w:bidi="hi-IN"/>
              </w:rPr>
            </w:pPr>
            <w:r w:rsidRPr="000B10FD">
              <w:rPr>
                <w:rFonts w:eastAsia="Lucida Sans Unicode"/>
                <w:sz w:val="28"/>
                <w:szCs w:val="28"/>
                <w:lang w:eastAsia="hi-IN" w:bidi="hi-IN"/>
              </w:rPr>
              <w:t>V</w:t>
            </w:r>
          </w:p>
        </w:tc>
        <w:tc>
          <w:tcPr>
            <w:tcW w:w="2172" w:type="dxa"/>
            <w:vAlign w:val="center"/>
          </w:tcPr>
          <w:p w:rsidR="000B10FD" w:rsidRPr="000B10FD" w:rsidRDefault="000B10FD" w:rsidP="000B10FD">
            <w:pPr>
              <w:suppressLineNumbers/>
              <w:snapToGrid w:val="0"/>
              <w:spacing w:line="276" w:lineRule="auto"/>
              <w:jc w:val="center"/>
              <w:rPr>
                <w:rFonts w:eastAsia="Lucida Sans Unicode"/>
                <w:sz w:val="28"/>
                <w:szCs w:val="28"/>
                <w:lang w:eastAsia="hi-IN" w:bidi="hi-IN"/>
              </w:rPr>
            </w:pPr>
            <w:r w:rsidRPr="000B10FD">
              <w:rPr>
                <w:rFonts w:eastAsia="Lucida Sans Unicode"/>
                <w:sz w:val="28"/>
                <w:szCs w:val="28"/>
                <w:lang w:eastAsia="hi-IN" w:bidi="hi-IN"/>
              </w:rPr>
              <w:t>50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7</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rFonts w:eastAsia="Lucida Sans Unicode"/>
                <w:kern w:val="2"/>
                <w:sz w:val="28"/>
                <w:szCs w:val="28"/>
                <w:lang w:eastAsia="en-US" w:bidi="en-US"/>
              </w:rPr>
              <w:t>Кузница</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IV</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8</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rFonts w:eastAsia="Lucida Sans Unicode"/>
                <w:kern w:val="2"/>
                <w:sz w:val="28"/>
                <w:szCs w:val="28"/>
                <w:lang w:eastAsia="en-US" w:bidi="en-US"/>
              </w:rPr>
              <w:t>Овощехранилище</w:t>
            </w:r>
          </w:p>
        </w:tc>
        <w:tc>
          <w:tcPr>
            <w:tcW w:w="2145" w:type="dxa"/>
            <w:vAlign w:val="center"/>
          </w:tcPr>
          <w:p w:rsidR="000B10FD" w:rsidRPr="000B10FD" w:rsidRDefault="000B10FD" w:rsidP="000B10FD">
            <w:pPr>
              <w:suppressLineNumbers/>
              <w:snapToGrid w:val="0"/>
              <w:spacing w:line="276" w:lineRule="auto"/>
              <w:jc w:val="center"/>
              <w:rPr>
                <w:rFonts w:eastAsia="Lucida Sans Unicode"/>
                <w:sz w:val="28"/>
                <w:szCs w:val="28"/>
                <w:lang w:eastAsia="hi-IN" w:bidi="hi-IN"/>
              </w:rPr>
            </w:pPr>
            <w:r w:rsidRPr="000B10FD">
              <w:rPr>
                <w:rFonts w:eastAsia="Lucida Sans Unicode"/>
                <w:sz w:val="28"/>
                <w:szCs w:val="28"/>
                <w:lang w:eastAsia="hi-IN" w:bidi="hi-IN"/>
              </w:rPr>
              <w:t>V</w:t>
            </w:r>
          </w:p>
        </w:tc>
        <w:tc>
          <w:tcPr>
            <w:tcW w:w="2172" w:type="dxa"/>
            <w:vAlign w:val="center"/>
          </w:tcPr>
          <w:p w:rsidR="000B10FD" w:rsidRPr="000B10FD" w:rsidRDefault="000B10FD" w:rsidP="000B10FD">
            <w:pPr>
              <w:suppressLineNumbers/>
              <w:snapToGrid w:val="0"/>
              <w:spacing w:line="276" w:lineRule="auto"/>
              <w:jc w:val="center"/>
              <w:rPr>
                <w:rFonts w:eastAsia="Lucida Sans Unicode"/>
                <w:sz w:val="28"/>
                <w:szCs w:val="28"/>
                <w:lang w:eastAsia="hi-IN" w:bidi="hi-IN"/>
              </w:rPr>
            </w:pPr>
            <w:r w:rsidRPr="000B10FD">
              <w:rPr>
                <w:rFonts w:eastAsia="Lucida Sans Unicode"/>
                <w:sz w:val="28"/>
                <w:szCs w:val="28"/>
                <w:lang w:eastAsia="hi-IN" w:bidi="hi-IN"/>
              </w:rPr>
              <w:t>50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9</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rFonts w:eastAsia="Lucida Sans Unicode"/>
                <w:kern w:val="2"/>
                <w:sz w:val="28"/>
                <w:szCs w:val="28"/>
                <w:lang w:eastAsia="en-US" w:bidi="en-US"/>
              </w:rPr>
              <w:t>Мехток</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IV</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rFonts w:eastAsia="Lucida Sans Unicode"/>
                <w:kern w:val="2"/>
                <w:sz w:val="28"/>
                <w:szCs w:val="28"/>
                <w:lang w:eastAsia="en-US" w:bidi="en-US"/>
              </w:rPr>
              <w:t>МТФ</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IV</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100</w:t>
            </w:r>
          </w:p>
        </w:tc>
      </w:tr>
      <w:tr w:rsidR="000B10FD" w:rsidRPr="000B10FD" w:rsidTr="00355668">
        <w:tc>
          <w:tcPr>
            <w:tcW w:w="1241"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11</w:t>
            </w:r>
          </w:p>
        </w:tc>
        <w:tc>
          <w:tcPr>
            <w:tcW w:w="4012" w:type="dxa"/>
          </w:tcPr>
          <w:p w:rsidR="000B10FD" w:rsidRPr="000B10FD" w:rsidRDefault="000B10FD" w:rsidP="000B10FD">
            <w:pPr>
              <w:widowControl/>
              <w:spacing w:after="120" w:line="276" w:lineRule="auto"/>
              <w:jc w:val="both"/>
              <w:rPr>
                <w:rFonts w:eastAsia="Lucida Sans Unicode"/>
                <w:kern w:val="2"/>
                <w:sz w:val="28"/>
                <w:szCs w:val="28"/>
                <w:lang w:eastAsia="en-US" w:bidi="en-US"/>
              </w:rPr>
            </w:pPr>
            <w:r w:rsidRPr="000B10FD">
              <w:rPr>
                <w:rFonts w:eastAsia="Lucida Sans Unicode"/>
                <w:kern w:val="2"/>
                <w:sz w:val="28"/>
                <w:szCs w:val="28"/>
                <w:lang w:eastAsia="en-US" w:bidi="en-US"/>
              </w:rPr>
              <w:t>ГСМ</w:t>
            </w:r>
          </w:p>
        </w:tc>
        <w:tc>
          <w:tcPr>
            <w:tcW w:w="2145" w:type="dxa"/>
            <w:vAlign w:val="center"/>
          </w:tcPr>
          <w:p w:rsidR="000B10FD" w:rsidRPr="000B10FD" w:rsidRDefault="000B10FD" w:rsidP="000B10FD">
            <w:pPr>
              <w:widowControl/>
              <w:spacing w:after="120" w:line="276" w:lineRule="auto"/>
              <w:jc w:val="center"/>
              <w:rPr>
                <w:rFonts w:eastAsia="Lucida Sans Unicode"/>
                <w:kern w:val="2"/>
                <w:sz w:val="28"/>
                <w:szCs w:val="28"/>
                <w:lang w:val="en-US" w:eastAsia="en-US" w:bidi="en-US"/>
              </w:rPr>
            </w:pPr>
            <w:r w:rsidRPr="000B10FD">
              <w:rPr>
                <w:rFonts w:eastAsia="Lucida Sans Unicode"/>
                <w:kern w:val="2"/>
                <w:sz w:val="28"/>
                <w:szCs w:val="28"/>
                <w:lang w:val="en-US" w:eastAsia="en-US" w:bidi="en-US"/>
              </w:rPr>
              <w:t>IV</w:t>
            </w:r>
          </w:p>
        </w:tc>
        <w:tc>
          <w:tcPr>
            <w:tcW w:w="2172" w:type="dxa"/>
            <w:vAlign w:val="center"/>
          </w:tcPr>
          <w:p w:rsidR="000B10FD" w:rsidRPr="000B10FD" w:rsidRDefault="000B10FD" w:rsidP="000B10FD">
            <w:pPr>
              <w:widowControl/>
              <w:spacing w:after="120" w:line="276" w:lineRule="auto"/>
              <w:jc w:val="center"/>
              <w:rPr>
                <w:rFonts w:eastAsia="Lucida Sans Unicode"/>
                <w:kern w:val="2"/>
                <w:sz w:val="28"/>
                <w:szCs w:val="28"/>
                <w:lang w:eastAsia="en-US" w:bidi="en-US"/>
              </w:rPr>
            </w:pPr>
            <w:r w:rsidRPr="000B10FD">
              <w:rPr>
                <w:rFonts w:eastAsia="Lucida Sans Unicode"/>
                <w:kern w:val="2"/>
                <w:sz w:val="28"/>
                <w:szCs w:val="28"/>
                <w:lang w:eastAsia="en-US" w:bidi="en-US"/>
              </w:rPr>
              <w:t>100</w:t>
            </w:r>
          </w:p>
        </w:tc>
      </w:tr>
    </w:tbl>
    <w:p w:rsidR="000B10FD" w:rsidRPr="000B10FD" w:rsidRDefault="000B10FD" w:rsidP="000B10FD">
      <w:pPr>
        <w:widowControl/>
        <w:suppressAutoHyphens w:val="0"/>
        <w:spacing w:line="276" w:lineRule="auto"/>
        <w:jc w:val="center"/>
        <w:rPr>
          <w:rFonts w:eastAsia="Calibri"/>
          <w:kern w:val="0"/>
          <w:sz w:val="28"/>
          <w:szCs w:val="28"/>
          <w:highlight w:val="lightGray"/>
          <w:lang w:eastAsia="en-US"/>
        </w:rPr>
      </w:pPr>
    </w:p>
    <w:p w:rsidR="000B10FD" w:rsidRPr="00355668" w:rsidRDefault="000B10FD" w:rsidP="00E92414">
      <w:pPr>
        <w:widowControl/>
        <w:suppressAutoHyphens w:val="0"/>
        <w:spacing w:line="276" w:lineRule="auto"/>
        <w:jc w:val="center"/>
        <w:rPr>
          <w:rFonts w:eastAsia="Calibri"/>
          <w:b/>
          <w:kern w:val="0"/>
          <w:lang w:eastAsia="en-US"/>
        </w:rPr>
      </w:pPr>
    </w:p>
    <w:p w:rsidR="000B10FD" w:rsidRPr="00355668" w:rsidRDefault="000B10FD" w:rsidP="00E92414">
      <w:pPr>
        <w:widowControl/>
        <w:suppressAutoHyphens w:val="0"/>
        <w:spacing w:line="276" w:lineRule="auto"/>
        <w:jc w:val="center"/>
        <w:rPr>
          <w:rFonts w:eastAsia="Calibri"/>
          <w:kern w:val="0"/>
          <w:lang w:eastAsia="en-US"/>
        </w:rPr>
      </w:pPr>
    </w:p>
    <w:p w:rsidR="008C415B" w:rsidRPr="00355668" w:rsidRDefault="008C415B" w:rsidP="008C415B">
      <w:pPr>
        <w:widowControl/>
        <w:suppressAutoHyphens w:val="0"/>
        <w:spacing w:line="276" w:lineRule="auto"/>
        <w:jc w:val="both"/>
        <w:rPr>
          <w:rFonts w:eastAsia="Calibri"/>
          <w:kern w:val="0"/>
          <w:sz w:val="28"/>
          <w:szCs w:val="28"/>
          <w:lang w:eastAsia="en-US"/>
        </w:rPr>
      </w:pPr>
      <w:r w:rsidRPr="00355668">
        <w:rPr>
          <w:rFonts w:eastAsia="Calibri"/>
          <w:kern w:val="0"/>
          <w:sz w:val="28"/>
          <w:szCs w:val="28"/>
          <w:lang w:eastAsia="en-US"/>
        </w:rPr>
        <w:tab/>
        <w:t xml:space="preserve">Санитарно-защитные зоны объектов, влияющих на окружающую среду нанесены на схеме комплексной оценки генплана. </w:t>
      </w:r>
    </w:p>
    <w:p w:rsidR="008C415B" w:rsidRPr="00355668"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новой редакцией СанПиН 2.2.1/2.1.1. 1200-03.</w:t>
      </w:r>
    </w:p>
    <w:p w:rsidR="008C415B" w:rsidRPr="004234E5" w:rsidRDefault="008C415B" w:rsidP="008C415B">
      <w:pPr>
        <w:widowControl/>
        <w:suppressAutoHyphens w:val="0"/>
        <w:spacing w:line="276" w:lineRule="auto"/>
        <w:ind w:firstLine="708"/>
        <w:jc w:val="both"/>
        <w:rPr>
          <w:rFonts w:eastAsia="Calibri"/>
          <w:kern w:val="0"/>
          <w:sz w:val="28"/>
          <w:szCs w:val="28"/>
          <w:lang w:eastAsia="en-US"/>
        </w:rPr>
      </w:pPr>
      <w:r w:rsidRPr="00355668">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w:t>
      </w:r>
      <w:r w:rsidRPr="004234E5">
        <w:rPr>
          <w:rFonts w:eastAsia="Calibri"/>
          <w:kern w:val="0"/>
          <w:sz w:val="28"/>
          <w:szCs w:val="28"/>
          <w:lang w:eastAsia="en-US"/>
        </w:rPr>
        <w:t xml:space="preserve">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4234E5" w:rsidRDefault="008C415B" w:rsidP="008C415B">
      <w:pPr>
        <w:widowControl/>
        <w:suppressAutoHyphens w:val="0"/>
        <w:spacing w:line="276" w:lineRule="auto"/>
        <w:jc w:val="both"/>
        <w:rPr>
          <w:rFonts w:eastAsia="Calibri"/>
          <w:b/>
          <w:i/>
          <w:kern w:val="0"/>
          <w:sz w:val="28"/>
          <w:szCs w:val="28"/>
          <w:lang w:eastAsia="en-US"/>
        </w:rPr>
      </w:pPr>
      <w:r w:rsidRPr="004234E5">
        <w:rPr>
          <w:rFonts w:eastAsia="Calibri"/>
          <w:b/>
          <w:i/>
          <w:kern w:val="0"/>
          <w:sz w:val="28"/>
          <w:szCs w:val="28"/>
          <w:lang w:eastAsia="en-US"/>
        </w:rPr>
        <w:t>Проектные предложения</w:t>
      </w:r>
    </w:p>
    <w:p w:rsidR="008C415B" w:rsidRPr="004234E5" w:rsidRDefault="007B13C2" w:rsidP="004234E5">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Н</w:t>
      </w:r>
      <w:r w:rsidR="008C415B" w:rsidRPr="004234E5">
        <w:rPr>
          <w:rFonts w:eastAsia="Calibri"/>
          <w:kern w:val="0"/>
          <w:sz w:val="28"/>
          <w:szCs w:val="28"/>
          <w:lang w:eastAsia="en-US"/>
        </w:rPr>
        <w:t>овое жилое строительство  в границах санитарно-защитных зон и санитарных разрывов генеральным планом МО не предусматривается.</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xml:space="preserve">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w:t>
      </w:r>
      <w:r w:rsidRPr="004234E5">
        <w:rPr>
          <w:rFonts w:eastAsia="Calibri"/>
          <w:kern w:val="0"/>
          <w:sz w:val="28"/>
          <w:szCs w:val="28"/>
          <w:lang w:eastAsia="en-US"/>
        </w:rPr>
        <w:lastRenderedPageBreak/>
        <w:t>загрязняющих веществ в атмосферном воздухе и уровней физического воздействия на атмосферный воздух.</w:t>
      </w:r>
    </w:p>
    <w:p w:rsidR="008C415B" w:rsidRPr="004234E5" w:rsidRDefault="008C415B" w:rsidP="008C415B">
      <w:pPr>
        <w:widowControl/>
        <w:suppressAutoHyphens w:val="0"/>
        <w:spacing w:line="276" w:lineRule="auto"/>
        <w:jc w:val="both"/>
        <w:rPr>
          <w:rFonts w:eastAsia="Calibri"/>
          <w:kern w:val="0"/>
          <w:sz w:val="28"/>
          <w:szCs w:val="28"/>
          <w:lang w:eastAsia="en-US"/>
        </w:rPr>
      </w:pPr>
    </w:p>
    <w:p w:rsidR="008C415B" w:rsidRPr="004234E5" w:rsidRDefault="007B13C2" w:rsidP="001A495E">
      <w:pPr>
        <w:pStyle w:val="3"/>
        <w:rPr>
          <w:rFonts w:eastAsia="Calibri"/>
          <w:lang w:eastAsia="en-US"/>
        </w:rPr>
      </w:pPr>
      <w:bookmarkStart w:id="13" w:name="_Toc372150561"/>
      <w:r w:rsidRPr="004234E5">
        <w:rPr>
          <w:rFonts w:eastAsia="Calibri"/>
          <w:lang w:eastAsia="en-US"/>
        </w:rPr>
        <w:t>5</w:t>
      </w:r>
      <w:r w:rsidR="008C415B" w:rsidRPr="004234E5">
        <w:rPr>
          <w:rFonts w:eastAsia="Calibri"/>
          <w:lang w:eastAsia="en-US"/>
        </w:rPr>
        <w:t>.3. Мероприятия по охране поверхностных и подземных вод</w:t>
      </w:r>
      <w:bookmarkEnd w:id="13"/>
    </w:p>
    <w:p w:rsidR="001A495E" w:rsidRPr="004234E5" w:rsidRDefault="001A495E" w:rsidP="001A495E">
      <w:pPr>
        <w:rPr>
          <w:lang w:eastAsia="en-US"/>
        </w:rPr>
      </w:pP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xml:space="preserve">Согласно Водному Кодексу Российской Федерации от 03.06.2006г №74–ФЗ установлены водоохранные зоны для рек и ручьев МО. </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В границах водоохранных зон запрещается:</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w:t>
      </w:r>
      <w:r w:rsidRPr="004234E5">
        <w:rPr>
          <w:rFonts w:eastAsia="Calibri"/>
          <w:kern w:val="0"/>
          <w:sz w:val="28"/>
          <w:szCs w:val="28"/>
          <w:lang w:eastAsia="en-US"/>
        </w:rPr>
        <w:tab/>
        <w:t xml:space="preserve">использование сточных вод для удобрения почв; </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w:t>
      </w:r>
      <w:r w:rsidRPr="004234E5">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w:t>
      </w:r>
      <w:r w:rsidRPr="004234E5">
        <w:rPr>
          <w:rFonts w:eastAsia="Calibri"/>
          <w:kern w:val="0"/>
          <w:sz w:val="28"/>
          <w:szCs w:val="28"/>
          <w:lang w:eastAsia="en-US"/>
        </w:rPr>
        <w:tab/>
        <w:t>осуществление авиационных мер по борьбе с вредителями и болезнями растений;</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w:t>
      </w:r>
      <w:r w:rsidRPr="004234E5">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В границах прибрежных защитных полос запрещаются:</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1) распашка земель;</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2) размещение отвалов размываемых грунтов;</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3) выпас сельскохозяйственных животных и организация для них летних лагерей, ванн.</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Согласно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В границах ЗСО подземных водозаборов, водопроводных сооружений и водоводов запрещается:</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а) применение удобрений и ядохимикатов;</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lastRenderedPageBreak/>
        <w:tab/>
        <w:t xml:space="preserve">В пределах санитарных разрывов водоводов не допускается располагать источники загрязнения почвы и грунтовых вод. </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С целью обеспечения населения качественной питьевой водой для всех водозаборных скважин (в т.ч.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8C415B" w:rsidRPr="004234E5" w:rsidRDefault="008C415B" w:rsidP="008C415B">
      <w:pPr>
        <w:widowControl/>
        <w:suppressAutoHyphens w:val="0"/>
        <w:spacing w:line="276" w:lineRule="auto"/>
        <w:jc w:val="both"/>
        <w:rPr>
          <w:rFonts w:eastAsia="Calibri"/>
          <w:kern w:val="0"/>
          <w:sz w:val="28"/>
          <w:szCs w:val="28"/>
          <w:lang w:eastAsia="en-US"/>
        </w:rPr>
      </w:pPr>
    </w:p>
    <w:p w:rsidR="008C415B" w:rsidRPr="004234E5" w:rsidRDefault="007B13C2" w:rsidP="001A495E">
      <w:pPr>
        <w:pStyle w:val="3"/>
        <w:rPr>
          <w:rFonts w:eastAsia="Calibri"/>
          <w:lang w:eastAsia="en-US"/>
        </w:rPr>
      </w:pPr>
      <w:bookmarkStart w:id="14" w:name="_Toc372150562"/>
      <w:r w:rsidRPr="004234E5">
        <w:rPr>
          <w:rFonts w:eastAsia="Calibri"/>
          <w:lang w:eastAsia="en-US"/>
        </w:rPr>
        <w:t>5</w:t>
      </w:r>
      <w:r w:rsidR="008C415B" w:rsidRPr="004234E5">
        <w:rPr>
          <w:rFonts w:eastAsia="Calibri"/>
          <w:lang w:eastAsia="en-US"/>
        </w:rPr>
        <w:t>.4. Мероприятия по охране почв</w:t>
      </w:r>
      <w:bookmarkEnd w:id="14"/>
    </w:p>
    <w:p w:rsidR="008C415B" w:rsidRPr="004234E5" w:rsidRDefault="008C415B" w:rsidP="008C415B">
      <w:pPr>
        <w:widowControl/>
        <w:suppressAutoHyphens w:val="0"/>
        <w:spacing w:line="276" w:lineRule="auto"/>
        <w:jc w:val="both"/>
        <w:rPr>
          <w:rFonts w:eastAsia="Calibri"/>
          <w:kern w:val="0"/>
          <w:sz w:val="28"/>
          <w:szCs w:val="28"/>
          <w:lang w:eastAsia="en-US"/>
        </w:rPr>
      </w:pPr>
    </w:p>
    <w:p w:rsidR="007B13C2"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Рекультивации подлежат земли, нарушенные и (или) загрязненные при:</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разработке месторождений полезных ископаемых;</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прокладке трубопроводов различного назначения;</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 xml:space="preserve">-складировании и захоронении промышленных, бытовых биологических и пр. отходов, ядохимикатов. </w:t>
      </w:r>
    </w:p>
    <w:p w:rsidR="007B13C2" w:rsidRPr="004234E5" w:rsidRDefault="007B13C2"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А также обеспечить контроль за качеством и своевременностью выполнения работ по рекультивации нарушенных земель</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C415B" w:rsidRPr="004234E5" w:rsidRDefault="008C415B"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В настоящее время на затапливаемых территориях хозяйственная деятельность не ведется.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8C415B" w:rsidRPr="004234E5" w:rsidRDefault="008C415B" w:rsidP="008C415B">
      <w:pPr>
        <w:widowControl/>
        <w:suppressAutoHyphens w:val="0"/>
        <w:spacing w:line="276" w:lineRule="auto"/>
        <w:jc w:val="both"/>
        <w:rPr>
          <w:rFonts w:eastAsia="Calibri"/>
          <w:kern w:val="0"/>
          <w:sz w:val="28"/>
          <w:szCs w:val="28"/>
          <w:lang w:eastAsia="en-US"/>
        </w:rPr>
      </w:pPr>
    </w:p>
    <w:p w:rsidR="008C415B" w:rsidRPr="004234E5" w:rsidRDefault="007B13C2" w:rsidP="001A495E">
      <w:pPr>
        <w:pStyle w:val="3"/>
        <w:rPr>
          <w:rFonts w:eastAsia="Calibri"/>
          <w:lang w:eastAsia="en-US"/>
        </w:rPr>
      </w:pPr>
      <w:bookmarkStart w:id="15" w:name="_Toc372150563"/>
      <w:r w:rsidRPr="004234E5">
        <w:rPr>
          <w:rFonts w:eastAsia="Calibri"/>
          <w:lang w:eastAsia="en-US"/>
        </w:rPr>
        <w:t>5</w:t>
      </w:r>
      <w:r w:rsidR="008C415B" w:rsidRPr="004234E5">
        <w:rPr>
          <w:rFonts w:eastAsia="Calibri"/>
          <w:lang w:eastAsia="en-US"/>
        </w:rPr>
        <w:t xml:space="preserve">.5. Предложения по санитарной очистке </w:t>
      </w:r>
      <w:r w:rsidRPr="004234E5">
        <w:rPr>
          <w:rFonts w:eastAsia="Calibri"/>
          <w:lang w:eastAsia="en-US"/>
        </w:rPr>
        <w:t>территории</w:t>
      </w:r>
      <w:bookmarkEnd w:id="15"/>
    </w:p>
    <w:p w:rsidR="008C415B" w:rsidRPr="004234E5" w:rsidRDefault="008C415B" w:rsidP="008C415B">
      <w:pPr>
        <w:widowControl/>
        <w:suppressAutoHyphens w:val="0"/>
        <w:spacing w:line="276" w:lineRule="auto"/>
        <w:jc w:val="both"/>
        <w:rPr>
          <w:rFonts w:eastAsia="Calibri"/>
          <w:kern w:val="0"/>
          <w:sz w:val="28"/>
          <w:szCs w:val="28"/>
          <w:lang w:eastAsia="en-US"/>
        </w:rPr>
      </w:pPr>
    </w:p>
    <w:p w:rsidR="008C415B" w:rsidRPr="004234E5" w:rsidRDefault="008C415B" w:rsidP="008C415B">
      <w:pPr>
        <w:widowControl/>
        <w:suppressAutoHyphens w:val="0"/>
        <w:spacing w:line="276" w:lineRule="auto"/>
        <w:ind w:firstLine="708"/>
        <w:jc w:val="both"/>
        <w:rPr>
          <w:rFonts w:eastAsia="Calibri"/>
          <w:kern w:val="0"/>
          <w:sz w:val="28"/>
          <w:szCs w:val="28"/>
          <w:lang w:eastAsia="en-US"/>
        </w:rPr>
      </w:pPr>
      <w:r w:rsidRPr="004234E5">
        <w:rPr>
          <w:rFonts w:eastAsia="Calibri"/>
          <w:kern w:val="0"/>
          <w:sz w:val="28"/>
          <w:szCs w:val="28"/>
          <w:lang w:eastAsia="en-US"/>
        </w:rPr>
        <w:t>Объектами санитарной очистки и уборки на территории сельсовета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8C415B" w:rsidRPr="004234E5" w:rsidRDefault="008C415B" w:rsidP="008C415B">
      <w:pPr>
        <w:widowControl/>
        <w:suppressAutoHyphens w:val="0"/>
        <w:spacing w:line="276" w:lineRule="auto"/>
        <w:ind w:firstLine="708"/>
        <w:jc w:val="both"/>
        <w:rPr>
          <w:rFonts w:eastAsia="Calibri"/>
          <w:kern w:val="0"/>
          <w:sz w:val="28"/>
          <w:szCs w:val="28"/>
          <w:lang w:eastAsia="en-US"/>
        </w:rPr>
      </w:pPr>
      <w:r w:rsidRPr="004234E5">
        <w:rPr>
          <w:rFonts w:eastAsia="Calibri"/>
          <w:kern w:val="0"/>
          <w:sz w:val="28"/>
          <w:szCs w:val="28"/>
          <w:lang w:eastAsia="en-US"/>
        </w:rPr>
        <w:lastRenderedPageBreak/>
        <w:t>Организация системы современной санитарной очистки поселения включает: сбор и удаление ТБО, сбор и вывоз жидких отходов из неканализованных зданий, уборка территории от мусора, смета, снега, мытье усовершенствованных покрытий.</w:t>
      </w:r>
    </w:p>
    <w:p w:rsidR="008C415B" w:rsidRPr="004234E5" w:rsidRDefault="008C415B" w:rsidP="008C415B">
      <w:pPr>
        <w:widowControl/>
        <w:suppressAutoHyphens w:val="0"/>
        <w:spacing w:line="276" w:lineRule="auto"/>
        <w:jc w:val="both"/>
        <w:rPr>
          <w:rFonts w:eastAsia="Calibri"/>
          <w:kern w:val="0"/>
          <w:sz w:val="28"/>
          <w:szCs w:val="28"/>
          <w:lang w:eastAsia="en-US"/>
        </w:rPr>
      </w:pPr>
    </w:p>
    <w:p w:rsidR="008C415B" w:rsidRPr="004234E5" w:rsidRDefault="008C415B" w:rsidP="008C415B">
      <w:pPr>
        <w:widowControl/>
        <w:suppressAutoHyphens w:val="0"/>
        <w:spacing w:line="276" w:lineRule="auto"/>
        <w:jc w:val="both"/>
        <w:rPr>
          <w:rFonts w:eastAsia="Calibri"/>
          <w:b/>
          <w:i/>
          <w:kern w:val="0"/>
          <w:sz w:val="28"/>
          <w:szCs w:val="28"/>
          <w:lang w:eastAsia="en-US"/>
        </w:rPr>
      </w:pPr>
      <w:r w:rsidRPr="004234E5">
        <w:rPr>
          <w:rFonts w:eastAsia="Calibri"/>
          <w:b/>
          <w:i/>
          <w:kern w:val="0"/>
          <w:sz w:val="28"/>
          <w:szCs w:val="28"/>
          <w:lang w:eastAsia="en-US"/>
        </w:rPr>
        <w:t>Сбор и удаление ТБО</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 xml:space="preserve">Организация сбора и транспортировки бытовых отходов входит в полномочия администрации МО </w:t>
      </w:r>
      <w:r w:rsidR="004234E5" w:rsidRPr="004234E5">
        <w:rPr>
          <w:rFonts w:eastAsia="Calibri"/>
          <w:kern w:val="0"/>
          <w:sz w:val="28"/>
          <w:lang w:eastAsia="en-US"/>
        </w:rPr>
        <w:t>Ленинского</w:t>
      </w:r>
      <w:r w:rsidRPr="004234E5">
        <w:rPr>
          <w:rFonts w:eastAsia="Calibri"/>
          <w:kern w:val="0"/>
          <w:sz w:val="28"/>
          <w:lang w:eastAsia="en-US"/>
        </w:rPr>
        <w:t xml:space="preserve"> сельсовета (ст.7, №7-ФЗ «Об охране окружающей среды» от 10.01.2002г. (с изм. от 05.02.2007г.). </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 xml:space="preserve">Систему сбора и удаления твердых бытовых отходов с территории </w:t>
      </w:r>
      <w:r w:rsidR="004234E5" w:rsidRPr="004234E5">
        <w:rPr>
          <w:rFonts w:eastAsia="Calibri"/>
          <w:kern w:val="0"/>
          <w:sz w:val="28"/>
          <w:lang w:eastAsia="en-US"/>
        </w:rPr>
        <w:t>Ленинского</w:t>
      </w:r>
      <w:r w:rsidRPr="004234E5">
        <w:rPr>
          <w:rFonts w:eastAsia="Calibri"/>
          <w:kern w:val="0"/>
          <w:sz w:val="28"/>
          <w:lang w:eastAsia="en-US"/>
        </w:rPr>
        <w:t xml:space="preserve"> сельсовета генпланом  намечено производить по следующей схеме:</w:t>
      </w:r>
    </w:p>
    <w:p w:rsidR="004F3BB6" w:rsidRPr="004234E5" w:rsidRDefault="004F3BB6" w:rsidP="004F3BB6">
      <w:pPr>
        <w:widowControl/>
        <w:suppressAutoHyphens w:val="0"/>
        <w:spacing w:line="276" w:lineRule="auto"/>
        <w:jc w:val="both"/>
        <w:rPr>
          <w:rFonts w:eastAsia="Calibri"/>
          <w:kern w:val="0"/>
          <w:sz w:val="28"/>
          <w:lang w:eastAsia="en-US"/>
        </w:rPr>
      </w:pPr>
      <w:r w:rsidRPr="004234E5">
        <w:rPr>
          <w:rFonts w:eastAsia="Calibri"/>
          <w:kern w:val="0"/>
          <w:sz w:val="28"/>
          <w:lang w:eastAsia="en-US"/>
        </w:rPr>
        <w:t xml:space="preserve">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мусора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4F3BB6" w:rsidRPr="004234E5" w:rsidRDefault="004F3BB6" w:rsidP="004F3BB6">
      <w:pPr>
        <w:widowControl/>
        <w:suppressAutoHyphens w:val="0"/>
        <w:spacing w:line="276" w:lineRule="auto"/>
        <w:jc w:val="both"/>
        <w:rPr>
          <w:rFonts w:eastAsia="Calibri"/>
          <w:kern w:val="0"/>
          <w:sz w:val="28"/>
          <w:lang w:eastAsia="en-US"/>
        </w:rPr>
      </w:pPr>
      <w:r w:rsidRPr="004234E5">
        <w:rPr>
          <w:rFonts w:eastAsia="Calibri"/>
          <w:kern w:val="0"/>
          <w:sz w:val="28"/>
          <w:lang w:eastAsia="en-US"/>
        </w:rPr>
        <w:t>2) Для крупногабаритных отходов устанавливать бункеры-накопители на площадке с твердым покрытием в непосредственной близости от дороги.</w:t>
      </w:r>
    </w:p>
    <w:p w:rsidR="004F3BB6" w:rsidRPr="004234E5" w:rsidRDefault="004F3BB6" w:rsidP="004F3BB6">
      <w:pPr>
        <w:widowControl/>
        <w:suppressAutoHyphens w:val="0"/>
        <w:spacing w:line="276" w:lineRule="auto"/>
        <w:jc w:val="both"/>
        <w:rPr>
          <w:rFonts w:eastAsia="Calibri"/>
          <w:kern w:val="0"/>
          <w:sz w:val="28"/>
          <w:lang w:eastAsia="en-US"/>
        </w:rPr>
      </w:pPr>
      <w:r w:rsidRPr="004234E5">
        <w:rPr>
          <w:rFonts w:eastAsia="Calibri"/>
          <w:kern w:val="0"/>
          <w:sz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Размещение мест временного хранения отходов, особенно на жилой территории, следует согласовывать с районным архитектором .</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 xml:space="preserve">Срок хранения ТБО в холодное время (при температуре -5 и ниже) составляет не более 3 суток, в теплое время (при плюсовой температуре </w:t>
      </w:r>
      <w:r w:rsidRPr="004234E5">
        <w:rPr>
          <w:rFonts w:eastAsia="Calibri"/>
          <w:kern w:val="0"/>
          <w:sz w:val="28"/>
          <w:lang w:eastAsia="en-US"/>
        </w:rPr>
        <w:lastRenderedPageBreak/>
        <w:t>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Таким образом необходимо предусмотреть следующие мероприятия по санитарной очистке территории муниципального образования:</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4F3BB6" w:rsidRPr="004234E5" w:rsidRDefault="004F3BB6" w:rsidP="004F3BB6">
      <w:pPr>
        <w:widowControl/>
        <w:suppressAutoHyphens w:val="0"/>
        <w:spacing w:line="276" w:lineRule="auto"/>
        <w:ind w:firstLine="708"/>
        <w:jc w:val="both"/>
        <w:rPr>
          <w:rFonts w:eastAsia="Calibri"/>
          <w:kern w:val="0"/>
          <w:sz w:val="28"/>
          <w:lang w:eastAsia="en-US"/>
        </w:rPr>
      </w:pPr>
      <w:r w:rsidRPr="004234E5">
        <w:rPr>
          <w:rFonts w:eastAsia="Calibri"/>
          <w:kern w:val="0"/>
          <w:sz w:val="28"/>
          <w:lang w:eastAsia="en-US"/>
        </w:rPr>
        <w:t>-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4F3BB6" w:rsidRPr="004234E5" w:rsidRDefault="004F3BB6" w:rsidP="008C415B">
      <w:pPr>
        <w:widowControl/>
        <w:suppressAutoHyphens w:val="0"/>
        <w:spacing w:line="276" w:lineRule="auto"/>
        <w:jc w:val="both"/>
        <w:rPr>
          <w:rFonts w:eastAsia="Calibri"/>
          <w:kern w:val="0"/>
          <w:sz w:val="28"/>
          <w:szCs w:val="28"/>
          <w:lang w:eastAsia="en-US"/>
        </w:rPr>
      </w:pPr>
      <w:r w:rsidRPr="004234E5">
        <w:rPr>
          <w:rFonts w:eastAsia="Calibri"/>
          <w:kern w:val="0"/>
          <w:sz w:val="28"/>
          <w:szCs w:val="28"/>
          <w:lang w:eastAsia="en-US"/>
        </w:rPr>
        <w:t>Количество ТБО подлежащее сбору, удалению и обезвре</w:t>
      </w:r>
      <w:r w:rsidR="00664789" w:rsidRPr="004234E5">
        <w:rPr>
          <w:rFonts w:eastAsia="Calibri"/>
          <w:kern w:val="0"/>
          <w:sz w:val="28"/>
          <w:szCs w:val="28"/>
          <w:lang w:eastAsia="en-US"/>
        </w:rPr>
        <w:t>живанию, рассчитывается исходя из нормы 225-300 кг/год на человека, что по расчетам составляет:</w:t>
      </w:r>
    </w:p>
    <w:tbl>
      <w:tblPr>
        <w:tblStyle w:val="61"/>
        <w:tblW w:w="0" w:type="auto"/>
        <w:tblLook w:val="04A0" w:firstRow="1" w:lastRow="0" w:firstColumn="1" w:lastColumn="0" w:noHBand="0" w:noVBand="1"/>
      </w:tblPr>
      <w:tblGrid>
        <w:gridCol w:w="1914"/>
        <w:gridCol w:w="1914"/>
        <w:gridCol w:w="1914"/>
        <w:gridCol w:w="1914"/>
        <w:gridCol w:w="1914"/>
      </w:tblGrid>
      <w:tr w:rsidR="006368F7" w:rsidRPr="00F27604" w:rsidTr="00E92414">
        <w:tc>
          <w:tcPr>
            <w:tcW w:w="1914" w:type="dxa"/>
          </w:tcPr>
          <w:p w:rsidR="006368F7" w:rsidRPr="006368F7" w:rsidRDefault="006368F7" w:rsidP="004F3BB6">
            <w:pPr>
              <w:widowControl/>
              <w:suppressAutoHyphens w:val="0"/>
              <w:jc w:val="both"/>
              <w:rPr>
                <w:rFonts w:eastAsia="Times New Roman"/>
                <w:kern w:val="0"/>
                <w:sz w:val="28"/>
                <w:szCs w:val="28"/>
                <w:lang w:eastAsia="ru-RU"/>
              </w:rPr>
            </w:pPr>
            <w:r w:rsidRPr="006368F7">
              <w:rPr>
                <w:rFonts w:eastAsia="Times New Roman"/>
                <w:kern w:val="0"/>
                <w:sz w:val="28"/>
                <w:szCs w:val="28"/>
                <w:lang w:eastAsia="ru-RU"/>
              </w:rPr>
              <w:t>Прогнозный период</w:t>
            </w:r>
          </w:p>
        </w:tc>
        <w:tc>
          <w:tcPr>
            <w:tcW w:w="1914" w:type="dxa"/>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2017г.</w:t>
            </w:r>
          </w:p>
        </w:tc>
        <w:tc>
          <w:tcPr>
            <w:tcW w:w="1914" w:type="dxa"/>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2022г.</w:t>
            </w:r>
          </w:p>
        </w:tc>
        <w:tc>
          <w:tcPr>
            <w:tcW w:w="1914" w:type="dxa"/>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2032г.</w:t>
            </w:r>
          </w:p>
        </w:tc>
        <w:tc>
          <w:tcPr>
            <w:tcW w:w="1914" w:type="dxa"/>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2042 г.</w:t>
            </w:r>
          </w:p>
        </w:tc>
      </w:tr>
      <w:tr w:rsidR="006368F7" w:rsidRPr="00F27604" w:rsidTr="00664789">
        <w:tc>
          <w:tcPr>
            <w:tcW w:w="1914" w:type="dxa"/>
          </w:tcPr>
          <w:p w:rsidR="006368F7" w:rsidRPr="006368F7" w:rsidRDefault="006368F7" w:rsidP="004F3BB6">
            <w:pPr>
              <w:widowControl/>
              <w:suppressAutoHyphens w:val="0"/>
              <w:jc w:val="both"/>
              <w:rPr>
                <w:rFonts w:eastAsia="Times New Roman"/>
                <w:kern w:val="0"/>
                <w:sz w:val="28"/>
                <w:szCs w:val="28"/>
                <w:lang w:eastAsia="ru-RU"/>
              </w:rPr>
            </w:pPr>
            <w:r w:rsidRPr="006368F7">
              <w:rPr>
                <w:rFonts w:eastAsia="Times New Roman"/>
                <w:kern w:val="0"/>
                <w:sz w:val="28"/>
                <w:szCs w:val="28"/>
                <w:lang w:eastAsia="ru-RU"/>
              </w:rPr>
              <w:t>Кол-во человек</w:t>
            </w:r>
          </w:p>
        </w:tc>
        <w:tc>
          <w:tcPr>
            <w:tcW w:w="1914" w:type="dxa"/>
            <w:shd w:val="clear" w:color="auto" w:fill="auto"/>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1552</w:t>
            </w:r>
          </w:p>
        </w:tc>
        <w:tc>
          <w:tcPr>
            <w:tcW w:w="1914" w:type="dxa"/>
            <w:shd w:val="clear" w:color="auto" w:fill="auto"/>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1599</w:t>
            </w:r>
          </w:p>
        </w:tc>
        <w:tc>
          <w:tcPr>
            <w:tcW w:w="1914" w:type="dxa"/>
            <w:shd w:val="clear" w:color="auto" w:fill="auto"/>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1710</w:t>
            </w:r>
          </w:p>
        </w:tc>
        <w:tc>
          <w:tcPr>
            <w:tcW w:w="1914" w:type="dxa"/>
            <w:shd w:val="clear" w:color="auto" w:fill="auto"/>
          </w:tcPr>
          <w:p w:rsidR="006368F7" w:rsidRPr="006368F7" w:rsidRDefault="006368F7" w:rsidP="006368F7">
            <w:pPr>
              <w:widowControl/>
              <w:suppressAutoHyphens w:val="0"/>
              <w:jc w:val="center"/>
              <w:rPr>
                <w:rFonts w:eastAsia="Times New Roman"/>
                <w:kern w:val="0"/>
                <w:sz w:val="28"/>
                <w:lang w:eastAsia="ru-RU"/>
              </w:rPr>
            </w:pPr>
            <w:r w:rsidRPr="006368F7">
              <w:rPr>
                <w:rFonts w:eastAsia="Times New Roman"/>
                <w:kern w:val="0"/>
                <w:sz w:val="28"/>
                <w:lang w:eastAsia="ru-RU"/>
              </w:rPr>
              <w:t>1967</w:t>
            </w:r>
          </w:p>
        </w:tc>
      </w:tr>
      <w:tr w:rsidR="00664789" w:rsidRPr="00F27604" w:rsidTr="00664789">
        <w:tc>
          <w:tcPr>
            <w:tcW w:w="1914" w:type="dxa"/>
          </w:tcPr>
          <w:p w:rsidR="00664789" w:rsidRPr="006368F7" w:rsidRDefault="00664789" w:rsidP="004F3BB6">
            <w:pPr>
              <w:widowControl/>
              <w:suppressAutoHyphens w:val="0"/>
              <w:jc w:val="both"/>
              <w:rPr>
                <w:rFonts w:eastAsia="Times New Roman"/>
                <w:kern w:val="0"/>
                <w:sz w:val="28"/>
                <w:szCs w:val="28"/>
                <w:lang w:eastAsia="ru-RU"/>
              </w:rPr>
            </w:pPr>
            <w:r w:rsidRPr="006368F7">
              <w:rPr>
                <w:rFonts w:eastAsia="Times New Roman"/>
                <w:kern w:val="0"/>
                <w:sz w:val="28"/>
                <w:szCs w:val="28"/>
                <w:lang w:eastAsia="ru-RU"/>
              </w:rPr>
              <w:t>Объем ТБО т/год</w:t>
            </w:r>
          </w:p>
        </w:tc>
        <w:tc>
          <w:tcPr>
            <w:tcW w:w="1914" w:type="dxa"/>
            <w:shd w:val="clear" w:color="auto" w:fill="auto"/>
          </w:tcPr>
          <w:p w:rsidR="00664789" w:rsidRPr="006368F7" w:rsidRDefault="006368F7" w:rsidP="00664789">
            <w:pPr>
              <w:widowControl/>
              <w:suppressAutoHyphens w:val="0"/>
              <w:jc w:val="center"/>
              <w:rPr>
                <w:rFonts w:eastAsia="Times New Roman"/>
                <w:kern w:val="0"/>
                <w:sz w:val="28"/>
                <w:szCs w:val="28"/>
                <w:lang w:eastAsia="ru-RU"/>
              </w:rPr>
            </w:pPr>
            <w:r w:rsidRPr="006368F7">
              <w:rPr>
                <w:rFonts w:eastAsia="Times New Roman"/>
                <w:kern w:val="0"/>
                <w:sz w:val="28"/>
                <w:szCs w:val="28"/>
                <w:lang w:eastAsia="ru-RU"/>
              </w:rPr>
              <w:t>457</w:t>
            </w:r>
          </w:p>
        </w:tc>
        <w:tc>
          <w:tcPr>
            <w:tcW w:w="1914" w:type="dxa"/>
            <w:shd w:val="clear" w:color="auto" w:fill="auto"/>
          </w:tcPr>
          <w:p w:rsidR="00664789" w:rsidRPr="006368F7" w:rsidRDefault="006368F7" w:rsidP="00664789">
            <w:pPr>
              <w:widowControl/>
              <w:suppressAutoHyphens w:val="0"/>
              <w:jc w:val="center"/>
              <w:rPr>
                <w:rFonts w:eastAsia="Times New Roman"/>
                <w:kern w:val="0"/>
                <w:sz w:val="28"/>
                <w:szCs w:val="28"/>
                <w:lang w:eastAsia="ru-RU"/>
              </w:rPr>
            </w:pPr>
            <w:r w:rsidRPr="006368F7">
              <w:rPr>
                <w:rFonts w:eastAsia="Times New Roman"/>
                <w:kern w:val="0"/>
                <w:sz w:val="28"/>
                <w:szCs w:val="28"/>
                <w:lang w:eastAsia="ru-RU"/>
              </w:rPr>
              <w:t>480</w:t>
            </w:r>
          </w:p>
        </w:tc>
        <w:tc>
          <w:tcPr>
            <w:tcW w:w="1914" w:type="dxa"/>
            <w:shd w:val="clear" w:color="auto" w:fill="auto"/>
          </w:tcPr>
          <w:p w:rsidR="00664789" w:rsidRPr="006368F7" w:rsidRDefault="006368F7" w:rsidP="00664789">
            <w:pPr>
              <w:widowControl/>
              <w:suppressAutoHyphens w:val="0"/>
              <w:jc w:val="center"/>
              <w:rPr>
                <w:rFonts w:eastAsia="Times New Roman"/>
                <w:kern w:val="0"/>
                <w:sz w:val="28"/>
                <w:szCs w:val="28"/>
                <w:lang w:eastAsia="ru-RU"/>
              </w:rPr>
            </w:pPr>
            <w:r w:rsidRPr="006368F7">
              <w:rPr>
                <w:rFonts w:eastAsia="Times New Roman"/>
                <w:kern w:val="0"/>
                <w:sz w:val="28"/>
                <w:szCs w:val="28"/>
                <w:lang w:eastAsia="ru-RU"/>
              </w:rPr>
              <w:t>513</w:t>
            </w:r>
          </w:p>
        </w:tc>
        <w:tc>
          <w:tcPr>
            <w:tcW w:w="1914" w:type="dxa"/>
            <w:shd w:val="clear" w:color="auto" w:fill="auto"/>
          </w:tcPr>
          <w:p w:rsidR="00664789" w:rsidRPr="006368F7" w:rsidRDefault="006368F7" w:rsidP="00664789">
            <w:pPr>
              <w:widowControl/>
              <w:suppressAutoHyphens w:val="0"/>
              <w:jc w:val="center"/>
              <w:rPr>
                <w:rFonts w:eastAsia="Times New Roman"/>
                <w:kern w:val="0"/>
                <w:sz w:val="28"/>
                <w:szCs w:val="28"/>
                <w:lang w:eastAsia="ru-RU"/>
              </w:rPr>
            </w:pPr>
            <w:r w:rsidRPr="006368F7">
              <w:rPr>
                <w:rFonts w:eastAsia="Times New Roman"/>
                <w:kern w:val="0"/>
                <w:sz w:val="28"/>
                <w:szCs w:val="28"/>
                <w:lang w:eastAsia="ru-RU"/>
              </w:rPr>
              <w:t>590</w:t>
            </w:r>
          </w:p>
        </w:tc>
      </w:tr>
    </w:tbl>
    <w:p w:rsidR="004F3BB6" w:rsidRPr="006368F7" w:rsidRDefault="00664789" w:rsidP="008C415B">
      <w:pPr>
        <w:widowControl/>
        <w:suppressAutoHyphens w:val="0"/>
        <w:spacing w:line="276" w:lineRule="auto"/>
        <w:jc w:val="both"/>
        <w:rPr>
          <w:rFonts w:eastAsia="Calibri"/>
          <w:kern w:val="0"/>
          <w:sz w:val="28"/>
          <w:szCs w:val="28"/>
          <w:lang w:eastAsia="en-US"/>
        </w:rPr>
      </w:pPr>
      <w:r w:rsidRPr="006368F7">
        <w:rPr>
          <w:rFonts w:eastAsia="Calibri"/>
          <w:kern w:val="0"/>
          <w:sz w:val="28"/>
          <w:szCs w:val="28"/>
          <w:lang w:eastAsia="en-US"/>
        </w:rPr>
        <w:t xml:space="preserve"> 30 % ТБО будут перерабатываться на приусадебных участках в компост и использоваться в качестве удобрения.</w:t>
      </w:r>
    </w:p>
    <w:p w:rsidR="001A6B4C" w:rsidRPr="006368F7" w:rsidRDefault="001A6B4C" w:rsidP="001A6B4C">
      <w:pPr>
        <w:widowControl/>
        <w:suppressAutoHyphens w:val="0"/>
        <w:spacing w:line="276" w:lineRule="auto"/>
        <w:jc w:val="both"/>
        <w:rPr>
          <w:rFonts w:eastAsia="Calibri"/>
          <w:kern w:val="0"/>
          <w:sz w:val="28"/>
          <w:szCs w:val="28"/>
          <w:lang w:eastAsia="en-US"/>
        </w:rPr>
      </w:pPr>
      <w:r w:rsidRPr="006368F7">
        <w:rPr>
          <w:rFonts w:eastAsia="Calibri"/>
          <w:kern w:val="0"/>
          <w:sz w:val="28"/>
          <w:szCs w:val="28"/>
          <w:lang w:eastAsia="en-US"/>
        </w:rPr>
        <w:t>На перспективу согласно Схемы территориального планирования Оренбургской области планируется строительство мусоронакопительного пункта (на территории отработанного карьера  восточнее  пос. Володарский) для сбора и дальнейшей транспортировки отходов.</w:t>
      </w:r>
    </w:p>
    <w:p w:rsidR="001A6B4C" w:rsidRPr="006368F7" w:rsidRDefault="001A6B4C" w:rsidP="001A6B4C">
      <w:pPr>
        <w:pStyle w:val="ac"/>
        <w:widowControl/>
        <w:suppressAutoHyphens w:val="0"/>
        <w:spacing w:line="276" w:lineRule="auto"/>
        <w:ind w:left="1065"/>
        <w:jc w:val="both"/>
        <w:rPr>
          <w:rFonts w:eastAsia="Calibri"/>
          <w:kern w:val="0"/>
          <w:sz w:val="28"/>
          <w:szCs w:val="28"/>
          <w:lang w:eastAsia="en-US"/>
        </w:rPr>
      </w:pPr>
      <w:r w:rsidRPr="006368F7">
        <w:rPr>
          <w:rFonts w:eastAsia="Calibri"/>
          <w:kern w:val="0"/>
          <w:sz w:val="28"/>
          <w:szCs w:val="28"/>
          <w:lang w:eastAsia="en-US"/>
        </w:rPr>
        <w:t>- Организация сбора и вывоза отходов на мусоронакопительный пункт.</w:t>
      </w:r>
    </w:p>
    <w:p w:rsidR="001A6B4C" w:rsidRPr="006368F7" w:rsidRDefault="001A6B4C" w:rsidP="001A6B4C">
      <w:pPr>
        <w:pStyle w:val="ac"/>
        <w:widowControl/>
        <w:suppressAutoHyphens w:val="0"/>
        <w:spacing w:line="276" w:lineRule="auto"/>
        <w:ind w:left="1065"/>
        <w:jc w:val="both"/>
        <w:rPr>
          <w:rFonts w:eastAsia="Calibri"/>
          <w:kern w:val="0"/>
          <w:sz w:val="28"/>
          <w:szCs w:val="28"/>
          <w:lang w:eastAsia="en-US"/>
        </w:rPr>
      </w:pPr>
      <w:r w:rsidRPr="006368F7">
        <w:rPr>
          <w:rFonts w:eastAsia="Calibri"/>
          <w:kern w:val="0"/>
          <w:sz w:val="28"/>
          <w:szCs w:val="28"/>
          <w:lang w:eastAsia="en-US"/>
        </w:rPr>
        <w:t>–Обезвреживание трупов животных рекомендуется методом термической обработки в ямах типа «Беккари»</w:t>
      </w:r>
    </w:p>
    <w:p w:rsidR="00A20A81" w:rsidRPr="006368F7" w:rsidRDefault="00A20A81" w:rsidP="008C415B">
      <w:pPr>
        <w:widowControl/>
        <w:suppressAutoHyphens w:val="0"/>
        <w:spacing w:line="276" w:lineRule="auto"/>
        <w:jc w:val="both"/>
        <w:rPr>
          <w:rFonts w:eastAsia="Calibri"/>
          <w:b/>
          <w:i/>
          <w:kern w:val="0"/>
          <w:sz w:val="28"/>
          <w:szCs w:val="28"/>
          <w:lang w:eastAsia="en-US"/>
        </w:rPr>
      </w:pPr>
      <w:r w:rsidRPr="006368F7">
        <w:rPr>
          <w:rFonts w:eastAsia="Calibri"/>
          <w:b/>
          <w:i/>
          <w:kern w:val="0"/>
          <w:sz w:val="28"/>
          <w:szCs w:val="28"/>
          <w:lang w:eastAsia="en-US"/>
        </w:rPr>
        <w:t>Мероприятия по охране растительности и формирование системы зеленых насаждений</w:t>
      </w:r>
    </w:p>
    <w:p w:rsidR="00A20A81" w:rsidRPr="006368F7"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6368F7">
        <w:rPr>
          <w:rFonts w:eastAsia="Calibri"/>
          <w:kern w:val="0"/>
          <w:sz w:val="28"/>
          <w:szCs w:val="28"/>
          <w:lang w:eastAsia="en-US"/>
        </w:rPr>
        <w:t>Вырубка погибших и поврежденных лесных насаждений;</w:t>
      </w:r>
    </w:p>
    <w:p w:rsidR="00A20A81" w:rsidRPr="00B30B2B"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6368F7">
        <w:rPr>
          <w:rFonts w:eastAsia="Calibri"/>
          <w:kern w:val="0"/>
          <w:sz w:val="28"/>
          <w:szCs w:val="28"/>
          <w:lang w:eastAsia="en-US"/>
        </w:rPr>
        <w:t xml:space="preserve">Очистка лесов от захламления, загрязнения и иного негативного </w:t>
      </w:r>
      <w:r w:rsidRPr="00B30B2B">
        <w:rPr>
          <w:rFonts w:eastAsia="Calibri"/>
          <w:kern w:val="0"/>
          <w:sz w:val="28"/>
          <w:szCs w:val="28"/>
          <w:lang w:eastAsia="en-US"/>
        </w:rPr>
        <w:t>воздействия;</w:t>
      </w:r>
    </w:p>
    <w:p w:rsidR="00A20A81" w:rsidRPr="00B30B2B"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B30B2B">
        <w:rPr>
          <w:rFonts w:eastAsia="Calibri"/>
          <w:kern w:val="0"/>
          <w:sz w:val="28"/>
          <w:szCs w:val="28"/>
          <w:lang w:eastAsia="en-US"/>
        </w:rPr>
        <w:t>Лесопосадки на нарушенных и неудобных землях;</w:t>
      </w:r>
    </w:p>
    <w:p w:rsidR="00A20A81" w:rsidRPr="00B30B2B" w:rsidRDefault="00A20A81" w:rsidP="002D2569">
      <w:pPr>
        <w:pStyle w:val="ac"/>
        <w:widowControl/>
        <w:numPr>
          <w:ilvl w:val="0"/>
          <w:numId w:val="14"/>
        </w:numPr>
        <w:suppressAutoHyphens w:val="0"/>
        <w:spacing w:line="276" w:lineRule="auto"/>
        <w:jc w:val="both"/>
        <w:rPr>
          <w:rFonts w:eastAsia="Calibri"/>
          <w:kern w:val="0"/>
          <w:sz w:val="28"/>
          <w:szCs w:val="28"/>
          <w:lang w:eastAsia="en-US"/>
        </w:rPr>
      </w:pPr>
      <w:r w:rsidRPr="00B30B2B">
        <w:rPr>
          <w:rFonts w:eastAsia="Calibri"/>
          <w:kern w:val="0"/>
          <w:sz w:val="28"/>
          <w:szCs w:val="28"/>
          <w:lang w:eastAsia="en-US"/>
        </w:rPr>
        <w:t>Рекультивация земель;</w:t>
      </w:r>
    </w:p>
    <w:p w:rsidR="00B30B2B" w:rsidRPr="00B30B2B" w:rsidRDefault="00A20A81" w:rsidP="002D2569">
      <w:pPr>
        <w:pStyle w:val="ac"/>
        <w:widowControl/>
        <w:numPr>
          <w:ilvl w:val="0"/>
          <w:numId w:val="14"/>
        </w:numPr>
        <w:suppressAutoHyphens w:val="0"/>
        <w:spacing w:after="200" w:line="276" w:lineRule="auto"/>
        <w:jc w:val="both"/>
        <w:rPr>
          <w:rFonts w:ascii="Arial" w:hAnsi="Arial" w:cs="Arial"/>
          <w:b/>
          <w:i/>
          <w:sz w:val="18"/>
          <w:szCs w:val="18"/>
          <w:highlight w:val="lightGray"/>
        </w:rPr>
      </w:pPr>
      <w:r w:rsidRPr="00B30B2B">
        <w:rPr>
          <w:rFonts w:eastAsia="Calibri"/>
          <w:kern w:val="0"/>
          <w:sz w:val="28"/>
          <w:szCs w:val="28"/>
          <w:lang w:eastAsia="en-US"/>
        </w:rPr>
        <w:lastRenderedPageBreak/>
        <w:t>Целенаправленное формирование крупных массивов насаждений из декоративных деревьев и кустарников, устойчивых к влиянию антропо- и техногенных</w:t>
      </w:r>
      <w:r w:rsidRPr="006368F7">
        <w:rPr>
          <w:rFonts w:eastAsia="Calibri"/>
          <w:kern w:val="0"/>
          <w:sz w:val="28"/>
          <w:szCs w:val="28"/>
          <w:lang w:eastAsia="en-US"/>
        </w:rPr>
        <w:t xml:space="preserve"> факторов.</w:t>
      </w:r>
    </w:p>
    <w:p w:rsidR="00B30B2B" w:rsidRDefault="00B30B2B" w:rsidP="00B30B2B">
      <w:pPr>
        <w:widowControl/>
        <w:suppressAutoHyphens w:val="0"/>
        <w:rPr>
          <w:rFonts w:eastAsia="Times New Roman"/>
          <w:color w:val="000000"/>
          <w:kern w:val="0"/>
          <w:sz w:val="26"/>
          <w:szCs w:val="26"/>
          <w:lang w:eastAsia="ru-RU"/>
        </w:rPr>
      </w:pPr>
      <w:bookmarkStart w:id="16" w:name="_Toc372150564"/>
      <w:r w:rsidRPr="00B30B2B">
        <w:rPr>
          <w:rStyle w:val="30"/>
        </w:rPr>
        <w:t>5.6 М</w:t>
      </w:r>
      <w:r w:rsidRPr="00B30B2B">
        <w:rPr>
          <w:rStyle w:val="30"/>
          <w:lang w:eastAsia="ru-RU"/>
        </w:rPr>
        <w:t>ероприятия по организации охраны объектов культурного наследия</w:t>
      </w:r>
      <w:bookmarkEnd w:id="16"/>
    </w:p>
    <w:p w:rsidR="00B30B2B" w:rsidRDefault="00B30B2B" w:rsidP="00B30B2B">
      <w:pPr>
        <w:widowControl/>
        <w:suppressAutoHyphens w:val="0"/>
        <w:rPr>
          <w:rFonts w:eastAsia="Times New Roman"/>
          <w:color w:val="000000"/>
          <w:kern w:val="0"/>
          <w:sz w:val="26"/>
          <w:szCs w:val="26"/>
          <w:lang w:eastAsia="ru-RU"/>
        </w:rPr>
      </w:pPr>
    </w:p>
    <w:p w:rsidR="00B30B2B" w:rsidRPr="00B30B2B" w:rsidRDefault="00B30B2B" w:rsidP="005C51D7">
      <w:pPr>
        <w:widowControl/>
        <w:suppressAutoHyphens w:val="0"/>
        <w:spacing w:line="276" w:lineRule="auto"/>
        <w:ind w:firstLine="426"/>
        <w:jc w:val="both"/>
        <w:rPr>
          <w:rFonts w:eastAsia="Times New Roman"/>
          <w:kern w:val="0"/>
          <w:lang w:eastAsia="ru-RU"/>
        </w:rPr>
      </w:pPr>
      <w:r w:rsidRPr="00B30B2B">
        <w:rPr>
          <w:rFonts w:eastAsia="Times New Roman"/>
          <w:color w:val="000000"/>
          <w:kern w:val="0"/>
          <w:sz w:val="26"/>
          <w:szCs w:val="26"/>
          <w:lang w:eastAsia="ru-RU"/>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земельки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г. №73-Ф3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w:t>
      </w:r>
      <w:r>
        <w:rPr>
          <w:rFonts w:eastAsia="Times New Roman"/>
          <w:color w:val="000000"/>
          <w:kern w:val="0"/>
          <w:sz w:val="26"/>
          <w:szCs w:val="26"/>
          <w:lang w:eastAsia="ru-RU"/>
        </w:rPr>
        <w:t>ко-культурной экспертизы</w:t>
      </w:r>
      <w:r w:rsidRPr="00B30B2B">
        <w:rPr>
          <w:rFonts w:eastAsia="Times New Roman"/>
          <w:color w:val="000000"/>
          <w:kern w:val="0"/>
          <w:sz w:val="26"/>
          <w:szCs w:val="26"/>
          <w:lang w:eastAsia="ru-RU"/>
        </w:rPr>
        <w:t>.</w:t>
      </w:r>
    </w:p>
    <w:p w:rsidR="00B30B2B" w:rsidRDefault="00B30B2B" w:rsidP="005C51D7">
      <w:pPr>
        <w:widowControl/>
        <w:suppressAutoHyphens w:val="0"/>
        <w:spacing w:after="200" w:line="276" w:lineRule="auto"/>
        <w:ind w:firstLine="426"/>
        <w:jc w:val="both"/>
        <w:rPr>
          <w:rFonts w:ascii="Arial" w:hAnsi="Arial" w:cs="Arial"/>
          <w:b/>
          <w:i/>
          <w:sz w:val="18"/>
          <w:szCs w:val="18"/>
          <w:highlight w:val="lightGray"/>
        </w:rPr>
      </w:pPr>
    </w:p>
    <w:p w:rsidR="00B30B2B" w:rsidRDefault="00B30B2B" w:rsidP="00B30B2B">
      <w:pPr>
        <w:widowControl/>
        <w:suppressAutoHyphens w:val="0"/>
        <w:spacing w:after="200" w:line="276" w:lineRule="auto"/>
        <w:jc w:val="both"/>
        <w:rPr>
          <w:rFonts w:ascii="Arial" w:hAnsi="Arial" w:cs="Arial"/>
          <w:b/>
          <w:i/>
          <w:sz w:val="18"/>
          <w:szCs w:val="18"/>
          <w:highlight w:val="lightGray"/>
        </w:rPr>
      </w:pPr>
    </w:p>
    <w:p w:rsidR="00B30B2B" w:rsidRDefault="00B30B2B" w:rsidP="00B30B2B">
      <w:pPr>
        <w:widowControl/>
        <w:suppressAutoHyphens w:val="0"/>
        <w:spacing w:after="200" w:line="276" w:lineRule="auto"/>
        <w:jc w:val="both"/>
        <w:rPr>
          <w:rFonts w:ascii="Arial" w:hAnsi="Arial" w:cs="Arial"/>
          <w:b/>
          <w:i/>
          <w:sz w:val="18"/>
          <w:szCs w:val="18"/>
          <w:highlight w:val="lightGray"/>
        </w:rPr>
      </w:pPr>
    </w:p>
    <w:p w:rsidR="007258B1" w:rsidRPr="00B30B2B" w:rsidRDefault="007258B1" w:rsidP="00B30B2B">
      <w:pPr>
        <w:widowControl/>
        <w:suppressAutoHyphens w:val="0"/>
        <w:spacing w:after="200" w:line="276" w:lineRule="auto"/>
        <w:jc w:val="both"/>
        <w:rPr>
          <w:rFonts w:ascii="Arial" w:hAnsi="Arial" w:cs="Arial"/>
          <w:b/>
          <w:i/>
          <w:sz w:val="18"/>
          <w:szCs w:val="18"/>
          <w:highlight w:val="lightGray"/>
        </w:rPr>
      </w:pPr>
      <w:r w:rsidRPr="00B30B2B">
        <w:rPr>
          <w:rFonts w:ascii="Arial" w:hAnsi="Arial" w:cs="Arial"/>
          <w:b/>
          <w:i/>
          <w:sz w:val="18"/>
          <w:szCs w:val="18"/>
          <w:highlight w:val="lightGray"/>
        </w:rPr>
        <w:br w:type="page"/>
      </w:r>
    </w:p>
    <w:p w:rsidR="007258B1" w:rsidRPr="00F27604" w:rsidRDefault="007258B1" w:rsidP="002D2569">
      <w:pPr>
        <w:pStyle w:val="ac"/>
        <w:numPr>
          <w:ilvl w:val="0"/>
          <w:numId w:val="14"/>
        </w:numPr>
        <w:jc w:val="center"/>
        <w:rPr>
          <w:rFonts w:ascii="Arial" w:hAnsi="Arial" w:cs="Arial"/>
          <w:b/>
          <w:i/>
          <w:sz w:val="18"/>
          <w:szCs w:val="18"/>
          <w:highlight w:val="lightGray"/>
        </w:rPr>
        <w:sectPr w:rsidR="007258B1" w:rsidRPr="00F27604" w:rsidSect="007258B1">
          <w:headerReference w:type="default" r:id="rId9"/>
          <w:pgSz w:w="11906" w:h="16838"/>
          <w:pgMar w:top="1134" w:right="851" w:bottom="1134" w:left="1701" w:header="709" w:footer="709" w:gutter="0"/>
          <w:cols w:space="708"/>
          <w:docGrid w:linePitch="360"/>
        </w:sectPr>
      </w:pPr>
    </w:p>
    <w:p w:rsidR="004F3BB6" w:rsidRPr="006368F7" w:rsidRDefault="004F3BB6" w:rsidP="004F3BB6">
      <w:pPr>
        <w:pStyle w:val="3"/>
        <w:rPr>
          <w:rFonts w:ascii="Times New Roman" w:hAnsi="Times New Roman" w:cs="Times New Roman"/>
        </w:rPr>
      </w:pPr>
      <w:bookmarkStart w:id="17" w:name="_Toc359145259"/>
      <w:bookmarkStart w:id="18" w:name="_Toc361857140"/>
      <w:bookmarkStart w:id="19" w:name="_Toc372150565"/>
      <w:r w:rsidRPr="006368F7">
        <w:rPr>
          <w:rFonts w:ascii="Times New Roman" w:hAnsi="Times New Roman" w:cs="Times New Roman"/>
        </w:rPr>
        <w:lastRenderedPageBreak/>
        <w:t>6.  ПРИЛОЖЕНИЕ</w:t>
      </w:r>
      <w:bookmarkEnd w:id="17"/>
      <w:bookmarkEnd w:id="18"/>
      <w:bookmarkEnd w:id="19"/>
    </w:p>
    <w:p w:rsidR="006368F7" w:rsidRPr="006368F7" w:rsidRDefault="006368F7" w:rsidP="006368F7">
      <w:pPr>
        <w:keepNext/>
        <w:keepLines/>
        <w:spacing w:before="200" w:line="276" w:lineRule="auto"/>
        <w:outlineLvl w:val="3"/>
        <w:rPr>
          <w:rFonts w:eastAsiaTheme="majorEastAsia"/>
          <w:b/>
          <w:bCs/>
          <w:i/>
          <w:iCs/>
          <w:color w:val="4F81BD" w:themeColor="accent1"/>
          <w:sz w:val="28"/>
          <w:szCs w:val="28"/>
        </w:rPr>
      </w:pPr>
      <w:bookmarkStart w:id="20" w:name="_Toc359145260"/>
      <w:r w:rsidRPr="006368F7">
        <w:rPr>
          <w:rFonts w:eastAsiaTheme="majorEastAsia"/>
          <w:b/>
          <w:bCs/>
          <w:i/>
          <w:iCs/>
          <w:color w:val="4F81BD" w:themeColor="accent1"/>
          <w:sz w:val="28"/>
          <w:szCs w:val="28"/>
        </w:rPr>
        <w:t>6.1</w:t>
      </w:r>
      <w:bookmarkEnd w:id="20"/>
      <w:r w:rsidRPr="006368F7">
        <w:rPr>
          <w:rFonts w:eastAsiaTheme="majorEastAsia"/>
          <w:b/>
          <w:bCs/>
          <w:i/>
          <w:iCs/>
          <w:color w:val="4F81BD" w:themeColor="accent1"/>
          <w:sz w:val="28"/>
          <w:szCs w:val="28"/>
        </w:rPr>
        <w:t xml:space="preserve">Расчет потребности населения МО Ленинский сельсовет в учреждениях и предприятиях обслуживания в прогнозируемом периоде  2032г </w:t>
      </w:r>
    </w:p>
    <w:p w:rsidR="006368F7" w:rsidRPr="006368F7" w:rsidRDefault="006368F7" w:rsidP="006368F7">
      <w:pPr>
        <w:spacing w:line="276" w:lineRule="auto"/>
        <w:rPr>
          <w:sz w:val="28"/>
          <w:szCs w:val="28"/>
          <w:highlight w:val="lightGray"/>
        </w:rPr>
      </w:pPr>
    </w:p>
    <w:tbl>
      <w:tblPr>
        <w:tblStyle w:val="81"/>
        <w:tblW w:w="0" w:type="auto"/>
        <w:tblLayout w:type="fixed"/>
        <w:tblLook w:val="04A0" w:firstRow="1" w:lastRow="0" w:firstColumn="1" w:lastColumn="0" w:noHBand="0" w:noVBand="1"/>
      </w:tblPr>
      <w:tblGrid>
        <w:gridCol w:w="534"/>
        <w:gridCol w:w="3158"/>
        <w:gridCol w:w="1559"/>
        <w:gridCol w:w="1724"/>
        <w:gridCol w:w="930"/>
        <w:gridCol w:w="1823"/>
        <w:gridCol w:w="1904"/>
        <w:gridCol w:w="1420"/>
        <w:gridCol w:w="1734"/>
      </w:tblGrid>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п.п.</w:t>
            </w:r>
          </w:p>
        </w:tc>
        <w:tc>
          <w:tcPr>
            <w:tcW w:w="3158"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Наименование</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Прогнозный период</w:t>
            </w:r>
          </w:p>
        </w:tc>
        <w:tc>
          <w:tcPr>
            <w:tcW w:w="172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Численность, чел</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ед. изм</w:t>
            </w:r>
          </w:p>
        </w:tc>
        <w:tc>
          <w:tcPr>
            <w:tcW w:w="1823"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Фактическая обеспеченность</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Нормативный показатель в расчете на 1 тыс. чел.</w:t>
            </w:r>
          </w:p>
        </w:tc>
        <w:tc>
          <w:tcPr>
            <w:tcW w:w="142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Проектное значение</w:t>
            </w:r>
          </w:p>
        </w:tc>
        <w:tc>
          <w:tcPr>
            <w:tcW w:w="1734" w:type="dxa"/>
          </w:tcPr>
          <w:p w:rsidR="006368F7" w:rsidRPr="006368F7" w:rsidRDefault="006368F7" w:rsidP="006368F7">
            <w:pPr>
              <w:spacing w:line="276" w:lineRule="auto"/>
              <w:jc w:val="center"/>
              <w:rPr>
                <w:sz w:val="28"/>
                <w:szCs w:val="28"/>
              </w:rPr>
            </w:pPr>
            <w:r w:rsidRPr="006368F7">
              <w:rPr>
                <w:sz w:val="28"/>
                <w:szCs w:val="28"/>
              </w:rPr>
              <w:t>Отклонение прогнозного значения от фактического значения показателя( сколько требуется)</w:t>
            </w:r>
          </w:p>
        </w:tc>
      </w:tr>
      <w:tr w:rsidR="006368F7" w:rsidRPr="006368F7" w:rsidTr="00977C9A">
        <w:tc>
          <w:tcPr>
            <w:tcW w:w="534" w:type="dxa"/>
          </w:tcPr>
          <w:p w:rsidR="006368F7" w:rsidRPr="006368F7" w:rsidRDefault="006368F7" w:rsidP="006368F7">
            <w:pPr>
              <w:spacing w:line="276" w:lineRule="auto"/>
              <w:rPr>
                <w:sz w:val="28"/>
                <w:szCs w:val="28"/>
              </w:rPr>
            </w:pPr>
            <w:r w:rsidRPr="006368F7">
              <w:rPr>
                <w:sz w:val="28"/>
                <w:szCs w:val="28"/>
              </w:rPr>
              <w:t>1</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Детские дошкольные учреждения</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p>
          <w:p w:rsidR="006368F7" w:rsidRPr="006368F7" w:rsidRDefault="006368F7" w:rsidP="006368F7">
            <w:pPr>
              <w:spacing w:line="276" w:lineRule="auto"/>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rPr>
            </w:pPr>
            <w:r w:rsidRPr="006368F7">
              <w:rPr>
                <w:sz w:val="28"/>
                <w:szCs w:val="28"/>
              </w:rPr>
              <w:t>30</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40</w:t>
            </w:r>
          </w:p>
        </w:tc>
        <w:tc>
          <w:tcPr>
            <w:tcW w:w="1420" w:type="dxa"/>
          </w:tcPr>
          <w:p w:rsidR="006368F7" w:rsidRPr="006368F7" w:rsidRDefault="006368F7" w:rsidP="006368F7">
            <w:pPr>
              <w:spacing w:line="276" w:lineRule="auto"/>
              <w:rPr>
                <w:sz w:val="28"/>
                <w:szCs w:val="28"/>
              </w:rPr>
            </w:pPr>
            <w:r w:rsidRPr="006368F7">
              <w:rPr>
                <w:sz w:val="28"/>
                <w:szCs w:val="28"/>
              </w:rPr>
              <w:t>68</w:t>
            </w:r>
          </w:p>
        </w:tc>
        <w:tc>
          <w:tcPr>
            <w:tcW w:w="1734" w:type="dxa"/>
          </w:tcPr>
          <w:p w:rsidR="006368F7" w:rsidRPr="006368F7" w:rsidRDefault="006368F7" w:rsidP="006368F7">
            <w:pPr>
              <w:spacing w:line="276" w:lineRule="auto"/>
              <w:rPr>
                <w:sz w:val="28"/>
                <w:szCs w:val="28"/>
              </w:rPr>
            </w:pPr>
            <w:r w:rsidRPr="006368F7">
              <w:rPr>
                <w:sz w:val="28"/>
                <w:szCs w:val="28"/>
              </w:rPr>
              <w:t>-38</w:t>
            </w:r>
          </w:p>
          <w:p w:rsidR="006368F7" w:rsidRPr="006368F7" w:rsidRDefault="006368F7" w:rsidP="006368F7">
            <w:pPr>
              <w:spacing w:line="276" w:lineRule="auto"/>
              <w:rPr>
                <w:sz w:val="28"/>
                <w:szCs w:val="28"/>
              </w:rPr>
            </w:pPr>
            <w:r w:rsidRPr="006368F7">
              <w:rPr>
                <w:sz w:val="28"/>
                <w:szCs w:val="28"/>
              </w:rPr>
              <w:t>Размещение на базе школы</w:t>
            </w:r>
          </w:p>
        </w:tc>
      </w:tr>
      <w:tr w:rsidR="006368F7" w:rsidRPr="006368F7" w:rsidTr="00977C9A">
        <w:tc>
          <w:tcPr>
            <w:tcW w:w="534" w:type="dxa"/>
          </w:tcPr>
          <w:p w:rsidR="006368F7" w:rsidRPr="006368F7" w:rsidRDefault="006368F7" w:rsidP="006368F7">
            <w:pPr>
              <w:spacing w:line="276" w:lineRule="auto"/>
              <w:rPr>
                <w:sz w:val="28"/>
                <w:szCs w:val="28"/>
              </w:rPr>
            </w:pPr>
            <w:r w:rsidRPr="006368F7">
              <w:rPr>
                <w:sz w:val="28"/>
                <w:szCs w:val="28"/>
              </w:rPr>
              <w:t>2</w:t>
            </w:r>
          </w:p>
        </w:tc>
        <w:tc>
          <w:tcPr>
            <w:tcW w:w="3158" w:type="dxa"/>
          </w:tcPr>
          <w:p w:rsidR="006368F7" w:rsidRPr="006368F7" w:rsidRDefault="006368F7" w:rsidP="006368F7">
            <w:pPr>
              <w:spacing w:line="276" w:lineRule="auto"/>
              <w:jc w:val="center"/>
              <w:rPr>
                <w:b/>
                <w:sz w:val="28"/>
                <w:szCs w:val="28"/>
              </w:rPr>
            </w:pPr>
            <w:r w:rsidRPr="006368F7">
              <w:rPr>
                <w:b/>
                <w:sz w:val="28"/>
                <w:szCs w:val="28"/>
              </w:rPr>
              <w:t>Общеобразовательные школы</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p>
          <w:p w:rsidR="006368F7" w:rsidRPr="006368F7" w:rsidRDefault="006368F7" w:rsidP="006368F7">
            <w:pPr>
              <w:spacing w:line="276" w:lineRule="auto"/>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rPr>
            </w:pPr>
            <w:r w:rsidRPr="006368F7">
              <w:rPr>
                <w:sz w:val="28"/>
                <w:szCs w:val="28"/>
              </w:rPr>
              <w:t>540</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104</w:t>
            </w:r>
          </w:p>
        </w:tc>
        <w:tc>
          <w:tcPr>
            <w:tcW w:w="1420" w:type="dxa"/>
          </w:tcPr>
          <w:p w:rsidR="006368F7" w:rsidRPr="006368F7" w:rsidRDefault="006368F7" w:rsidP="006368F7">
            <w:pPr>
              <w:spacing w:line="276" w:lineRule="auto"/>
              <w:rPr>
                <w:sz w:val="28"/>
                <w:szCs w:val="28"/>
              </w:rPr>
            </w:pPr>
            <w:r w:rsidRPr="006368F7">
              <w:rPr>
                <w:sz w:val="28"/>
                <w:szCs w:val="28"/>
              </w:rPr>
              <w:t>178</w:t>
            </w:r>
          </w:p>
        </w:tc>
        <w:tc>
          <w:tcPr>
            <w:tcW w:w="1734" w:type="dxa"/>
          </w:tcPr>
          <w:p w:rsidR="006368F7" w:rsidRPr="006368F7" w:rsidRDefault="006368F7" w:rsidP="006368F7">
            <w:pPr>
              <w:spacing w:line="276" w:lineRule="auto"/>
              <w:rPr>
                <w:sz w:val="28"/>
                <w:szCs w:val="28"/>
              </w:rPr>
            </w:pPr>
            <w:r w:rsidRPr="006368F7">
              <w:rPr>
                <w:sz w:val="28"/>
                <w:szCs w:val="28"/>
              </w:rPr>
              <w:t>-</w:t>
            </w:r>
          </w:p>
        </w:tc>
      </w:tr>
      <w:tr w:rsidR="006368F7" w:rsidRPr="006368F7" w:rsidTr="00977C9A">
        <w:tc>
          <w:tcPr>
            <w:tcW w:w="14786" w:type="dxa"/>
            <w:gridSpan w:val="9"/>
          </w:tcPr>
          <w:p w:rsidR="006368F7" w:rsidRPr="006368F7" w:rsidRDefault="006368F7" w:rsidP="006368F7">
            <w:pPr>
              <w:spacing w:line="276" w:lineRule="auto"/>
              <w:jc w:val="center"/>
              <w:rPr>
                <w:b/>
                <w:sz w:val="28"/>
                <w:szCs w:val="28"/>
                <w:highlight w:val="lightGray"/>
              </w:rPr>
            </w:pPr>
            <w:r w:rsidRPr="006368F7">
              <w:rPr>
                <w:b/>
                <w:sz w:val="28"/>
                <w:szCs w:val="28"/>
              </w:rPr>
              <w:t>Учреждения здравоохранения, социального обеспечения, спортивные и физкультурно-оздоровоительные сооружения</w:t>
            </w:r>
          </w:p>
        </w:tc>
      </w:tr>
      <w:tr w:rsidR="006368F7" w:rsidRPr="006368F7" w:rsidTr="00977C9A">
        <w:tc>
          <w:tcPr>
            <w:tcW w:w="534" w:type="dxa"/>
          </w:tcPr>
          <w:p w:rsidR="006368F7" w:rsidRPr="006368F7" w:rsidRDefault="006368F7" w:rsidP="006368F7">
            <w:pPr>
              <w:spacing w:line="276" w:lineRule="auto"/>
              <w:rPr>
                <w:sz w:val="28"/>
                <w:szCs w:val="28"/>
              </w:rPr>
            </w:pPr>
            <w:r w:rsidRPr="006368F7">
              <w:rPr>
                <w:sz w:val="28"/>
                <w:szCs w:val="28"/>
              </w:rPr>
              <w:t>3</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 xml:space="preserve">ФАП, Станции (подстанции) скорой </w:t>
            </w:r>
            <w:r w:rsidRPr="006368F7">
              <w:rPr>
                <w:b/>
                <w:sz w:val="28"/>
                <w:szCs w:val="28"/>
              </w:rPr>
              <w:lastRenderedPageBreak/>
              <w:t>медицинской помощи, автомобиль</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шт</w:t>
            </w:r>
          </w:p>
        </w:tc>
        <w:tc>
          <w:tcPr>
            <w:tcW w:w="1823" w:type="dxa"/>
          </w:tcPr>
          <w:p w:rsidR="006368F7" w:rsidRPr="006368F7" w:rsidRDefault="006368F7" w:rsidP="006368F7">
            <w:pPr>
              <w:spacing w:line="276" w:lineRule="auto"/>
              <w:rPr>
                <w:sz w:val="28"/>
                <w:szCs w:val="28"/>
                <w:highlight w:val="lightGray"/>
              </w:rPr>
            </w:pPr>
            <w:r w:rsidRPr="006368F7">
              <w:rPr>
                <w:sz w:val="28"/>
                <w:szCs w:val="28"/>
              </w:rPr>
              <w:t>4</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0,1</w:t>
            </w:r>
          </w:p>
        </w:tc>
        <w:tc>
          <w:tcPr>
            <w:tcW w:w="1420" w:type="dxa"/>
          </w:tcPr>
          <w:p w:rsidR="006368F7" w:rsidRPr="006368F7" w:rsidRDefault="006368F7" w:rsidP="006368F7">
            <w:pPr>
              <w:spacing w:line="276" w:lineRule="auto"/>
              <w:rPr>
                <w:sz w:val="28"/>
                <w:szCs w:val="28"/>
              </w:rPr>
            </w:pPr>
            <w:r w:rsidRPr="006368F7">
              <w:rPr>
                <w:sz w:val="28"/>
                <w:szCs w:val="28"/>
              </w:rPr>
              <w:t>1</w:t>
            </w:r>
          </w:p>
        </w:tc>
        <w:tc>
          <w:tcPr>
            <w:tcW w:w="1734" w:type="dxa"/>
          </w:tcPr>
          <w:p w:rsidR="006368F7" w:rsidRPr="006368F7" w:rsidRDefault="006368F7" w:rsidP="006368F7">
            <w:pPr>
              <w:spacing w:line="276" w:lineRule="auto"/>
              <w:rPr>
                <w:sz w:val="28"/>
                <w:szCs w:val="28"/>
              </w:rPr>
            </w:pPr>
            <w:r w:rsidRPr="006368F7">
              <w:rPr>
                <w:sz w:val="28"/>
                <w:szCs w:val="28"/>
              </w:rPr>
              <w:t>-</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4</w:t>
            </w:r>
          </w:p>
          <w:p w:rsidR="006368F7" w:rsidRPr="006368F7" w:rsidRDefault="006368F7" w:rsidP="006368F7">
            <w:pPr>
              <w:spacing w:line="276" w:lineRule="auto"/>
              <w:jc w:val="center"/>
              <w:rPr>
                <w:sz w:val="28"/>
                <w:szCs w:val="28"/>
              </w:rPr>
            </w:pPr>
          </w:p>
        </w:tc>
        <w:tc>
          <w:tcPr>
            <w:tcW w:w="3158" w:type="dxa"/>
          </w:tcPr>
          <w:p w:rsidR="006368F7" w:rsidRPr="006368F7" w:rsidRDefault="006368F7" w:rsidP="006368F7">
            <w:pPr>
              <w:spacing w:line="276" w:lineRule="auto"/>
              <w:jc w:val="center"/>
              <w:rPr>
                <w:b/>
                <w:sz w:val="28"/>
                <w:szCs w:val="28"/>
              </w:rPr>
            </w:pPr>
            <w:r w:rsidRPr="006368F7">
              <w:rPr>
                <w:b/>
                <w:sz w:val="28"/>
                <w:szCs w:val="28"/>
              </w:rPr>
              <w:t>Выдвижные пункты скорой медицинской помощи, автомобиль</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шт</w:t>
            </w:r>
          </w:p>
        </w:tc>
        <w:tc>
          <w:tcPr>
            <w:tcW w:w="1823" w:type="dxa"/>
          </w:tcPr>
          <w:p w:rsidR="006368F7" w:rsidRPr="006368F7" w:rsidRDefault="006368F7" w:rsidP="006368F7">
            <w:pPr>
              <w:spacing w:line="276" w:lineRule="auto"/>
              <w:rPr>
                <w:sz w:val="28"/>
                <w:szCs w:val="28"/>
                <w:highlight w:val="lightGray"/>
              </w:rPr>
            </w:pPr>
            <w:r w:rsidRPr="006368F7">
              <w:rPr>
                <w:sz w:val="28"/>
                <w:szCs w:val="28"/>
              </w:rPr>
              <w:t>-</w:t>
            </w:r>
          </w:p>
        </w:tc>
        <w:tc>
          <w:tcPr>
            <w:tcW w:w="1904" w:type="dxa"/>
            <w:shd w:val="clear" w:color="auto" w:fill="auto"/>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0,2</w:t>
            </w:r>
          </w:p>
        </w:tc>
        <w:tc>
          <w:tcPr>
            <w:tcW w:w="1420" w:type="dxa"/>
            <w:shd w:val="clear" w:color="auto" w:fill="auto"/>
          </w:tcPr>
          <w:p w:rsidR="006368F7" w:rsidRPr="006368F7" w:rsidRDefault="006368F7" w:rsidP="006368F7">
            <w:pPr>
              <w:spacing w:line="276" w:lineRule="auto"/>
              <w:rPr>
                <w:sz w:val="28"/>
                <w:szCs w:val="28"/>
              </w:rPr>
            </w:pPr>
            <w:r w:rsidRPr="006368F7">
              <w:rPr>
                <w:sz w:val="28"/>
                <w:szCs w:val="28"/>
              </w:rPr>
              <w:t>1</w:t>
            </w:r>
          </w:p>
        </w:tc>
        <w:tc>
          <w:tcPr>
            <w:tcW w:w="1734" w:type="dxa"/>
            <w:shd w:val="clear" w:color="auto" w:fill="auto"/>
          </w:tcPr>
          <w:p w:rsidR="006368F7" w:rsidRPr="006368F7" w:rsidRDefault="006368F7" w:rsidP="006368F7">
            <w:pPr>
              <w:spacing w:line="276" w:lineRule="auto"/>
              <w:rPr>
                <w:sz w:val="28"/>
                <w:szCs w:val="28"/>
              </w:rPr>
            </w:pPr>
            <w:r w:rsidRPr="006368F7">
              <w:rPr>
                <w:sz w:val="28"/>
                <w:szCs w:val="28"/>
              </w:rPr>
              <w:t>-</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5</w:t>
            </w:r>
          </w:p>
        </w:tc>
        <w:tc>
          <w:tcPr>
            <w:tcW w:w="3158" w:type="dxa"/>
          </w:tcPr>
          <w:p w:rsidR="006368F7" w:rsidRPr="006368F7" w:rsidRDefault="006368F7" w:rsidP="006368F7">
            <w:pPr>
              <w:spacing w:line="276" w:lineRule="auto"/>
              <w:jc w:val="center"/>
              <w:rPr>
                <w:b/>
                <w:sz w:val="28"/>
                <w:szCs w:val="28"/>
              </w:rPr>
            </w:pPr>
            <w:r w:rsidRPr="006368F7">
              <w:rPr>
                <w:b/>
                <w:sz w:val="28"/>
                <w:szCs w:val="28"/>
              </w:rPr>
              <w:t>Спортивные залы общего пользования, м площади пола на 1 тыс. чел.</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w:t>
            </w:r>
          </w:p>
        </w:tc>
        <w:tc>
          <w:tcPr>
            <w:tcW w:w="1823" w:type="dxa"/>
          </w:tcPr>
          <w:p w:rsidR="006368F7" w:rsidRPr="006368F7" w:rsidRDefault="006368F7" w:rsidP="006368F7">
            <w:pPr>
              <w:spacing w:line="276" w:lineRule="auto"/>
              <w:rPr>
                <w:sz w:val="28"/>
                <w:szCs w:val="28"/>
              </w:rPr>
            </w:pPr>
            <w:r w:rsidRPr="006368F7">
              <w:rPr>
                <w:sz w:val="28"/>
                <w:szCs w:val="28"/>
              </w:rPr>
              <w:t>90</w:t>
            </w:r>
          </w:p>
        </w:tc>
        <w:tc>
          <w:tcPr>
            <w:tcW w:w="1904" w:type="dxa"/>
            <w:shd w:val="clear" w:color="auto" w:fill="auto"/>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30</w:t>
            </w:r>
          </w:p>
        </w:tc>
        <w:tc>
          <w:tcPr>
            <w:tcW w:w="1420" w:type="dxa"/>
            <w:shd w:val="clear" w:color="auto" w:fill="auto"/>
          </w:tcPr>
          <w:p w:rsidR="006368F7" w:rsidRPr="006368F7" w:rsidRDefault="006368F7" w:rsidP="006368F7">
            <w:pPr>
              <w:spacing w:line="276" w:lineRule="auto"/>
              <w:rPr>
                <w:sz w:val="28"/>
                <w:szCs w:val="28"/>
              </w:rPr>
            </w:pPr>
            <w:r w:rsidRPr="006368F7">
              <w:rPr>
                <w:sz w:val="28"/>
                <w:szCs w:val="28"/>
              </w:rPr>
              <w:t>51</w:t>
            </w:r>
          </w:p>
        </w:tc>
        <w:tc>
          <w:tcPr>
            <w:tcW w:w="1734" w:type="dxa"/>
            <w:shd w:val="clear" w:color="auto" w:fill="auto"/>
          </w:tcPr>
          <w:p w:rsidR="006368F7" w:rsidRPr="006368F7" w:rsidRDefault="006368F7" w:rsidP="006368F7">
            <w:pPr>
              <w:spacing w:line="276" w:lineRule="auto"/>
              <w:rPr>
                <w:sz w:val="28"/>
                <w:szCs w:val="28"/>
              </w:rPr>
            </w:pPr>
            <w:r w:rsidRPr="006368F7">
              <w:rPr>
                <w:sz w:val="28"/>
                <w:szCs w:val="28"/>
              </w:rPr>
              <w:t>-</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6</w:t>
            </w:r>
          </w:p>
        </w:tc>
        <w:tc>
          <w:tcPr>
            <w:tcW w:w="3158" w:type="dxa"/>
          </w:tcPr>
          <w:p w:rsidR="006368F7" w:rsidRPr="006368F7" w:rsidRDefault="006368F7" w:rsidP="006368F7">
            <w:pPr>
              <w:spacing w:line="276" w:lineRule="auto"/>
              <w:jc w:val="center"/>
              <w:rPr>
                <w:b/>
                <w:sz w:val="28"/>
                <w:szCs w:val="28"/>
              </w:rPr>
            </w:pPr>
            <w:r w:rsidRPr="006368F7">
              <w:rPr>
                <w:b/>
                <w:sz w:val="28"/>
                <w:szCs w:val="28"/>
              </w:rPr>
              <w:t>Бассейны крытые и открытые общего пользования, м зеркала воды на 1 тыс. чел.</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w:t>
            </w:r>
          </w:p>
        </w:tc>
        <w:tc>
          <w:tcPr>
            <w:tcW w:w="1823" w:type="dxa"/>
          </w:tcPr>
          <w:p w:rsidR="006368F7" w:rsidRPr="006368F7" w:rsidRDefault="006368F7" w:rsidP="006368F7">
            <w:pPr>
              <w:spacing w:line="276" w:lineRule="auto"/>
              <w:rPr>
                <w:sz w:val="28"/>
                <w:szCs w:val="28"/>
                <w:highlight w:val="lightGray"/>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25</w:t>
            </w:r>
          </w:p>
        </w:tc>
        <w:tc>
          <w:tcPr>
            <w:tcW w:w="1420" w:type="dxa"/>
          </w:tcPr>
          <w:p w:rsidR="006368F7" w:rsidRPr="006368F7" w:rsidRDefault="006368F7" w:rsidP="006368F7">
            <w:pPr>
              <w:spacing w:line="276" w:lineRule="auto"/>
              <w:rPr>
                <w:sz w:val="28"/>
                <w:szCs w:val="28"/>
              </w:rPr>
            </w:pPr>
            <w:r w:rsidRPr="006368F7">
              <w:rPr>
                <w:sz w:val="28"/>
                <w:szCs w:val="28"/>
              </w:rPr>
              <w:t>43</w:t>
            </w:r>
          </w:p>
        </w:tc>
        <w:tc>
          <w:tcPr>
            <w:tcW w:w="1734" w:type="dxa"/>
          </w:tcPr>
          <w:p w:rsidR="006368F7" w:rsidRPr="006368F7" w:rsidRDefault="006368F7" w:rsidP="006368F7">
            <w:pPr>
              <w:spacing w:line="276" w:lineRule="auto"/>
              <w:rPr>
                <w:sz w:val="28"/>
                <w:szCs w:val="28"/>
              </w:rPr>
            </w:pPr>
            <w:r w:rsidRPr="006368F7">
              <w:rPr>
                <w:sz w:val="28"/>
                <w:szCs w:val="28"/>
              </w:rPr>
              <w:t>-43</w:t>
            </w:r>
          </w:p>
        </w:tc>
      </w:tr>
      <w:tr w:rsidR="006368F7" w:rsidRPr="006368F7" w:rsidTr="00977C9A">
        <w:tc>
          <w:tcPr>
            <w:tcW w:w="14786" w:type="dxa"/>
            <w:gridSpan w:val="9"/>
          </w:tcPr>
          <w:p w:rsidR="006368F7" w:rsidRPr="006368F7" w:rsidRDefault="006368F7" w:rsidP="006368F7">
            <w:pPr>
              <w:spacing w:line="276" w:lineRule="auto"/>
              <w:jc w:val="center"/>
              <w:rPr>
                <w:b/>
                <w:sz w:val="28"/>
                <w:szCs w:val="28"/>
                <w:highlight w:val="lightGray"/>
              </w:rPr>
            </w:pPr>
            <w:r w:rsidRPr="006368F7">
              <w:rPr>
                <w:b/>
                <w:sz w:val="28"/>
                <w:szCs w:val="28"/>
              </w:rPr>
              <w:t>Учреждения культуры и искусства</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7</w:t>
            </w:r>
          </w:p>
          <w:p w:rsidR="006368F7" w:rsidRPr="006368F7" w:rsidRDefault="006368F7" w:rsidP="006368F7">
            <w:pPr>
              <w:spacing w:line="276" w:lineRule="auto"/>
              <w:jc w:val="center"/>
              <w:rPr>
                <w:sz w:val="28"/>
                <w:szCs w:val="28"/>
              </w:rPr>
            </w:pP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Танцевальные залы,м2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м2</w:t>
            </w:r>
          </w:p>
        </w:tc>
        <w:tc>
          <w:tcPr>
            <w:tcW w:w="1823" w:type="dxa"/>
          </w:tcPr>
          <w:p w:rsidR="006368F7" w:rsidRPr="006368F7" w:rsidRDefault="006368F7" w:rsidP="006368F7">
            <w:pPr>
              <w:spacing w:line="276" w:lineRule="auto"/>
              <w:rPr>
                <w:sz w:val="28"/>
                <w:szCs w:val="28"/>
              </w:rPr>
            </w:pPr>
            <w:r w:rsidRPr="006368F7">
              <w:rPr>
                <w:sz w:val="28"/>
                <w:szCs w:val="28"/>
              </w:rPr>
              <w:t>80</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35</w:t>
            </w:r>
          </w:p>
        </w:tc>
        <w:tc>
          <w:tcPr>
            <w:tcW w:w="1420" w:type="dxa"/>
          </w:tcPr>
          <w:p w:rsidR="006368F7" w:rsidRPr="006368F7" w:rsidRDefault="006368F7" w:rsidP="006368F7">
            <w:pPr>
              <w:spacing w:line="276" w:lineRule="auto"/>
              <w:rPr>
                <w:sz w:val="28"/>
                <w:szCs w:val="28"/>
              </w:rPr>
            </w:pPr>
            <w:r w:rsidRPr="006368F7">
              <w:rPr>
                <w:sz w:val="28"/>
                <w:szCs w:val="28"/>
              </w:rPr>
              <w:t>60</w:t>
            </w:r>
          </w:p>
        </w:tc>
        <w:tc>
          <w:tcPr>
            <w:tcW w:w="1734" w:type="dxa"/>
          </w:tcPr>
          <w:p w:rsidR="006368F7" w:rsidRPr="006368F7" w:rsidRDefault="006368F7" w:rsidP="006368F7">
            <w:pPr>
              <w:spacing w:line="276" w:lineRule="auto"/>
              <w:jc w:val="center"/>
              <w:rPr>
                <w:sz w:val="28"/>
                <w:szCs w:val="28"/>
              </w:rPr>
            </w:pPr>
            <w:r w:rsidRPr="006368F7">
              <w:rPr>
                <w:sz w:val="28"/>
                <w:szCs w:val="28"/>
              </w:rPr>
              <w:t>-</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8</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Клубы, посетительское место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p>
          <w:p w:rsidR="006368F7" w:rsidRPr="006368F7" w:rsidRDefault="006368F7" w:rsidP="006368F7">
            <w:pPr>
              <w:spacing w:line="276" w:lineRule="auto"/>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highlight w:val="lightGray"/>
              </w:rPr>
            </w:pPr>
            <w:r w:rsidRPr="006368F7">
              <w:rPr>
                <w:sz w:val="28"/>
                <w:szCs w:val="28"/>
              </w:rPr>
              <w:t>228</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50</w:t>
            </w:r>
          </w:p>
        </w:tc>
        <w:tc>
          <w:tcPr>
            <w:tcW w:w="1420" w:type="dxa"/>
          </w:tcPr>
          <w:p w:rsidR="006368F7" w:rsidRPr="006368F7" w:rsidRDefault="006368F7" w:rsidP="006368F7">
            <w:pPr>
              <w:spacing w:line="276" w:lineRule="auto"/>
              <w:rPr>
                <w:sz w:val="28"/>
                <w:szCs w:val="28"/>
              </w:rPr>
            </w:pPr>
            <w:r w:rsidRPr="006368F7">
              <w:rPr>
                <w:sz w:val="28"/>
                <w:szCs w:val="28"/>
              </w:rPr>
              <w:t>85</w:t>
            </w:r>
          </w:p>
        </w:tc>
        <w:tc>
          <w:tcPr>
            <w:tcW w:w="1734" w:type="dxa"/>
          </w:tcPr>
          <w:p w:rsidR="006368F7" w:rsidRPr="006368F7" w:rsidRDefault="006368F7" w:rsidP="006368F7">
            <w:pPr>
              <w:spacing w:line="276" w:lineRule="auto"/>
              <w:jc w:val="center"/>
              <w:rPr>
                <w:sz w:val="28"/>
                <w:szCs w:val="28"/>
              </w:rPr>
            </w:pPr>
            <w:r w:rsidRPr="006368F7">
              <w:rPr>
                <w:sz w:val="28"/>
                <w:szCs w:val="28"/>
              </w:rPr>
              <w:t>-</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9</w:t>
            </w:r>
          </w:p>
          <w:p w:rsidR="006368F7" w:rsidRPr="006368F7" w:rsidRDefault="006368F7" w:rsidP="006368F7">
            <w:pPr>
              <w:spacing w:line="276" w:lineRule="auto"/>
              <w:jc w:val="center"/>
              <w:rPr>
                <w:sz w:val="28"/>
                <w:szCs w:val="28"/>
              </w:rPr>
            </w:pP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Кинотеатры, место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pPr>
              <w:spacing w:line="276" w:lineRule="auto"/>
              <w:rPr>
                <w:sz w:val="28"/>
                <w:szCs w:val="28"/>
                <w:highlight w:val="lightGray"/>
              </w:rPr>
            </w:pPr>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p>
          <w:p w:rsidR="006368F7" w:rsidRPr="006368F7" w:rsidRDefault="006368F7" w:rsidP="006368F7">
            <w:pPr>
              <w:spacing w:line="276" w:lineRule="auto"/>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highlight w:val="lightGray"/>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20</w:t>
            </w:r>
          </w:p>
        </w:tc>
        <w:tc>
          <w:tcPr>
            <w:tcW w:w="1420" w:type="dxa"/>
          </w:tcPr>
          <w:p w:rsidR="006368F7" w:rsidRPr="006368F7" w:rsidRDefault="006368F7" w:rsidP="006368F7">
            <w:pPr>
              <w:spacing w:line="276" w:lineRule="auto"/>
              <w:rPr>
                <w:sz w:val="28"/>
                <w:szCs w:val="28"/>
              </w:rPr>
            </w:pPr>
            <w:r w:rsidRPr="006368F7">
              <w:rPr>
                <w:sz w:val="28"/>
                <w:szCs w:val="28"/>
              </w:rPr>
              <w:t>34</w:t>
            </w:r>
          </w:p>
          <w:p w:rsidR="006368F7" w:rsidRPr="006368F7" w:rsidRDefault="006368F7" w:rsidP="006368F7">
            <w:pPr>
              <w:spacing w:line="276" w:lineRule="auto"/>
              <w:jc w:val="center"/>
              <w:rPr>
                <w:sz w:val="28"/>
                <w:szCs w:val="28"/>
              </w:rPr>
            </w:pPr>
          </w:p>
        </w:tc>
        <w:tc>
          <w:tcPr>
            <w:tcW w:w="1734" w:type="dxa"/>
          </w:tcPr>
          <w:p w:rsidR="006368F7" w:rsidRPr="006368F7" w:rsidRDefault="006368F7" w:rsidP="006368F7">
            <w:pPr>
              <w:spacing w:line="276" w:lineRule="auto"/>
              <w:jc w:val="center"/>
              <w:rPr>
                <w:sz w:val="28"/>
                <w:szCs w:val="28"/>
              </w:rPr>
            </w:pPr>
            <w:r w:rsidRPr="006368F7">
              <w:rPr>
                <w:sz w:val="28"/>
                <w:szCs w:val="28"/>
              </w:rPr>
              <w:t>-34</w:t>
            </w:r>
          </w:p>
        </w:tc>
      </w:tr>
      <w:tr w:rsidR="006368F7" w:rsidRPr="006368F7" w:rsidTr="00977C9A">
        <w:tc>
          <w:tcPr>
            <w:tcW w:w="14786" w:type="dxa"/>
            <w:gridSpan w:val="9"/>
          </w:tcPr>
          <w:p w:rsidR="006368F7" w:rsidRPr="006368F7" w:rsidRDefault="006368F7" w:rsidP="006368F7">
            <w:pPr>
              <w:spacing w:line="276" w:lineRule="auto"/>
              <w:jc w:val="center"/>
              <w:rPr>
                <w:b/>
                <w:sz w:val="28"/>
                <w:szCs w:val="28"/>
                <w:highlight w:val="lightGray"/>
              </w:rPr>
            </w:pPr>
            <w:r w:rsidRPr="006368F7">
              <w:rPr>
                <w:b/>
                <w:sz w:val="28"/>
                <w:szCs w:val="28"/>
              </w:rPr>
              <w:t>Предприятия торговли, общественного питания и бытового обслуживания</w:t>
            </w:r>
          </w:p>
        </w:tc>
      </w:tr>
      <w:tr w:rsidR="006368F7" w:rsidRPr="006368F7" w:rsidTr="00977C9A">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10</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Магазины, м торговой площади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w:t>
            </w:r>
          </w:p>
        </w:tc>
        <w:tc>
          <w:tcPr>
            <w:tcW w:w="1823" w:type="dxa"/>
          </w:tcPr>
          <w:p w:rsidR="006368F7" w:rsidRPr="006368F7" w:rsidRDefault="006368F7" w:rsidP="006368F7">
            <w:pPr>
              <w:spacing w:line="276" w:lineRule="auto"/>
              <w:rPr>
                <w:sz w:val="28"/>
                <w:szCs w:val="28"/>
              </w:rPr>
            </w:pPr>
            <w:r w:rsidRPr="006368F7">
              <w:rPr>
                <w:sz w:val="28"/>
                <w:szCs w:val="28"/>
              </w:rPr>
              <w:t>160</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80</w:t>
            </w:r>
          </w:p>
        </w:tc>
        <w:tc>
          <w:tcPr>
            <w:tcW w:w="1420" w:type="dxa"/>
          </w:tcPr>
          <w:p w:rsidR="006368F7" w:rsidRPr="006368F7" w:rsidRDefault="006368F7" w:rsidP="006368F7">
            <w:pPr>
              <w:spacing w:line="276" w:lineRule="auto"/>
              <w:rPr>
                <w:sz w:val="28"/>
                <w:szCs w:val="28"/>
              </w:rPr>
            </w:pPr>
            <w:r w:rsidRPr="006368F7">
              <w:rPr>
                <w:sz w:val="28"/>
                <w:szCs w:val="28"/>
              </w:rPr>
              <w:t>136</w:t>
            </w:r>
          </w:p>
        </w:tc>
        <w:tc>
          <w:tcPr>
            <w:tcW w:w="1734" w:type="dxa"/>
          </w:tcPr>
          <w:p w:rsidR="006368F7" w:rsidRPr="006368F7" w:rsidRDefault="006368F7" w:rsidP="006368F7">
            <w:pPr>
              <w:spacing w:line="276" w:lineRule="auto"/>
              <w:jc w:val="center"/>
              <w:rPr>
                <w:sz w:val="28"/>
                <w:szCs w:val="28"/>
              </w:rPr>
            </w:pPr>
            <w:r w:rsidRPr="006368F7">
              <w:rPr>
                <w:sz w:val="28"/>
                <w:szCs w:val="28"/>
              </w:rPr>
              <w:t>-</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11</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Предприятия общественного питания, место</w:t>
            </w:r>
          </w:p>
          <w:p w:rsidR="006368F7" w:rsidRPr="006368F7" w:rsidRDefault="006368F7" w:rsidP="006368F7">
            <w:pPr>
              <w:spacing w:line="276" w:lineRule="auto"/>
              <w:jc w:val="center"/>
              <w:rPr>
                <w:b/>
                <w:sz w:val="28"/>
                <w:szCs w:val="28"/>
              </w:rPr>
            </w:pPr>
            <w:r w:rsidRPr="006368F7">
              <w:rPr>
                <w:b/>
                <w:sz w:val="28"/>
                <w:szCs w:val="28"/>
              </w:rPr>
              <w:t xml:space="preserve">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40</w:t>
            </w:r>
          </w:p>
        </w:tc>
        <w:tc>
          <w:tcPr>
            <w:tcW w:w="1420" w:type="dxa"/>
          </w:tcPr>
          <w:p w:rsidR="006368F7" w:rsidRPr="006368F7" w:rsidRDefault="006368F7" w:rsidP="006368F7">
            <w:pPr>
              <w:spacing w:line="276" w:lineRule="auto"/>
              <w:rPr>
                <w:sz w:val="28"/>
                <w:szCs w:val="28"/>
              </w:rPr>
            </w:pPr>
            <w:r w:rsidRPr="006368F7">
              <w:rPr>
                <w:sz w:val="28"/>
                <w:szCs w:val="28"/>
              </w:rPr>
              <w:t>68</w:t>
            </w:r>
          </w:p>
        </w:tc>
        <w:tc>
          <w:tcPr>
            <w:tcW w:w="1734" w:type="dxa"/>
          </w:tcPr>
          <w:p w:rsidR="006368F7" w:rsidRPr="006368F7" w:rsidRDefault="006368F7" w:rsidP="006368F7">
            <w:pPr>
              <w:spacing w:line="276" w:lineRule="auto"/>
              <w:jc w:val="center"/>
              <w:rPr>
                <w:sz w:val="28"/>
                <w:szCs w:val="28"/>
              </w:rPr>
            </w:pPr>
            <w:r w:rsidRPr="006368F7">
              <w:rPr>
                <w:sz w:val="28"/>
                <w:szCs w:val="28"/>
              </w:rPr>
              <w:t>-68</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12</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Химчистки, кг вещей в смену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кг</w:t>
            </w:r>
          </w:p>
        </w:tc>
        <w:tc>
          <w:tcPr>
            <w:tcW w:w="1823" w:type="dxa"/>
          </w:tcPr>
          <w:p w:rsidR="006368F7" w:rsidRPr="006368F7" w:rsidRDefault="006368F7" w:rsidP="006368F7">
            <w:pPr>
              <w:spacing w:line="276" w:lineRule="auto"/>
              <w:rPr>
                <w:sz w:val="28"/>
                <w:szCs w:val="28"/>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3,5</w:t>
            </w:r>
          </w:p>
        </w:tc>
        <w:tc>
          <w:tcPr>
            <w:tcW w:w="1420" w:type="dxa"/>
          </w:tcPr>
          <w:p w:rsidR="006368F7" w:rsidRPr="006368F7" w:rsidRDefault="006368F7" w:rsidP="006368F7">
            <w:pPr>
              <w:spacing w:line="276" w:lineRule="auto"/>
              <w:rPr>
                <w:sz w:val="28"/>
                <w:szCs w:val="28"/>
              </w:rPr>
            </w:pPr>
            <w:r w:rsidRPr="006368F7">
              <w:rPr>
                <w:sz w:val="28"/>
                <w:szCs w:val="28"/>
              </w:rPr>
              <w:t>6</w:t>
            </w:r>
          </w:p>
        </w:tc>
        <w:tc>
          <w:tcPr>
            <w:tcW w:w="1734" w:type="dxa"/>
          </w:tcPr>
          <w:p w:rsidR="006368F7" w:rsidRPr="006368F7" w:rsidRDefault="006368F7" w:rsidP="006368F7">
            <w:pPr>
              <w:spacing w:line="276" w:lineRule="auto"/>
              <w:jc w:val="center"/>
              <w:rPr>
                <w:sz w:val="28"/>
                <w:szCs w:val="28"/>
              </w:rPr>
            </w:pPr>
            <w:r w:rsidRPr="006368F7">
              <w:rPr>
                <w:sz w:val="28"/>
                <w:szCs w:val="28"/>
              </w:rPr>
              <w:t>-6</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13</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Бани, место на 1 тыс. чел.</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7</w:t>
            </w:r>
          </w:p>
        </w:tc>
        <w:tc>
          <w:tcPr>
            <w:tcW w:w="1420" w:type="dxa"/>
          </w:tcPr>
          <w:p w:rsidR="006368F7" w:rsidRPr="006368F7" w:rsidRDefault="006368F7" w:rsidP="006368F7">
            <w:pPr>
              <w:spacing w:line="276" w:lineRule="auto"/>
              <w:rPr>
                <w:sz w:val="28"/>
                <w:szCs w:val="28"/>
              </w:rPr>
            </w:pPr>
            <w:r w:rsidRPr="006368F7">
              <w:rPr>
                <w:sz w:val="28"/>
                <w:szCs w:val="28"/>
              </w:rPr>
              <w:t>12</w:t>
            </w:r>
          </w:p>
          <w:p w:rsidR="006368F7" w:rsidRPr="006368F7" w:rsidRDefault="006368F7" w:rsidP="006368F7">
            <w:pPr>
              <w:spacing w:line="276" w:lineRule="auto"/>
              <w:jc w:val="center"/>
              <w:rPr>
                <w:sz w:val="28"/>
                <w:szCs w:val="28"/>
              </w:rPr>
            </w:pPr>
          </w:p>
        </w:tc>
        <w:tc>
          <w:tcPr>
            <w:tcW w:w="1734" w:type="dxa"/>
          </w:tcPr>
          <w:p w:rsidR="006368F7" w:rsidRPr="006368F7" w:rsidRDefault="006368F7" w:rsidP="006368F7">
            <w:pPr>
              <w:spacing w:line="276" w:lineRule="auto"/>
              <w:jc w:val="center"/>
              <w:rPr>
                <w:sz w:val="28"/>
                <w:szCs w:val="28"/>
              </w:rPr>
            </w:pPr>
            <w:r w:rsidRPr="006368F7">
              <w:rPr>
                <w:sz w:val="28"/>
                <w:szCs w:val="28"/>
              </w:rPr>
              <w:t>-12</w:t>
            </w:r>
          </w:p>
        </w:tc>
      </w:tr>
      <w:tr w:rsidR="006368F7" w:rsidRPr="006368F7" w:rsidTr="00977C9A">
        <w:trPr>
          <w:trHeight w:val="70"/>
        </w:trPr>
        <w:tc>
          <w:tcPr>
            <w:tcW w:w="14786" w:type="dxa"/>
            <w:gridSpan w:val="9"/>
          </w:tcPr>
          <w:p w:rsidR="006368F7" w:rsidRPr="006368F7" w:rsidRDefault="006368F7" w:rsidP="006368F7">
            <w:pPr>
              <w:spacing w:line="276" w:lineRule="auto"/>
              <w:jc w:val="center"/>
              <w:rPr>
                <w:b/>
                <w:sz w:val="28"/>
                <w:szCs w:val="28"/>
              </w:rPr>
            </w:pPr>
            <w:r w:rsidRPr="006368F7">
              <w:rPr>
                <w:b/>
                <w:sz w:val="28"/>
                <w:szCs w:val="28"/>
              </w:rPr>
              <w:t>Организации и учреждения управления, проектные  организации,</w:t>
            </w:r>
          </w:p>
          <w:p w:rsidR="006368F7" w:rsidRPr="006368F7" w:rsidRDefault="006368F7" w:rsidP="006368F7">
            <w:pPr>
              <w:spacing w:line="276" w:lineRule="auto"/>
              <w:jc w:val="center"/>
              <w:rPr>
                <w:sz w:val="28"/>
                <w:szCs w:val="28"/>
                <w:highlight w:val="lightGray"/>
              </w:rPr>
            </w:pPr>
            <w:r w:rsidRPr="006368F7">
              <w:rPr>
                <w:b/>
                <w:sz w:val="28"/>
                <w:szCs w:val="28"/>
              </w:rPr>
              <w:lastRenderedPageBreak/>
              <w:t>кредитно-финансовые учреждения и предприятия связи</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14</w:t>
            </w:r>
          </w:p>
        </w:tc>
        <w:tc>
          <w:tcPr>
            <w:tcW w:w="3158" w:type="dxa"/>
          </w:tcPr>
          <w:p w:rsidR="006368F7" w:rsidRPr="006368F7" w:rsidRDefault="006368F7" w:rsidP="006368F7">
            <w:pPr>
              <w:spacing w:line="276" w:lineRule="auto"/>
              <w:jc w:val="center"/>
              <w:rPr>
                <w:b/>
                <w:sz w:val="28"/>
                <w:szCs w:val="28"/>
              </w:rPr>
            </w:pPr>
            <w:r w:rsidRPr="006368F7">
              <w:rPr>
                <w:b/>
                <w:sz w:val="28"/>
                <w:szCs w:val="28"/>
              </w:rPr>
              <w:t>Отделения и филиалы</w:t>
            </w:r>
          </w:p>
          <w:p w:rsidR="006368F7" w:rsidRPr="006368F7" w:rsidRDefault="006368F7" w:rsidP="006368F7">
            <w:pPr>
              <w:spacing w:line="276" w:lineRule="auto"/>
              <w:jc w:val="center"/>
              <w:rPr>
                <w:b/>
                <w:sz w:val="28"/>
                <w:szCs w:val="28"/>
              </w:rPr>
            </w:pPr>
            <w:r w:rsidRPr="006368F7">
              <w:rPr>
                <w:b/>
                <w:sz w:val="28"/>
                <w:szCs w:val="28"/>
              </w:rPr>
              <w:t>сберегательного банка РФ,</w:t>
            </w:r>
          </w:p>
          <w:p w:rsidR="006368F7" w:rsidRPr="006368F7" w:rsidRDefault="006368F7" w:rsidP="006368F7">
            <w:pPr>
              <w:spacing w:line="276" w:lineRule="auto"/>
              <w:jc w:val="center"/>
              <w:rPr>
                <w:b/>
                <w:sz w:val="28"/>
                <w:szCs w:val="28"/>
              </w:rPr>
            </w:pPr>
            <w:r w:rsidRPr="006368F7">
              <w:rPr>
                <w:b/>
                <w:sz w:val="28"/>
                <w:szCs w:val="28"/>
              </w:rPr>
              <w:t>операционное место:</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r w:rsidRPr="006368F7">
              <w:rPr>
                <w:sz w:val="28"/>
                <w:szCs w:val="28"/>
              </w:rPr>
              <w:t>операционное место</w:t>
            </w:r>
          </w:p>
        </w:tc>
        <w:tc>
          <w:tcPr>
            <w:tcW w:w="1823" w:type="dxa"/>
          </w:tcPr>
          <w:p w:rsidR="006368F7" w:rsidRPr="006368F7" w:rsidRDefault="006368F7" w:rsidP="006368F7">
            <w:pPr>
              <w:spacing w:line="276" w:lineRule="auto"/>
              <w:rPr>
                <w:sz w:val="28"/>
                <w:szCs w:val="28"/>
              </w:rPr>
            </w:pPr>
            <w:r w:rsidRPr="006368F7">
              <w:rPr>
                <w:sz w:val="28"/>
                <w:szCs w:val="28"/>
              </w:rPr>
              <w:t>1</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1</w:t>
            </w:r>
          </w:p>
        </w:tc>
        <w:tc>
          <w:tcPr>
            <w:tcW w:w="1420" w:type="dxa"/>
          </w:tcPr>
          <w:p w:rsidR="006368F7" w:rsidRPr="006368F7" w:rsidRDefault="006368F7" w:rsidP="006368F7">
            <w:pPr>
              <w:spacing w:line="276" w:lineRule="auto"/>
              <w:rPr>
                <w:sz w:val="28"/>
                <w:szCs w:val="28"/>
              </w:rPr>
            </w:pPr>
            <w:r w:rsidRPr="006368F7">
              <w:rPr>
                <w:sz w:val="28"/>
                <w:szCs w:val="28"/>
              </w:rPr>
              <w:t>2</w:t>
            </w:r>
          </w:p>
        </w:tc>
        <w:tc>
          <w:tcPr>
            <w:tcW w:w="1734" w:type="dxa"/>
          </w:tcPr>
          <w:p w:rsidR="006368F7" w:rsidRPr="006368F7" w:rsidRDefault="006368F7" w:rsidP="006368F7">
            <w:pPr>
              <w:spacing w:line="276" w:lineRule="auto"/>
              <w:jc w:val="center"/>
              <w:rPr>
                <w:sz w:val="28"/>
                <w:szCs w:val="28"/>
                <w:highlight w:val="lightGray"/>
              </w:rPr>
            </w:pPr>
            <w:r w:rsidRPr="006368F7">
              <w:rPr>
                <w:sz w:val="28"/>
                <w:szCs w:val="28"/>
                <w:highlight w:val="lightGray"/>
              </w:rPr>
              <w:t>-</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15</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Отделение связи</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p>
          <w:p w:rsidR="006368F7" w:rsidRPr="006368F7" w:rsidRDefault="006368F7" w:rsidP="006368F7">
            <w:pPr>
              <w:spacing w:line="276" w:lineRule="auto"/>
              <w:rPr>
                <w:sz w:val="28"/>
                <w:szCs w:val="28"/>
              </w:rPr>
            </w:pPr>
            <w:r w:rsidRPr="006368F7">
              <w:rPr>
                <w:sz w:val="28"/>
                <w:szCs w:val="28"/>
              </w:rPr>
              <w:t>объект</w:t>
            </w:r>
          </w:p>
        </w:tc>
        <w:tc>
          <w:tcPr>
            <w:tcW w:w="1823" w:type="dxa"/>
          </w:tcPr>
          <w:p w:rsidR="006368F7" w:rsidRPr="006368F7" w:rsidRDefault="006368F7" w:rsidP="006368F7">
            <w:pPr>
              <w:spacing w:line="276" w:lineRule="auto"/>
              <w:rPr>
                <w:sz w:val="28"/>
                <w:szCs w:val="28"/>
              </w:rPr>
            </w:pPr>
            <w:r w:rsidRPr="006368F7">
              <w:rPr>
                <w:sz w:val="28"/>
                <w:szCs w:val="28"/>
              </w:rPr>
              <w:t>1</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1</w:t>
            </w:r>
          </w:p>
        </w:tc>
        <w:tc>
          <w:tcPr>
            <w:tcW w:w="1420" w:type="dxa"/>
          </w:tcPr>
          <w:p w:rsidR="006368F7" w:rsidRPr="006368F7" w:rsidRDefault="006368F7" w:rsidP="006368F7">
            <w:pPr>
              <w:spacing w:line="276" w:lineRule="auto"/>
              <w:rPr>
                <w:sz w:val="28"/>
                <w:szCs w:val="28"/>
              </w:rPr>
            </w:pPr>
            <w:r w:rsidRPr="006368F7">
              <w:rPr>
                <w:sz w:val="28"/>
                <w:szCs w:val="28"/>
              </w:rPr>
              <w:t>2</w:t>
            </w:r>
          </w:p>
        </w:tc>
        <w:tc>
          <w:tcPr>
            <w:tcW w:w="1734" w:type="dxa"/>
          </w:tcPr>
          <w:p w:rsidR="006368F7" w:rsidRPr="006368F7" w:rsidRDefault="006368F7" w:rsidP="006368F7">
            <w:pPr>
              <w:spacing w:line="276" w:lineRule="auto"/>
              <w:jc w:val="center"/>
              <w:rPr>
                <w:sz w:val="28"/>
                <w:szCs w:val="28"/>
                <w:highlight w:val="lightGray"/>
              </w:rPr>
            </w:pPr>
            <w:r w:rsidRPr="006368F7">
              <w:rPr>
                <w:sz w:val="28"/>
                <w:szCs w:val="28"/>
                <w:highlight w:val="lightGray"/>
              </w:rPr>
              <w:t>-</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16</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Пункт охраны правопорядка</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rPr>
                <w:sz w:val="28"/>
                <w:szCs w:val="28"/>
              </w:rPr>
            </w:pPr>
          </w:p>
          <w:p w:rsidR="006368F7" w:rsidRPr="006368F7" w:rsidRDefault="006368F7" w:rsidP="006368F7">
            <w:pPr>
              <w:spacing w:line="276" w:lineRule="auto"/>
              <w:rPr>
                <w:sz w:val="28"/>
                <w:szCs w:val="28"/>
              </w:rPr>
            </w:pPr>
            <w:r w:rsidRPr="006368F7">
              <w:rPr>
                <w:sz w:val="28"/>
                <w:szCs w:val="28"/>
              </w:rPr>
              <w:t>объект</w:t>
            </w:r>
          </w:p>
        </w:tc>
        <w:tc>
          <w:tcPr>
            <w:tcW w:w="1823" w:type="dxa"/>
          </w:tcPr>
          <w:p w:rsidR="006368F7" w:rsidRPr="006368F7" w:rsidRDefault="006368F7" w:rsidP="006368F7">
            <w:pPr>
              <w:spacing w:line="276" w:lineRule="auto"/>
              <w:rPr>
                <w:sz w:val="28"/>
                <w:szCs w:val="28"/>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r w:rsidRPr="006368F7">
              <w:rPr>
                <w:b/>
                <w:sz w:val="28"/>
                <w:szCs w:val="28"/>
              </w:rPr>
              <w:t>1</w:t>
            </w:r>
          </w:p>
        </w:tc>
        <w:tc>
          <w:tcPr>
            <w:tcW w:w="1420" w:type="dxa"/>
          </w:tcPr>
          <w:p w:rsidR="006368F7" w:rsidRPr="006368F7" w:rsidRDefault="006368F7" w:rsidP="006368F7">
            <w:pPr>
              <w:spacing w:line="276" w:lineRule="auto"/>
              <w:rPr>
                <w:sz w:val="28"/>
                <w:szCs w:val="28"/>
              </w:rPr>
            </w:pPr>
            <w:r w:rsidRPr="006368F7">
              <w:rPr>
                <w:sz w:val="28"/>
                <w:szCs w:val="28"/>
              </w:rPr>
              <w:t>2</w:t>
            </w:r>
          </w:p>
        </w:tc>
        <w:tc>
          <w:tcPr>
            <w:tcW w:w="1734" w:type="dxa"/>
          </w:tcPr>
          <w:p w:rsidR="006368F7" w:rsidRPr="006368F7" w:rsidRDefault="006368F7" w:rsidP="006368F7">
            <w:pPr>
              <w:spacing w:line="276" w:lineRule="auto"/>
              <w:jc w:val="center"/>
              <w:rPr>
                <w:sz w:val="28"/>
                <w:szCs w:val="28"/>
                <w:highlight w:val="lightGray"/>
              </w:rPr>
            </w:pPr>
            <w:r w:rsidRPr="006368F7">
              <w:rPr>
                <w:sz w:val="28"/>
                <w:szCs w:val="28"/>
                <w:highlight w:val="lightGray"/>
              </w:rPr>
              <w:t>-1</w:t>
            </w:r>
          </w:p>
        </w:tc>
      </w:tr>
      <w:tr w:rsidR="006368F7" w:rsidRPr="006368F7" w:rsidTr="00977C9A">
        <w:trPr>
          <w:trHeight w:val="70"/>
        </w:trPr>
        <w:tc>
          <w:tcPr>
            <w:tcW w:w="14786" w:type="dxa"/>
            <w:gridSpan w:val="9"/>
          </w:tcPr>
          <w:p w:rsidR="006368F7" w:rsidRPr="006368F7" w:rsidRDefault="006368F7" w:rsidP="006368F7">
            <w:pPr>
              <w:spacing w:line="276" w:lineRule="auto"/>
              <w:jc w:val="center"/>
              <w:rPr>
                <w:b/>
                <w:sz w:val="28"/>
                <w:szCs w:val="28"/>
                <w:highlight w:val="lightGray"/>
              </w:rPr>
            </w:pPr>
            <w:r w:rsidRPr="006368F7">
              <w:rPr>
                <w:b/>
                <w:sz w:val="28"/>
                <w:szCs w:val="28"/>
              </w:rPr>
              <w:t>Учреждения жилищно-коммунального хозяйства</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17</w:t>
            </w:r>
          </w:p>
        </w:tc>
        <w:tc>
          <w:tcPr>
            <w:tcW w:w="3158"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Гостиница, место  на 1 тыс. чел.</w:t>
            </w:r>
          </w:p>
          <w:p w:rsidR="006368F7" w:rsidRPr="006368F7" w:rsidRDefault="006368F7" w:rsidP="006368F7">
            <w:pPr>
              <w:spacing w:line="276" w:lineRule="auto"/>
              <w:jc w:val="center"/>
              <w:rPr>
                <w:b/>
                <w:sz w:val="28"/>
                <w:szCs w:val="28"/>
              </w:rPr>
            </w:pP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место</w:t>
            </w:r>
          </w:p>
        </w:tc>
        <w:tc>
          <w:tcPr>
            <w:tcW w:w="1823" w:type="dxa"/>
          </w:tcPr>
          <w:p w:rsidR="006368F7" w:rsidRPr="006368F7" w:rsidRDefault="006368F7" w:rsidP="006368F7">
            <w:pPr>
              <w:spacing w:line="276" w:lineRule="auto"/>
              <w:rPr>
                <w:sz w:val="28"/>
                <w:szCs w:val="28"/>
              </w:rPr>
            </w:pPr>
            <w:r w:rsidRPr="006368F7">
              <w:rPr>
                <w:sz w:val="28"/>
                <w:szCs w:val="28"/>
              </w:rPr>
              <w:t>-</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6</w:t>
            </w:r>
          </w:p>
        </w:tc>
        <w:tc>
          <w:tcPr>
            <w:tcW w:w="1420" w:type="dxa"/>
          </w:tcPr>
          <w:p w:rsidR="006368F7" w:rsidRPr="006368F7" w:rsidRDefault="006368F7" w:rsidP="006368F7">
            <w:pPr>
              <w:spacing w:line="276" w:lineRule="auto"/>
              <w:rPr>
                <w:sz w:val="28"/>
                <w:szCs w:val="28"/>
              </w:rPr>
            </w:pPr>
            <w:r w:rsidRPr="006368F7">
              <w:rPr>
                <w:sz w:val="28"/>
                <w:szCs w:val="28"/>
              </w:rPr>
              <w:t>10</w:t>
            </w:r>
          </w:p>
        </w:tc>
        <w:tc>
          <w:tcPr>
            <w:tcW w:w="1734" w:type="dxa"/>
          </w:tcPr>
          <w:p w:rsidR="006368F7" w:rsidRPr="006368F7" w:rsidRDefault="006368F7" w:rsidP="006368F7">
            <w:pPr>
              <w:spacing w:line="276" w:lineRule="auto"/>
              <w:jc w:val="center"/>
              <w:rPr>
                <w:sz w:val="28"/>
                <w:szCs w:val="28"/>
                <w:highlight w:val="lightGray"/>
              </w:rPr>
            </w:pPr>
            <w:r w:rsidRPr="006368F7">
              <w:rPr>
                <w:sz w:val="28"/>
                <w:szCs w:val="28"/>
              </w:rPr>
              <w:t>-10</w:t>
            </w:r>
          </w:p>
        </w:tc>
      </w:tr>
      <w:tr w:rsidR="006368F7" w:rsidRPr="006368F7" w:rsidTr="00977C9A">
        <w:trPr>
          <w:trHeight w:val="70"/>
        </w:trPr>
        <w:tc>
          <w:tcPr>
            <w:tcW w:w="534"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18</w:t>
            </w:r>
          </w:p>
        </w:tc>
        <w:tc>
          <w:tcPr>
            <w:tcW w:w="3158" w:type="dxa"/>
          </w:tcPr>
          <w:p w:rsidR="006368F7" w:rsidRPr="006368F7" w:rsidRDefault="006368F7" w:rsidP="006368F7">
            <w:pPr>
              <w:spacing w:line="276" w:lineRule="auto"/>
              <w:jc w:val="center"/>
              <w:rPr>
                <w:b/>
                <w:sz w:val="28"/>
                <w:szCs w:val="28"/>
              </w:rPr>
            </w:pPr>
            <w:r w:rsidRPr="006368F7">
              <w:rPr>
                <w:b/>
                <w:sz w:val="28"/>
                <w:szCs w:val="28"/>
              </w:rPr>
              <w:t>Кладбище</w:t>
            </w:r>
          </w:p>
          <w:p w:rsidR="006368F7" w:rsidRPr="006368F7" w:rsidRDefault="006368F7" w:rsidP="006368F7">
            <w:pPr>
              <w:spacing w:line="276" w:lineRule="auto"/>
              <w:jc w:val="center"/>
              <w:rPr>
                <w:b/>
                <w:sz w:val="28"/>
                <w:szCs w:val="28"/>
              </w:rPr>
            </w:pPr>
            <w:r w:rsidRPr="006368F7">
              <w:rPr>
                <w:b/>
                <w:sz w:val="28"/>
                <w:szCs w:val="28"/>
              </w:rPr>
              <w:t>традиционного захоронения</w:t>
            </w:r>
          </w:p>
        </w:tc>
        <w:tc>
          <w:tcPr>
            <w:tcW w:w="1559"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2032</w:t>
            </w:r>
          </w:p>
        </w:tc>
        <w:tc>
          <w:tcPr>
            <w:tcW w:w="1724" w:type="dxa"/>
          </w:tcPr>
          <w:p w:rsidR="006368F7" w:rsidRPr="006368F7" w:rsidRDefault="006368F7" w:rsidP="006368F7">
            <w:r w:rsidRPr="006368F7">
              <w:rPr>
                <w:rFonts w:eastAsia="Times New Roman"/>
                <w:kern w:val="0"/>
                <w:sz w:val="28"/>
                <w:szCs w:val="28"/>
                <w:lang w:eastAsia="ru-RU"/>
              </w:rPr>
              <w:t>1710</w:t>
            </w:r>
          </w:p>
        </w:tc>
        <w:tc>
          <w:tcPr>
            <w:tcW w:w="930" w:type="dxa"/>
          </w:tcPr>
          <w:p w:rsidR="006368F7" w:rsidRPr="006368F7" w:rsidRDefault="006368F7" w:rsidP="006368F7">
            <w:pPr>
              <w:spacing w:line="276" w:lineRule="auto"/>
              <w:jc w:val="center"/>
              <w:rPr>
                <w:sz w:val="28"/>
                <w:szCs w:val="28"/>
              </w:rPr>
            </w:pPr>
          </w:p>
          <w:p w:rsidR="006368F7" w:rsidRPr="006368F7" w:rsidRDefault="006368F7" w:rsidP="006368F7">
            <w:pPr>
              <w:spacing w:line="276" w:lineRule="auto"/>
              <w:jc w:val="center"/>
              <w:rPr>
                <w:sz w:val="28"/>
                <w:szCs w:val="28"/>
              </w:rPr>
            </w:pPr>
            <w:r w:rsidRPr="006368F7">
              <w:rPr>
                <w:sz w:val="28"/>
                <w:szCs w:val="28"/>
              </w:rPr>
              <w:t>га</w:t>
            </w:r>
          </w:p>
        </w:tc>
        <w:tc>
          <w:tcPr>
            <w:tcW w:w="1823" w:type="dxa"/>
          </w:tcPr>
          <w:p w:rsidR="006368F7" w:rsidRPr="006368F7" w:rsidRDefault="006368F7" w:rsidP="006368F7">
            <w:pPr>
              <w:spacing w:line="276" w:lineRule="auto"/>
              <w:rPr>
                <w:sz w:val="28"/>
                <w:szCs w:val="28"/>
              </w:rPr>
            </w:pPr>
            <w:r w:rsidRPr="006368F7">
              <w:rPr>
                <w:sz w:val="28"/>
                <w:szCs w:val="28"/>
              </w:rPr>
              <w:t>3</w:t>
            </w:r>
          </w:p>
        </w:tc>
        <w:tc>
          <w:tcPr>
            <w:tcW w:w="1904" w:type="dxa"/>
          </w:tcPr>
          <w:p w:rsidR="006368F7" w:rsidRPr="006368F7" w:rsidRDefault="006368F7" w:rsidP="006368F7">
            <w:pPr>
              <w:spacing w:line="276" w:lineRule="auto"/>
              <w:jc w:val="center"/>
              <w:rPr>
                <w:b/>
                <w:sz w:val="28"/>
                <w:szCs w:val="28"/>
              </w:rPr>
            </w:pPr>
          </w:p>
          <w:p w:rsidR="006368F7" w:rsidRPr="006368F7" w:rsidRDefault="006368F7" w:rsidP="006368F7">
            <w:pPr>
              <w:spacing w:line="276" w:lineRule="auto"/>
              <w:jc w:val="center"/>
              <w:rPr>
                <w:b/>
                <w:sz w:val="28"/>
                <w:szCs w:val="28"/>
              </w:rPr>
            </w:pPr>
            <w:r w:rsidRPr="006368F7">
              <w:rPr>
                <w:b/>
                <w:sz w:val="28"/>
                <w:szCs w:val="28"/>
              </w:rPr>
              <w:t>0,24</w:t>
            </w:r>
          </w:p>
        </w:tc>
        <w:tc>
          <w:tcPr>
            <w:tcW w:w="1420" w:type="dxa"/>
          </w:tcPr>
          <w:p w:rsidR="006368F7" w:rsidRPr="006368F7" w:rsidRDefault="006368F7" w:rsidP="006368F7">
            <w:pPr>
              <w:spacing w:line="276" w:lineRule="auto"/>
              <w:rPr>
                <w:sz w:val="28"/>
                <w:szCs w:val="28"/>
              </w:rPr>
            </w:pPr>
            <w:r w:rsidRPr="006368F7">
              <w:rPr>
                <w:sz w:val="28"/>
                <w:szCs w:val="28"/>
              </w:rPr>
              <w:t>0,4</w:t>
            </w:r>
          </w:p>
          <w:p w:rsidR="006368F7" w:rsidRPr="006368F7" w:rsidRDefault="006368F7" w:rsidP="006368F7">
            <w:pPr>
              <w:spacing w:line="276" w:lineRule="auto"/>
              <w:jc w:val="center"/>
              <w:rPr>
                <w:sz w:val="28"/>
                <w:szCs w:val="28"/>
              </w:rPr>
            </w:pPr>
          </w:p>
        </w:tc>
        <w:tc>
          <w:tcPr>
            <w:tcW w:w="1734" w:type="dxa"/>
          </w:tcPr>
          <w:p w:rsidR="006368F7" w:rsidRPr="006368F7" w:rsidRDefault="006368F7" w:rsidP="006368F7">
            <w:pPr>
              <w:spacing w:line="276" w:lineRule="auto"/>
              <w:jc w:val="center"/>
              <w:rPr>
                <w:sz w:val="28"/>
                <w:szCs w:val="28"/>
                <w:highlight w:val="lightGray"/>
              </w:rPr>
            </w:pPr>
            <w:r w:rsidRPr="006368F7">
              <w:rPr>
                <w:sz w:val="28"/>
                <w:szCs w:val="28"/>
              </w:rPr>
              <w:t>-</w:t>
            </w:r>
          </w:p>
        </w:tc>
      </w:tr>
    </w:tbl>
    <w:p w:rsidR="006368F7" w:rsidRPr="006368F7" w:rsidRDefault="006368F7" w:rsidP="006368F7">
      <w:pPr>
        <w:spacing w:line="276" w:lineRule="auto"/>
        <w:ind w:left="720"/>
        <w:contextualSpacing/>
        <w:rPr>
          <w:sz w:val="28"/>
          <w:szCs w:val="28"/>
          <w:highlight w:val="lightGray"/>
        </w:rPr>
      </w:pPr>
    </w:p>
    <w:p w:rsidR="006368F7" w:rsidRPr="006368F7" w:rsidRDefault="006368F7" w:rsidP="006368F7">
      <w:pPr>
        <w:spacing w:line="276" w:lineRule="auto"/>
        <w:ind w:left="720"/>
        <w:contextualSpacing/>
        <w:rPr>
          <w:sz w:val="28"/>
          <w:szCs w:val="28"/>
        </w:rPr>
      </w:pPr>
      <w:r w:rsidRPr="006368F7">
        <w:rPr>
          <w:sz w:val="28"/>
          <w:szCs w:val="28"/>
        </w:rPr>
        <w:t>Согласно данных таблицы с учетом прогнозного увеличения численности населения не возникает необходимости в развитии сложившей социальной сферы  в проектируемой застройке.</w:t>
      </w:r>
    </w:p>
    <w:p w:rsidR="005429A7" w:rsidRPr="00F27604" w:rsidRDefault="005429A7" w:rsidP="006368F7">
      <w:pPr>
        <w:keepNext/>
        <w:keepLines/>
        <w:spacing w:before="200" w:line="276" w:lineRule="auto"/>
        <w:outlineLvl w:val="3"/>
        <w:rPr>
          <w:rFonts w:ascii="Arial" w:hAnsi="Arial" w:cs="Arial"/>
          <w:b/>
          <w:i/>
          <w:sz w:val="18"/>
          <w:szCs w:val="18"/>
          <w:highlight w:val="lightGray"/>
        </w:rPr>
      </w:pPr>
    </w:p>
    <w:sectPr w:rsidR="005429A7" w:rsidRPr="00F27604" w:rsidSect="007258B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36" w:rsidRDefault="00082A36" w:rsidP="002634A0">
      <w:r>
        <w:separator/>
      </w:r>
    </w:p>
  </w:endnote>
  <w:endnote w:type="continuationSeparator" w:id="0">
    <w:p w:rsidR="00082A36" w:rsidRDefault="00082A36" w:rsidP="002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36" w:rsidRDefault="00082A36" w:rsidP="002634A0">
      <w:r>
        <w:separator/>
      </w:r>
    </w:p>
  </w:footnote>
  <w:footnote w:type="continuationSeparator" w:id="0">
    <w:p w:rsidR="00082A36" w:rsidRDefault="00082A36" w:rsidP="0026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68" w:rsidRPr="005F21BE" w:rsidRDefault="00355668" w:rsidP="005F21BE">
    <w:pPr>
      <w:pStyle w:val="a8"/>
      <w:jc w:val="center"/>
      <w:rPr>
        <w:i/>
      </w:rPr>
    </w:pPr>
    <w:r>
      <w:rPr>
        <w:i/>
      </w:rPr>
      <w:t>Генеральный план МО Ленинский</w:t>
    </w:r>
    <w:r w:rsidRPr="005F21BE">
      <w:rPr>
        <w:i/>
      </w:rPr>
      <w:t xml:space="preserve"> сельсовет</w:t>
    </w:r>
  </w:p>
  <w:p w:rsidR="00355668" w:rsidRDefault="00355668" w:rsidP="005F21BE">
    <w:pPr>
      <w:pStyle w:val="a8"/>
      <w:jc w:val="center"/>
      <w:rPr>
        <w:i/>
      </w:rPr>
    </w:pPr>
    <w:r>
      <w:rPr>
        <w:i/>
      </w:rPr>
      <w:t>Первомайского</w:t>
    </w:r>
    <w:r w:rsidRPr="005F21BE">
      <w:rPr>
        <w:i/>
      </w:rPr>
      <w:t xml:space="preserve"> района Оренбургской области</w:t>
    </w:r>
  </w:p>
  <w:p w:rsidR="00355668" w:rsidRPr="005F21BE" w:rsidRDefault="00355668" w:rsidP="005F21BE">
    <w:pPr>
      <w:pStyle w:val="a8"/>
      <w:jc w:val="center"/>
      <w:rPr>
        <w:i/>
      </w:rPr>
    </w:pPr>
    <w:r>
      <w:rPr>
        <w:i/>
      </w:rPr>
      <w:t>_____________________________________________________________________________</w:t>
    </w:r>
  </w:p>
  <w:p w:rsidR="00355668" w:rsidRDefault="003556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3">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7">
    <w:nsid w:val="0DFC308E"/>
    <w:multiLevelType w:val="hybridMultilevel"/>
    <w:tmpl w:val="CE0656EE"/>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136198"/>
    <w:multiLevelType w:val="hybridMultilevel"/>
    <w:tmpl w:val="C3D0BFDA"/>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E43C91"/>
    <w:multiLevelType w:val="hybridMultilevel"/>
    <w:tmpl w:val="6F4AE77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A7566"/>
    <w:multiLevelType w:val="hybridMultilevel"/>
    <w:tmpl w:val="27843D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9075439"/>
    <w:multiLevelType w:val="hybridMultilevel"/>
    <w:tmpl w:val="19DA2AD8"/>
    <w:lvl w:ilvl="0" w:tplc="655ACD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C75E6E"/>
    <w:multiLevelType w:val="hybridMultilevel"/>
    <w:tmpl w:val="D8641D2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801C74"/>
    <w:multiLevelType w:val="hybridMultilevel"/>
    <w:tmpl w:val="834EC254"/>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748291F"/>
    <w:multiLevelType w:val="hybridMultilevel"/>
    <w:tmpl w:val="92A6839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6"/>
  </w:num>
  <w:num w:numId="5">
    <w:abstractNumId w:val="8"/>
  </w:num>
  <w:num w:numId="6">
    <w:abstractNumId w:val="7"/>
  </w:num>
  <w:num w:numId="7">
    <w:abstractNumId w:val="18"/>
  </w:num>
  <w:num w:numId="8">
    <w:abstractNumId w:val="19"/>
  </w:num>
  <w:num w:numId="9">
    <w:abstractNumId w:val="15"/>
  </w:num>
  <w:num w:numId="10">
    <w:abstractNumId w:val="17"/>
  </w:num>
  <w:num w:numId="11">
    <w:abstractNumId w:val="10"/>
  </w:num>
  <w:num w:numId="12">
    <w:abstractNumId w:val="20"/>
  </w:num>
  <w:num w:numId="13">
    <w:abstractNumId w:val="13"/>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74CA"/>
    <w:rsid w:val="000366F3"/>
    <w:rsid w:val="00051B27"/>
    <w:rsid w:val="00053CFF"/>
    <w:rsid w:val="0005426D"/>
    <w:rsid w:val="00067903"/>
    <w:rsid w:val="00082A36"/>
    <w:rsid w:val="00086DE0"/>
    <w:rsid w:val="000A1DE1"/>
    <w:rsid w:val="000B10FD"/>
    <w:rsid w:val="000C5056"/>
    <w:rsid w:val="000D0EC0"/>
    <w:rsid w:val="0013621E"/>
    <w:rsid w:val="00160E63"/>
    <w:rsid w:val="00164CD2"/>
    <w:rsid w:val="0019689B"/>
    <w:rsid w:val="001A495E"/>
    <w:rsid w:val="001A6B4C"/>
    <w:rsid w:val="001C26CF"/>
    <w:rsid w:val="001D2F25"/>
    <w:rsid w:val="001E18A1"/>
    <w:rsid w:val="0021001D"/>
    <w:rsid w:val="00227517"/>
    <w:rsid w:val="002452F0"/>
    <w:rsid w:val="002634A0"/>
    <w:rsid w:val="002A263C"/>
    <w:rsid w:val="002C2B69"/>
    <w:rsid w:val="002D2569"/>
    <w:rsid w:val="002D3E97"/>
    <w:rsid w:val="002D66C0"/>
    <w:rsid w:val="002E2453"/>
    <w:rsid w:val="00307C88"/>
    <w:rsid w:val="0031094A"/>
    <w:rsid w:val="00346953"/>
    <w:rsid w:val="003505D8"/>
    <w:rsid w:val="00355668"/>
    <w:rsid w:val="00355BC4"/>
    <w:rsid w:val="003A0855"/>
    <w:rsid w:val="003A2B9D"/>
    <w:rsid w:val="003C201A"/>
    <w:rsid w:val="003C3CD3"/>
    <w:rsid w:val="003D3D2F"/>
    <w:rsid w:val="003E292B"/>
    <w:rsid w:val="004234E5"/>
    <w:rsid w:val="004341F3"/>
    <w:rsid w:val="004974CA"/>
    <w:rsid w:val="004A2377"/>
    <w:rsid w:val="004C302E"/>
    <w:rsid w:val="004E4B30"/>
    <w:rsid w:val="004F1068"/>
    <w:rsid w:val="004F3BB6"/>
    <w:rsid w:val="0051215E"/>
    <w:rsid w:val="00540E8A"/>
    <w:rsid w:val="005429A7"/>
    <w:rsid w:val="00546D9B"/>
    <w:rsid w:val="00574C2F"/>
    <w:rsid w:val="00577F69"/>
    <w:rsid w:val="005A27C7"/>
    <w:rsid w:val="005A2E0B"/>
    <w:rsid w:val="005B4EDF"/>
    <w:rsid w:val="005B5E13"/>
    <w:rsid w:val="005C4F97"/>
    <w:rsid w:val="005C51D7"/>
    <w:rsid w:val="005E3600"/>
    <w:rsid w:val="005F21BE"/>
    <w:rsid w:val="005F6F64"/>
    <w:rsid w:val="00602F6B"/>
    <w:rsid w:val="006368F7"/>
    <w:rsid w:val="00664789"/>
    <w:rsid w:val="006849B4"/>
    <w:rsid w:val="00694B17"/>
    <w:rsid w:val="006A176C"/>
    <w:rsid w:val="006A49DE"/>
    <w:rsid w:val="006A619B"/>
    <w:rsid w:val="006B1B2F"/>
    <w:rsid w:val="006C61F6"/>
    <w:rsid w:val="0070176B"/>
    <w:rsid w:val="007074E4"/>
    <w:rsid w:val="00723E2F"/>
    <w:rsid w:val="007258B1"/>
    <w:rsid w:val="00735D02"/>
    <w:rsid w:val="00737BF0"/>
    <w:rsid w:val="00770FC6"/>
    <w:rsid w:val="00783523"/>
    <w:rsid w:val="007B04E9"/>
    <w:rsid w:val="007B13C2"/>
    <w:rsid w:val="007D7118"/>
    <w:rsid w:val="00823482"/>
    <w:rsid w:val="00843977"/>
    <w:rsid w:val="00861261"/>
    <w:rsid w:val="0086421C"/>
    <w:rsid w:val="008770A7"/>
    <w:rsid w:val="008C415B"/>
    <w:rsid w:val="008E27DD"/>
    <w:rsid w:val="008E6A42"/>
    <w:rsid w:val="00920CE8"/>
    <w:rsid w:val="00924741"/>
    <w:rsid w:val="009910E7"/>
    <w:rsid w:val="009D6A59"/>
    <w:rsid w:val="009E136B"/>
    <w:rsid w:val="00A02ABC"/>
    <w:rsid w:val="00A20A81"/>
    <w:rsid w:val="00A642C5"/>
    <w:rsid w:val="00A81D0A"/>
    <w:rsid w:val="00A83A96"/>
    <w:rsid w:val="00B30B2B"/>
    <w:rsid w:val="00B30BA5"/>
    <w:rsid w:val="00B37A8E"/>
    <w:rsid w:val="00B45CB1"/>
    <w:rsid w:val="00B66F16"/>
    <w:rsid w:val="00B71039"/>
    <w:rsid w:val="00B82DE0"/>
    <w:rsid w:val="00B82E48"/>
    <w:rsid w:val="00B85CF2"/>
    <w:rsid w:val="00BA344E"/>
    <w:rsid w:val="00C15795"/>
    <w:rsid w:val="00C34DB7"/>
    <w:rsid w:val="00C738EF"/>
    <w:rsid w:val="00CC4B6C"/>
    <w:rsid w:val="00CE1CE0"/>
    <w:rsid w:val="00CE2E6D"/>
    <w:rsid w:val="00DA3E87"/>
    <w:rsid w:val="00DB47E1"/>
    <w:rsid w:val="00DB50D6"/>
    <w:rsid w:val="00DC01FA"/>
    <w:rsid w:val="00DC2292"/>
    <w:rsid w:val="00DE0703"/>
    <w:rsid w:val="00DE4C92"/>
    <w:rsid w:val="00E110DC"/>
    <w:rsid w:val="00E26532"/>
    <w:rsid w:val="00E92414"/>
    <w:rsid w:val="00E93FF1"/>
    <w:rsid w:val="00EE18B3"/>
    <w:rsid w:val="00F16A28"/>
    <w:rsid w:val="00F21EB9"/>
    <w:rsid w:val="00F27604"/>
    <w:rsid w:val="00F40E08"/>
    <w:rsid w:val="00F8450C"/>
    <w:rsid w:val="00FA43F7"/>
    <w:rsid w:val="00FB55EF"/>
    <w:rsid w:val="00FC2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310">
    <w:name w:val="Сетка таблицы31"/>
    <w:basedOn w:val="a1"/>
    <w:next w:val="a3"/>
    <w:uiPriority w:val="59"/>
    <w:rsid w:val="001C26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3BB6"/>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F3B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F3BB6"/>
    <w:rPr>
      <w:rFonts w:ascii="Times New Roman" w:eastAsia="Times New Roman" w:hAnsi="Times New Roman" w:cs="Times New Roman"/>
      <w:snapToGrid w:val="0"/>
      <w:sz w:val="24"/>
      <w:szCs w:val="20"/>
      <w:lang w:eastAsia="ru-RU"/>
    </w:rPr>
  </w:style>
  <w:style w:type="paragraph" w:customStyle="1" w:styleId="24">
    <w:name w:val="2"/>
    <w:basedOn w:val="a"/>
    <w:rsid w:val="004F3BB6"/>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4F3BB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4F3BB6"/>
    <w:rPr>
      <w:b/>
      <w:bCs/>
    </w:rPr>
  </w:style>
  <w:style w:type="paragraph" w:customStyle="1" w:styleId="ae">
    <w:name w:val="Содержимое таблицы"/>
    <w:basedOn w:val="a"/>
    <w:rsid w:val="004F3BB6"/>
    <w:pPr>
      <w:suppressLineNumbers/>
    </w:pPr>
  </w:style>
  <w:style w:type="paragraph" w:styleId="HTML">
    <w:name w:val="HTML Preformatted"/>
    <w:basedOn w:val="a"/>
    <w:link w:val="HTML0"/>
    <w:rsid w:val="004F3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4F3BB6"/>
    <w:rPr>
      <w:rFonts w:ascii="Courier New" w:eastAsia="Times New Roman" w:hAnsi="Courier New" w:cs="Courier New"/>
      <w:sz w:val="20"/>
      <w:szCs w:val="20"/>
      <w:lang w:eastAsia="ru-RU"/>
    </w:rPr>
  </w:style>
  <w:style w:type="paragraph" w:customStyle="1" w:styleId="S">
    <w:name w:val="S_Обычный"/>
    <w:basedOn w:val="a"/>
    <w:link w:val="S0"/>
    <w:rsid w:val="004F3BB6"/>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4F3BB6"/>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4F3BB6"/>
    <w:rPr>
      <w:rFonts w:ascii="Times New Roman" w:hAnsi="Times New Roman" w:cs="Times New Roman"/>
      <w:sz w:val="30"/>
      <w:szCs w:val="30"/>
    </w:rPr>
  </w:style>
  <w:style w:type="paragraph" w:styleId="af">
    <w:name w:val="Body Text"/>
    <w:basedOn w:val="a"/>
    <w:link w:val="14"/>
    <w:uiPriority w:val="99"/>
    <w:rsid w:val="004F3BB6"/>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4F3BB6"/>
    <w:rPr>
      <w:rFonts w:ascii="Times New Roman" w:eastAsia="Arial Unicode MS" w:hAnsi="Times New Roman" w:cs="Times New Roman"/>
      <w:kern w:val="1"/>
      <w:sz w:val="24"/>
      <w:szCs w:val="24"/>
      <w:lang w:eastAsia="ar-SA"/>
    </w:rPr>
  </w:style>
  <w:style w:type="table" w:customStyle="1" w:styleId="61">
    <w:name w:val="Сетка таблицы61"/>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9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E924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1"/>
    <w:next w:val="a3"/>
    <w:uiPriority w:val="59"/>
    <w:rsid w:val="000B10F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3"/>
    <w:uiPriority w:val="59"/>
    <w:rsid w:val="00636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CA"/>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310">
    <w:name w:val="Сетка таблицы31"/>
    <w:basedOn w:val="a1"/>
    <w:next w:val="a3"/>
    <w:uiPriority w:val="59"/>
    <w:rsid w:val="001C26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3BB6"/>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F3B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F3BB6"/>
    <w:rPr>
      <w:rFonts w:ascii="Times New Roman" w:eastAsia="Times New Roman" w:hAnsi="Times New Roman" w:cs="Times New Roman"/>
      <w:snapToGrid w:val="0"/>
      <w:sz w:val="24"/>
      <w:szCs w:val="20"/>
      <w:lang w:eastAsia="ru-RU"/>
    </w:rPr>
  </w:style>
  <w:style w:type="paragraph" w:customStyle="1" w:styleId="24">
    <w:name w:val="2"/>
    <w:basedOn w:val="a"/>
    <w:rsid w:val="004F3BB6"/>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4F3BB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4F3BB6"/>
    <w:rPr>
      <w:b/>
      <w:bCs/>
    </w:rPr>
  </w:style>
  <w:style w:type="paragraph" w:customStyle="1" w:styleId="ae">
    <w:name w:val="Содержимое таблицы"/>
    <w:basedOn w:val="a"/>
    <w:rsid w:val="004F3BB6"/>
    <w:pPr>
      <w:suppressLineNumbers/>
    </w:pPr>
  </w:style>
  <w:style w:type="paragraph" w:styleId="HTML">
    <w:name w:val="HTML Preformatted"/>
    <w:basedOn w:val="a"/>
    <w:link w:val="HTML0"/>
    <w:rsid w:val="004F3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4F3BB6"/>
    <w:rPr>
      <w:rFonts w:ascii="Courier New" w:eastAsia="Times New Roman" w:hAnsi="Courier New" w:cs="Courier New"/>
      <w:sz w:val="20"/>
      <w:szCs w:val="20"/>
      <w:lang w:eastAsia="ru-RU"/>
    </w:rPr>
  </w:style>
  <w:style w:type="paragraph" w:customStyle="1" w:styleId="S">
    <w:name w:val="S_Обычный"/>
    <w:basedOn w:val="a"/>
    <w:link w:val="S0"/>
    <w:rsid w:val="004F3BB6"/>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4F3BB6"/>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4F3B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4F3BB6"/>
    <w:rPr>
      <w:rFonts w:ascii="Times New Roman" w:hAnsi="Times New Roman" w:cs="Times New Roman"/>
      <w:sz w:val="30"/>
      <w:szCs w:val="30"/>
    </w:rPr>
  </w:style>
  <w:style w:type="paragraph" w:styleId="af">
    <w:name w:val="Body Text"/>
    <w:basedOn w:val="a"/>
    <w:link w:val="14"/>
    <w:uiPriority w:val="99"/>
    <w:rsid w:val="004F3BB6"/>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4F3BB6"/>
    <w:rPr>
      <w:rFonts w:ascii="Times New Roman" w:eastAsia="Arial Unicode MS" w:hAnsi="Times New Roman" w:cs="Times New Roman"/>
      <w:kern w:val="1"/>
      <w:sz w:val="24"/>
      <w:szCs w:val="24"/>
      <w:lang w:eastAsia="ar-SA"/>
    </w:rPr>
  </w:style>
  <w:style w:type="table" w:customStyle="1" w:styleId="61">
    <w:name w:val="Сетка таблицы61"/>
    <w:basedOn w:val="a1"/>
    <w:next w:val="a3"/>
    <w:uiPriority w:val="59"/>
    <w:rsid w:val="004F3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9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E924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1"/>
    <w:next w:val="a3"/>
    <w:uiPriority w:val="59"/>
    <w:rsid w:val="000B10F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3"/>
    <w:uiPriority w:val="59"/>
    <w:rsid w:val="00636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AD87-7F14-46FE-992C-74C00FC1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32</Pages>
  <Words>7388</Words>
  <Characters>42115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BEST</cp:lastModifiedBy>
  <cp:revision>18</cp:revision>
  <dcterms:created xsi:type="dcterms:W3CDTF">2013-07-22T15:46:00Z</dcterms:created>
  <dcterms:modified xsi:type="dcterms:W3CDTF">2023-11-13T11:03:00Z</dcterms:modified>
</cp:coreProperties>
</file>