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40" w:rsidRPr="005644B5" w:rsidRDefault="008E4740" w:rsidP="008E4740">
      <w:pPr>
        <w:pStyle w:val="Default"/>
        <w:jc w:val="center"/>
        <w:rPr>
          <w:rFonts w:ascii="Times New Roman" w:hAnsi="Times New Roman"/>
          <w:color w:val="auto"/>
          <w:sz w:val="28"/>
          <w:szCs w:val="40"/>
        </w:rPr>
      </w:pPr>
      <w:r w:rsidRPr="005644B5">
        <w:rPr>
          <w:rFonts w:ascii="Times New Roman" w:hAnsi="Times New Roman"/>
          <w:color w:val="auto"/>
          <w:sz w:val="28"/>
          <w:szCs w:val="40"/>
        </w:rPr>
        <w:t>МЕСТНЫЕ НОРМАТИВЫ ГРАДОСТРОИТЕЛЬНОГО ПРОЕКТИРОВАНИЯ</w:t>
      </w:r>
    </w:p>
    <w:p w:rsidR="008E4740" w:rsidRPr="005644B5" w:rsidRDefault="008E4740" w:rsidP="008E4740">
      <w:pPr>
        <w:pStyle w:val="Default"/>
        <w:rPr>
          <w:rFonts w:ascii="Times New Roman" w:hAnsi="Times New Roman"/>
          <w:color w:val="auto"/>
          <w:sz w:val="28"/>
          <w:szCs w:val="40"/>
        </w:rPr>
      </w:pPr>
    </w:p>
    <w:p w:rsidR="008E4740" w:rsidRPr="005644B5" w:rsidRDefault="008E4740" w:rsidP="008E4740">
      <w:pPr>
        <w:pStyle w:val="Default"/>
        <w:rPr>
          <w:rFonts w:ascii="Times New Roman" w:hAnsi="Times New Roman"/>
          <w:color w:val="auto"/>
          <w:sz w:val="28"/>
          <w:szCs w:val="40"/>
        </w:rPr>
      </w:pPr>
    </w:p>
    <w:p w:rsidR="008E4740" w:rsidRPr="005644B5" w:rsidRDefault="008E4740" w:rsidP="008E4740">
      <w:pPr>
        <w:pStyle w:val="Default"/>
        <w:rPr>
          <w:rFonts w:ascii="Times New Roman" w:hAnsi="Times New Roman"/>
          <w:color w:val="auto"/>
          <w:sz w:val="28"/>
          <w:szCs w:val="40"/>
        </w:rPr>
      </w:pPr>
    </w:p>
    <w:p w:rsidR="008E4740" w:rsidRPr="005644B5" w:rsidRDefault="008E4740" w:rsidP="008E4740">
      <w:pPr>
        <w:pStyle w:val="Default"/>
        <w:rPr>
          <w:rFonts w:ascii="Times New Roman" w:hAnsi="Times New Roman"/>
          <w:color w:val="auto"/>
          <w:sz w:val="28"/>
          <w:szCs w:val="40"/>
        </w:rPr>
      </w:pPr>
    </w:p>
    <w:p w:rsidR="008E4740" w:rsidRPr="005644B5" w:rsidRDefault="008E4740" w:rsidP="008E4740">
      <w:pPr>
        <w:pStyle w:val="Default"/>
        <w:rPr>
          <w:rFonts w:ascii="Times New Roman" w:hAnsi="Times New Roman"/>
          <w:color w:val="auto"/>
          <w:sz w:val="28"/>
          <w:szCs w:val="40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  <w:r w:rsidRPr="005644B5">
        <w:rPr>
          <w:rFonts w:ascii="Times New Roman" w:hAnsi="Times New Roman"/>
          <w:color w:val="auto"/>
          <w:sz w:val="28"/>
          <w:szCs w:val="48"/>
        </w:rPr>
        <w:t xml:space="preserve">/ПРОЕКТ/ </w:t>
      </w: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48"/>
        </w:rPr>
      </w:pPr>
    </w:p>
    <w:p w:rsidR="008E4740" w:rsidRPr="005644B5" w:rsidRDefault="008E4740" w:rsidP="008E4740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</w:p>
    <w:p w:rsidR="008E4740" w:rsidRPr="005644B5" w:rsidRDefault="008E4740" w:rsidP="008E4740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5644B5">
        <w:rPr>
          <w:rFonts w:ascii="Times New Roman" w:hAnsi="Times New Roman" w:cs="Times New Roman"/>
          <w:b/>
          <w:color w:val="auto"/>
          <w:sz w:val="48"/>
          <w:szCs w:val="48"/>
        </w:rPr>
        <w:t>ГРАДОСТРОИТЕЛЬСТВО.</w:t>
      </w:r>
    </w:p>
    <w:p w:rsidR="00922E97" w:rsidRPr="005644B5" w:rsidRDefault="008E4740" w:rsidP="008E4740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5644B5">
        <w:rPr>
          <w:rFonts w:ascii="Times New Roman" w:hAnsi="Times New Roman" w:cs="Times New Roman"/>
          <w:b/>
          <w:color w:val="auto"/>
          <w:sz w:val="48"/>
          <w:szCs w:val="48"/>
        </w:rPr>
        <w:t xml:space="preserve">ПЛАНИРОВКА И ЗАСТРОЙКА </w:t>
      </w:r>
    </w:p>
    <w:p w:rsidR="008E4740" w:rsidRPr="005644B5" w:rsidRDefault="008E4740" w:rsidP="008E4740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5644B5">
        <w:rPr>
          <w:rFonts w:ascii="Times New Roman" w:hAnsi="Times New Roman" w:cs="Times New Roman"/>
          <w:b/>
          <w:color w:val="auto"/>
          <w:sz w:val="48"/>
          <w:szCs w:val="48"/>
        </w:rPr>
        <w:t xml:space="preserve">МО </w:t>
      </w:r>
      <w:r w:rsidR="003F6248">
        <w:rPr>
          <w:rFonts w:ascii="Times New Roman" w:hAnsi="Times New Roman" w:cs="Times New Roman"/>
          <w:b/>
          <w:color w:val="auto"/>
          <w:sz w:val="48"/>
          <w:szCs w:val="48"/>
        </w:rPr>
        <w:t>ЛЕНИНСКИЙ</w:t>
      </w:r>
      <w:r w:rsidRPr="005644B5">
        <w:rPr>
          <w:rFonts w:ascii="Times New Roman" w:hAnsi="Times New Roman" w:cs="Times New Roman"/>
          <w:b/>
          <w:color w:val="auto"/>
          <w:sz w:val="48"/>
          <w:szCs w:val="48"/>
        </w:rPr>
        <w:t xml:space="preserve"> СЕЛЬСОВЕТ </w:t>
      </w:r>
      <w:r w:rsidR="00F12549" w:rsidRPr="005644B5">
        <w:rPr>
          <w:rFonts w:ascii="Times New Roman" w:hAnsi="Times New Roman" w:cs="Times New Roman"/>
          <w:b/>
          <w:color w:val="auto"/>
          <w:sz w:val="48"/>
          <w:szCs w:val="48"/>
        </w:rPr>
        <w:t>ПЕРВОМАЙСКОГО</w:t>
      </w:r>
      <w:r w:rsidRPr="005644B5">
        <w:rPr>
          <w:rFonts w:ascii="Times New Roman" w:hAnsi="Times New Roman" w:cs="Times New Roman"/>
          <w:b/>
          <w:color w:val="auto"/>
          <w:sz w:val="48"/>
          <w:szCs w:val="48"/>
        </w:rPr>
        <w:t xml:space="preserve"> РАЙОНА</w:t>
      </w:r>
    </w:p>
    <w:p w:rsidR="007017A4" w:rsidRPr="005644B5" w:rsidRDefault="008E4740" w:rsidP="008E474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644B5">
        <w:rPr>
          <w:rFonts w:ascii="Times New Roman" w:hAnsi="Times New Roman" w:cs="Times New Roman"/>
          <w:b/>
          <w:sz w:val="48"/>
          <w:szCs w:val="48"/>
        </w:rPr>
        <w:t>ОРЕНБУРГСКОЙ ОБЛАСТИ</w:t>
      </w:r>
    </w:p>
    <w:p w:rsidR="008E4740" w:rsidRPr="005644B5" w:rsidRDefault="008E4740" w:rsidP="008E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4B5">
        <w:rPr>
          <w:rFonts w:ascii="Times New Roman" w:hAnsi="Times New Roman" w:cs="Times New Roman"/>
          <w:sz w:val="28"/>
          <w:szCs w:val="28"/>
        </w:rPr>
        <w:t>(</w:t>
      </w:r>
      <w:r w:rsidR="00EC30BD" w:rsidRPr="005644B5">
        <w:rPr>
          <w:rFonts w:ascii="Times New Roman" w:hAnsi="Times New Roman" w:cs="Times New Roman"/>
          <w:sz w:val="28"/>
          <w:szCs w:val="28"/>
        </w:rPr>
        <w:t xml:space="preserve">Том 2: </w:t>
      </w:r>
      <w:r w:rsidRPr="005644B5">
        <w:rPr>
          <w:rFonts w:ascii="Times New Roman" w:hAnsi="Times New Roman" w:cs="Times New Roman"/>
          <w:sz w:val="28"/>
          <w:szCs w:val="28"/>
        </w:rPr>
        <w:t>материалы по обоснованию)</w:t>
      </w:r>
    </w:p>
    <w:p w:rsidR="008E4740" w:rsidRPr="005644B5" w:rsidRDefault="008E4740" w:rsidP="008E47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b/>
          <w:sz w:val="48"/>
          <w:szCs w:val="48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sz w:val="24"/>
          <w:szCs w:val="24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sz w:val="24"/>
          <w:szCs w:val="24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sz w:val="24"/>
          <w:szCs w:val="24"/>
        </w:rPr>
      </w:pPr>
    </w:p>
    <w:p w:rsidR="008E4740" w:rsidRPr="005644B5" w:rsidRDefault="008E4740" w:rsidP="008E4740">
      <w:pPr>
        <w:jc w:val="center"/>
        <w:rPr>
          <w:rFonts w:ascii="Times New Roman" w:hAnsi="Times New Roman"/>
          <w:b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2014 г.</w:t>
      </w:r>
      <w:r w:rsidRPr="005644B5">
        <w:rPr>
          <w:rFonts w:ascii="Times New Roman" w:hAnsi="Times New Roman"/>
          <w:b/>
          <w:sz w:val="24"/>
          <w:szCs w:val="24"/>
        </w:rPr>
        <w:br w:type="page"/>
      </w:r>
    </w:p>
    <w:p w:rsidR="008E4740" w:rsidRPr="005644B5" w:rsidRDefault="008E4740" w:rsidP="008E4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4B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E4740" w:rsidRPr="005644B5" w:rsidRDefault="008E4740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2F" w:rsidRDefault="00CF138B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r w:rsidRPr="00CF138B">
        <w:rPr>
          <w:szCs w:val="24"/>
        </w:rPr>
        <w:fldChar w:fldCharType="begin"/>
      </w:r>
      <w:r w:rsidR="006F608F" w:rsidRPr="005644B5">
        <w:rPr>
          <w:szCs w:val="24"/>
        </w:rPr>
        <w:instrText xml:space="preserve"> TOC \o "1-3" \h \z \u </w:instrText>
      </w:r>
      <w:r w:rsidRPr="00CF138B">
        <w:rPr>
          <w:szCs w:val="24"/>
        </w:rPr>
        <w:fldChar w:fldCharType="separate"/>
      </w:r>
      <w:hyperlink w:anchor="_Toc400658589" w:history="1">
        <w:r w:rsidR="0033482F" w:rsidRPr="00F35B8B">
          <w:rPr>
            <w:rStyle w:val="a7"/>
            <w:rFonts w:cs="Times New Roman"/>
            <w:noProof/>
          </w:rPr>
          <w:t>1.</w:t>
        </w:r>
        <w:r w:rsidR="0033482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33482F" w:rsidRPr="00F35B8B">
          <w:rPr>
            <w:rStyle w:val="a7"/>
            <w:rFonts w:cs="Times New Roman"/>
            <w:noProof/>
          </w:rPr>
          <w:t>Общие положения</w:t>
        </w:r>
        <w:r w:rsidR="00334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482F">
          <w:rPr>
            <w:noProof/>
            <w:webHidden/>
          </w:rPr>
          <w:instrText xml:space="preserve"> PAGEREF _Toc400658589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482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0" w:history="1">
        <w:r w:rsidR="0033482F" w:rsidRPr="00F35B8B">
          <w:rPr>
            <w:rStyle w:val="a7"/>
          </w:rPr>
          <w:t xml:space="preserve">1.1 Общая организация и зонирование территории МО </w:t>
        </w:r>
        <w:r w:rsidR="003F6248">
          <w:rPr>
            <w:rStyle w:val="a7"/>
          </w:rPr>
          <w:t>Ленинский</w:t>
        </w:r>
        <w:r w:rsidR="0033482F" w:rsidRPr="00F35B8B">
          <w:rPr>
            <w:rStyle w:val="a7"/>
          </w:rPr>
          <w:t xml:space="preserve"> сельсовет Первомайского района Оренбургской области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3482F" w:rsidRP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1" w:history="1">
        <w:r w:rsidR="0033482F" w:rsidRPr="0033482F">
          <w:rPr>
            <w:rStyle w:val="a7"/>
          </w:rPr>
          <w:t>1.2 Резервные территории</w:t>
        </w:r>
        <w:r w:rsidR="0033482F" w:rsidRPr="0033482F">
          <w:rPr>
            <w:webHidden/>
          </w:rPr>
          <w:tab/>
        </w:r>
        <w:r w:rsidRPr="0033482F">
          <w:rPr>
            <w:webHidden/>
          </w:rPr>
          <w:fldChar w:fldCharType="begin"/>
        </w:r>
        <w:r w:rsidR="0033482F" w:rsidRPr="0033482F">
          <w:rPr>
            <w:webHidden/>
          </w:rPr>
          <w:instrText xml:space="preserve"> PAGEREF _Toc400658591 \h </w:instrText>
        </w:r>
        <w:r w:rsidRPr="0033482F">
          <w:rPr>
            <w:webHidden/>
          </w:rPr>
        </w:r>
        <w:r w:rsidRPr="0033482F">
          <w:rPr>
            <w:webHidden/>
          </w:rPr>
          <w:fldChar w:fldCharType="separate"/>
        </w:r>
        <w:r w:rsidR="0033482F" w:rsidRPr="0033482F">
          <w:rPr>
            <w:webHidden/>
          </w:rPr>
          <w:t>9</w:t>
        </w:r>
        <w:r w:rsidRPr="0033482F">
          <w:rPr>
            <w:webHidden/>
          </w:rPr>
          <w:fldChar w:fldCharType="end"/>
        </w:r>
      </w:hyperlink>
    </w:p>
    <w:p w:rsidR="0033482F" w:rsidRDefault="00CF138B">
      <w:pPr>
        <w:pStyle w:val="12"/>
        <w:tabs>
          <w:tab w:val="left" w:pos="440"/>
          <w:tab w:val="right" w:leader="dot" w:pos="9911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0658592" w:history="1">
        <w:r w:rsidR="0033482F" w:rsidRPr="00F35B8B">
          <w:rPr>
            <w:rStyle w:val="a7"/>
            <w:rFonts w:cs="Times New Roman"/>
            <w:noProof/>
            <w:spacing w:val="2"/>
          </w:rPr>
          <w:t>2.</w:t>
        </w:r>
        <w:r w:rsidR="0033482F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="0033482F" w:rsidRPr="00F35B8B">
          <w:rPr>
            <w:rStyle w:val="a7"/>
            <w:rFonts w:cs="Times New Roman"/>
            <w:noProof/>
            <w:spacing w:val="2"/>
          </w:rPr>
          <w:t xml:space="preserve">НОРМАТИВНЫЕ ПАРАМЕТРЫ ЖИЛОЙ ЗАСТРОЙКИ НАСЕЛЕННЫХ ПУНКТОВ ВХОДЯЩИХ В СОСТАВ </w:t>
        </w:r>
        <w:r w:rsidR="003F6248">
          <w:rPr>
            <w:rStyle w:val="a7"/>
            <w:rFonts w:cs="Times New Roman"/>
            <w:noProof/>
            <w:spacing w:val="2"/>
          </w:rPr>
          <w:t>ЛЕНИНСКОГО</w:t>
        </w:r>
        <w:r w:rsidR="0033482F" w:rsidRPr="00F35B8B">
          <w:rPr>
            <w:rStyle w:val="a7"/>
            <w:rFonts w:cs="Times New Roman"/>
            <w:noProof/>
            <w:spacing w:val="2"/>
          </w:rPr>
          <w:t xml:space="preserve"> СЕЛЬСОВЕТА</w:t>
        </w:r>
        <w:r w:rsidR="00334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482F">
          <w:rPr>
            <w:noProof/>
            <w:webHidden/>
          </w:rPr>
          <w:instrText xml:space="preserve"> PAGEREF _Toc400658592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482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482F" w:rsidRDefault="00CF138B">
      <w:pPr>
        <w:pStyle w:val="12"/>
        <w:tabs>
          <w:tab w:val="right" w:leader="dot" w:pos="9911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ru-RU"/>
        </w:rPr>
      </w:pPr>
      <w:hyperlink w:anchor="_Toc400658593" w:history="1">
        <w:r w:rsidR="0033482F" w:rsidRPr="00F35B8B">
          <w:rPr>
            <w:rStyle w:val="a7"/>
            <w:rFonts w:cs="Times New Roman"/>
            <w:noProof/>
          </w:rPr>
          <w:t xml:space="preserve">3. Расчетные показатели уровня обеспеченности объектами местного значения территории МО </w:t>
        </w:r>
        <w:r w:rsidR="003F6248">
          <w:rPr>
            <w:rStyle w:val="a7"/>
            <w:rFonts w:cs="Times New Roman"/>
            <w:noProof/>
          </w:rPr>
          <w:t>ЛЕНИНСКИЙ</w:t>
        </w:r>
        <w:r w:rsidR="0033482F" w:rsidRPr="00F35B8B">
          <w:rPr>
            <w:rStyle w:val="a7"/>
            <w:rFonts w:cs="Times New Roman"/>
            <w:noProof/>
          </w:rPr>
          <w:t xml:space="preserve"> сельсовет ПЕРВОМАЙСКОГО района Оренбургской области</w:t>
        </w:r>
        <w:r w:rsidR="003348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3482F">
          <w:rPr>
            <w:noProof/>
            <w:webHidden/>
          </w:rPr>
          <w:instrText xml:space="preserve"> PAGEREF _Toc400658593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3482F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4" w:history="1">
        <w:r w:rsidR="0033482F" w:rsidRPr="00F35B8B">
          <w:rPr>
            <w:rStyle w:val="a7"/>
            <w:bCs/>
          </w:rPr>
          <w:t>3.1 Объекты физической культуры и массового спорта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5" w:history="1">
        <w:r w:rsidR="0033482F" w:rsidRPr="00F35B8B">
          <w:rPr>
            <w:rStyle w:val="a7"/>
          </w:rPr>
          <w:t>3.2 Объекты образования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6" w:history="1">
        <w:r w:rsidR="0033482F" w:rsidRPr="00F35B8B">
          <w:rPr>
            <w:rStyle w:val="a7"/>
          </w:rPr>
          <w:t>3.3 Объекты здравоохранения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7" w:history="1">
        <w:r w:rsidR="0033482F" w:rsidRPr="00F35B8B">
          <w:rPr>
            <w:rStyle w:val="a7"/>
          </w:rPr>
          <w:t xml:space="preserve">3.4 </w:t>
        </w:r>
        <w:r w:rsidR="0033482F" w:rsidRPr="00F35B8B">
          <w:rPr>
            <w:rStyle w:val="a7"/>
            <w:spacing w:val="2"/>
          </w:rPr>
          <w:t>Предприятия торговли, общественного питания и бытового обслуживания, кредитно-финансовые учреждения и предприятия связи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8" w:history="1">
        <w:r w:rsidR="0033482F" w:rsidRPr="00F35B8B">
          <w:rPr>
            <w:rStyle w:val="a7"/>
          </w:rPr>
          <w:t>3.5 Утилизация и переработка бытовых и промышленных отходов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33482F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599" w:history="1">
        <w:r w:rsidR="0033482F" w:rsidRPr="00F35B8B">
          <w:rPr>
            <w:rStyle w:val="a7"/>
          </w:rPr>
          <w:t>3.6 Автомобильные дороги местного значения</w:t>
        </w:r>
        <w:r w:rsidR="0033482F">
          <w:rPr>
            <w:webHidden/>
          </w:rPr>
          <w:tab/>
        </w:r>
        <w:r>
          <w:rPr>
            <w:webHidden/>
          </w:rPr>
          <w:fldChar w:fldCharType="begin"/>
        </w:r>
        <w:r w:rsidR="0033482F">
          <w:rPr>
            <w:webHidden/>
          </w:rPr>
          <w:instrText xml:space="preserve"> PAGEREF _Toc400658599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3482F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33482F" w:rsidRPr="00791AF1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600" w:history="1">
        <w:r w:rsidR="0033482F" w:rsidRPr="00791AF1">
          <w:rPr>
            <w:rStyle w:val="a7"/>
          </w:rPr>
          <w:t>3.7 Объекты инженерной инфраструктуры</w:t>
        </w:r>
        <w:r w:rsidR="0033482F" w:rsidRPr="00791AF1">
          <w:rPr>
            <w:webHidden/>
          </w:rPr>
          <w:tab/>
        </w:r>
        <w:r w:rsidRPr="00791AF1">
          <w:rPr>
            <w:webHidden/>
          </w:rPr>
          <w:fldChar w:fldCharType="begin"/>
        </w:r>
        <w:r w:rsidR="0033482F" w:rsidRPr="00791AF1">
          <w:rPr>
            <w:webHidden/>
          </w:rPr>
          <w:instrText xml:space="preserve"> PAGEREF _Toc400658600 \h </w:instrText>
        </w:r>
        <w:r w:rsidRPr="00791AF1">
          <w:rPr>
            <w:webHidden/>
          </w:rPr>
        </w:r>
        <w:r w:rsidRPr="00791AF1">
          <w:rPr>
            <w:webHidden/>
          </w:rPr>
          <w:fldChar w:fldCharType="separate"/>
        </w:r>
        <w:r w:rsidR="0033482F" w:rsidRPr="00791AF1">
          <w:rPr>
            <w:webHidden/>
          </w:rPr>
          <w:t>44</w:t>
        </w:r>
        <w:r w:rsidRPr="00791AF1">
          <w:rPr>
            <w:webHidden/>
          </w:rPr>
          <w:fldChar w:fldCharType="end"/>
        </w:r>
      </w:hyperlink>
    </w:p>
    <w:p w:rsidR="0033482F" w:rsidRPr="00791AF1" w:rsidRDefault="00CF138B">
      <w:pPr>
        <w:pStyle w:val="31"/>
        <w:tabs>
          <w:tab w:val="right" w:leader="dot" w:pos="9911"/>
        </w:tabs>
        <w:rPr>
          <w:rFonts w:asciiTheme="minorHAnsi" w:eastAsiaTheme="minorEastAsia" w:hAnsiTheme="minorHAnsi"/>
          <w:b/>
          <w:iCs w:val="0"/>
          <w:noProof/>
          <w:szCs w:val="22"/>
          <w:lang w:eastAsia="ru-RU"/>
        </w:rPr>
      </w:pPr>
      <w:hyperlink w:anchor="_Toc400658601" w:history="1">
        <w:r w:rsidR="0033482F" w:rsidRPr="00791AF1">
          <w:rPr>
            <w:rStyle w:val="a7"/>
            <w:b/>
            <w:noProof/>
          </w:rPr>
          <w:t>Электроснабжение</w:t>
        </w:r>
        <w:r w:rsidR="0033482F" w:rsidRPr="00791AF1">
          <w:rPr>
            <w:b/>
            <w:noProof/>
            <w:webHidden/>
          </w:rPr>
          <w:tab/>
        </w:r>
        <w:r w:rsidRPr="00791AF1">
          <w:rPr>
            <w:b/>
            <w:noProof/>
            <w:webHidden/>
          </w:rPr>
          <w:fldChar w:fldCharType="begin"/>
        </w:r>
        <w:r w:rsidR="0033482F" w:rsidRPr="00791AF1">
          <w:rPr>
            <w:b/>
            <w:noProof/>
            <w:webHidden/>
          </w:rPr>
          <w:instrText xml:space="preserve"> PAGEREF _Toc400658601 \h </w:instrText>
        </w:r>
        <w:r w:rsidRPr="00791AF1">
          <w:rPr>
            <w:b/>
            <w:noProof/>
            <w:webHidden/>
          </w:rPr>
        </w:r>
        <w:r w:rsidRPr="00791AF1">
          <w:rPr>
            <w:b/>
            <w:noProof/>
            <w:webHidden/>
          </w:rPr>
          <w:fldChar w:fldCharType="separate"/>
        </w:r>
        <w:r w:rsidR="0033482F" w:rsidRPr="00791AF1">
          <w:rPr>
            <w:b/>
            <w:noProof/>
            <w:webHidden/>
          </w:rPr>
          <w:t>44</w:t>
        </w:r>
        <w:r w:rsidRPr="00791AF1">
          <w:rPr>
            <w:b/>
            <w:noProof/>
            <w:webHidden/>
          </w:rPr>
          <w:fldChar w:fldCharType="end"/>
        </w:r>
      </w:hyperlink>
    </w:p>
    <w:p w:rsidR="0033482F" w:rsidRPr="00791AF1" w:rsidRDefault="00CF138B">
      <w:pPr>
        <w:pStyle w:val="31"/>
        <w:tabs>
          <w:tab w:val="right" w:leader="dot" w:pos="9911"/>
        </w:tabs>
        <w:rPr>
          <w:rFonts w:asciiTheme="minorHAnsi" w:eastAsiaTheme="minorEastAsia" w:hAnsiTheme="minorHAnsi"/>
          <w:b/>
          <w:iCs w:val="0"/>
          <w:noProof/>
          <w:szCs w:val="22"/>
          <w:lang w:eastAsia="ru-RU"/>
        </w:rPr>
      </w:pPr>
      <w:hyperlink w:anchor="_Toc400658602" w:history="1">
        <w:r w:rsidR="0033482F" w:rsidRPr="00791AF1">
          <w:rPr>
            <w:rStyle w:val="a7"/>
            <w:b/>
            <w:noProof/>
          </w:rPr>
          <w:t>Теплоснабжение</w:t>
        </w:r>
        <w:r w:rsidR="0033482F" w:rsidRPr="00791AF1">
          <w:rPr>
            <w:b/>
            <w:noProof/>
            <w:webHidden/>
          </w:rPr>
          <w:tab/>
        </w:r>
        <w:r w:rsidRPr="00791AF1">
          <w:rPr>
            <w:b/>
            <w:noProof/>
            <w:webHidden/>
          </w:rPr>
          <w:fldChar w:fldCharType="begin"/>
        </w:r>
        <w:r w:rsidR="0033482F" w:rsidRPr="00791AF1">
          <w:rPr>
            <w:b/>
            <w:noProof/>
            <w:webHidden/>
          </w:rPr>
          <w:instrText xml:space="preserve"> PAGEREF _Toc400658602 \h </w:instrText>
        </w:r>
        <w:r w:rsidRPr="00791AF1">
          <w:rPr>
            <w:b/>
            <w:noProof/>
            <w:webHidden/>
          </w:rPr>
        </w:r>
        <w:r w:rsidRPr="00791AF1">
          <w:rPr>
            <w:b/>
            <w:noProof/>
            <w:webHidden/>
          </w:rPr>
          <w:fldChar w:fldCharType="separate"/>
        </w:r>
        <w:r w:rsidR="0033482F" w:rsidRPr="00791AF1">
          <w:rPr>
            <w:b/>
            <w:noProof/>
            <w:webHidden/>
          </w:rPr>
          <w:t>49</w:t>
        </w:r>
        <w:r w:rsidRPr="00791AF1">
          <w:rPr>
            <w:b/>
            <w:noProof/>
            <w:webHidden/>
          </w:rPr>
          <w:fldChar w:fldCharType="end"/>
        </w:r>
      </w:hyperlink>
    </w:p>
    <w:p w:rsidR="0033482F" w:rsidRPr="00791AF1" w:rsidRDefault="00CF138B">
      <w:pPr>
        <w:pStyle w:val="31"/>
        <w:tabs>
          <w:tab w:val="right" w:leader="dot" w:pos="9911"/>
        </w:tabs>
        <w:rPr>
          <w:rFonts w:asciiTheme="minorHAnsi" w:eastAsiaTheme="minorEastAsia" w:hAnsiTheme="minorHAnsi"/>
          <w:b/>
          <w:iCs w:val="0"/>
          <w:noProof/>
          <w:szCs w:val="22"/>
          <w:lang w:eastAsia="ru-RU"/>
        </w:rPr>
      </w:pPr>
      <w:hyperlink w:anchor="_Toc400658603" w:history="1">
        <w:r w:rsidR="0033482F" w:rsidRPr="00791AF1">
          <w:rPr>
            <w:rStyle w:val="a7"/>
            <w:b/>
            <w:noProof/>
          </w:rPr>
          <w:t>Газоснабжение</w:t>
        </w:r>
        <w:r w:rsidR="0033482F" w:rsidRPr="00791AF1">
          <w:rPr>
            <w:b/>
            <w:noProof/>
            <w:webHidden/>
          </w:rPr>
          <w:tab/>
        </w:r>
        <w:r w:rsidRPr="00791AF1">
          <w:rPr>
            <w:b/>
            <w:noProof/>
            <w:webHidden/>
          </w:rPr>
          <w:fldChar w:fldCharType="begin"/>
        </w:r>
        <w:r w:rsidR="0033482F" w:rsidRPr="00791AF1">
          <w:rPr>
            <w:b/>
            <w:noProof/>
            <w:webHidden/>
          </w:rPr>
          <w:instrText xml:space="preserve"> PAGEREF _Toc400658603 \h </w:instrText>
        </w:r>
        <w:r w:rsidRPr="00791AF1">
          <w:rPr>
            <w:b/>
            <w:noProof/>
            <w:webHidden/>
          </w:rPr>
        </w:r>
        <w:r w:rsidRPr="00791AF1">
          <w:rPr>
            <w:b/>
            <w:noProof/>
            <w:webHidden/>
          </w:rPr>
          <w:fldChar w:fldCharType="separate"/>
        </w:r>
        <w:r w:rsidR="0033482F" w:rsidRPr="00791AF1">
          <w:rPr>
            <w:b/>
            <w:noProof/>
            <w:webHidden/>
          </w:rPr>
          <w:t>52</w:t>
        </w:r>
        <w:r w:rsidRPr="00791AF1">
          <w:rPr>
            <w:b/>
            <w:noProof/>
            <w:webHidden/>
          </w:rPr>
          <w:fldChar w:fldCharType="end"/>
        </w:r>
      </w:hyperlink>
    </w:p>
    <w:p w:rsidR="0033482F" w:rsidRPr="00791AF1" w:rsidRDefault="00CF138B">
      <w:pPr>
        <w:pStyle w:val="31"/>
        <w:tabs>
          <w:tab w:val="right" w:leader="dot" w:pos="9911"/>
        </w:tabs>
        <w:rPr>
          <w:rFonts w:asciiTheme="minorHAnsi" w:eastAsiaTheme="minorEastAsia" w:hAnsiTheme="minorHAnsi"/>
          <w:b/>
          <w:iCs w:val="0"/>
          <w:noProof/>
          <w:szCs w:val="22"/>
          <w:lang w:eastAsia="ru-RU"/>
        </w:rPr>
      </w:pPr>
      <w:hyperlink w:anchor="_Toc400658604" w:history="1">
        <w:r w:rsidR="0033482F" w:rsidRPr="00791AF1">
          <w:rPr>
            <w:rStyle w:val="a7"/>
            <w:b/>
            <w:noProof/>
          </w:rPr>
          <w:t>Водоснабжение</w:t>
        </w:r>
        <w:r w:rsidR="0033482F" w:rsidRPr="00791AF1">
          <w:rPr>
            <w:b/>
            <w:noProof/>
            <w:webHidden/>
          </w:rPr>
          <w:tab/>
        </w:r>
        <w:r w:rsidRPr="00791AF1">
          <w:rPr>
            <w:b/>
            <w:noProof/>
            <w:webHidden/>
          </w:rPr>
          <w:fldChar w:fldCharType="begin"/>
        </w:r>
        <w:r w:rsidR="0033482F" w:rsidRPr="00791AF1">
          <w:rPr>
            <w:b/>
            <w:noProof/>
            <w:webHidden/>
          </w:rPr>
          <w:instrText xml:space="preserve"> PAGEREF _Toc400658604 \h </w:instrText>
        </w:r>
        <w:r w:rsidRPr="00791AF1">
          <w:rPr>
            <w:b/>
            <w:noProof/>
            <w:webHidden/>
          </w:rPr>
        </w:r>
        <w:r w:rsidRPr="00791AF1">
          <w:rPr>
            <w:b/>
            <w:noProof/>
            <w:webHidden/>
          </w:rPr>
          <w:fldChar w:fldCharType="separate"/>
        </w:r>
        <w:r w:rsidR="0033482F" w:rsidRPr="00791AF1">
          <w:rPr>
            <w:b/>
            <w:noProof/>
            <w:webHidden/>
          </w:rPr>
          <w:t>55</w:t>
        </w:r>
        <w:r w:rsidRPr="00791AF1">
          <w:rPr>
            <w:b/>
            <w:noProof/>
            <w:webHidden/>
          </w:rPr>
          <w:fldChar w:fldCharType="end"/>
        </w:r>
      </w:hyperlink>
    </w:p>
    <w:p w:rsidR="0033482F" w:rsidRPr="00791AF1" w:rsidRDefault="00CF138B">
      <w:pPr>
        <w:pStyle w:val="31"/>
        <w:tabs>
          <w:tab w:val="right" w:leader="dot" w:pos="9911"/>
        </w:tabs>
        <w:rPr>
          <w:rFonts w:asciiTheme="minorHAnsi" w:eastAsiaTheme="minorEastAsia" w:hAnsiTheme="minorHAnsi"/>
          <w:b/>
          <w:iCs w:val="0"/>
          <w:noProof/>
          <w:szCs w:val="22"/>
          <w:lang w:eastAsia="ru-RU"/>
        </w:rPr>
      </w:pPr>
      <w:hyperlink w:anchor="_Toc400658605" w:history="1">
        <w:r w:rsidR="0033482F" w:rsidRPr="00791AF1">
          <w:rPr>
            <w:rStyle w:val="a7"/>
            <w:b/>
            <w:noProof/>
          </w:rPr>
          <w:t>Водоотведение</w:t>
        </w:r>
        <w:r w:rsidR="0033482F" w:rsidRPr="00791AF1">
          <w:rPr>
            <w:b/>
            <w:noProof/>
            <w:webHidden/>
          </w:rPr>
          <w:tab/>
        </w:r>
        <w:r w:rsidRPr="00791AF1">
          <w:rPr>
            <w:b/>
            <w:noProof/>
            <w:webHidden/>
          </w:rPr>
          <w:fldChar w:fldCharType="begin"/>
        </w:r>
        <w:r w:rsidR="0033482F" w:rsidRPr="00791AF1">
          <w:rPr>
            <w:b/>
            <w:noProof/>
            <w:webHidden/>
          </w:rPr>
          <w:instrText xml:space="preserve"> PAGEREF _Toc400658605 \h </w:instrText>
        </w:r>
        <w:r w:rsidRPr="00791AF1">
          <w:rPr>
            <w:b/>
            <w:noProof/>
            <w:webHidden/>
          </w:rPr>
        </w:r>
        <w:r w:rsidRPr="00791AF1">
          <w:rPr>
            <w:b/>
            <w:noProof/>
            <w:webHidden/>
          </w:rPr>
          <w:fldChar w:fldCharType="separate"/>
        </w:r>
        <w:r w:rsidR="0033482F" w:rsidRPr="00791AF1">
          <w:rPr>
            <w:b/>
            <w:noProof/>
            <w:webHidden/>
          </w:rPr>
          <w:t>65</w:t>
        </w:r>
        <w:r w:rsidRPr="00791AF1">
          <w:rPr>
            <w:b/>
            <w:noProof/>
            <w:webHidden/>
          </w:rPr>
          <w:fldChar w:fldCharType="end"/>
        </w:r>
      </w:hyperlink>
    </w:p>
    <w:p w:rsidR="0033482F" w:rsidRPr="00791AF1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606" w:history="1">
        <w:r w:rsidR="0033482F" w:rsidRPr="00791AF1">
          <w:rPr>
            <w:rStyle w:val="a7"/>
            <w:rFonts w:eastAsia="Times New Roman"/>
            <w:spacing w:val="2"/>
            <w:lang w:eastAsia="ru-RU"/>
          </w:rPr>
          <w:t>3.8. Объекты производственного назначения</w:t>
        </w:r>
        <w:r w:rsidR="0033482F" w:rsidRPr="00791AF1">
          <w:rPr>
            <w:webHidden/>
          </w:rPr>
          <w:tab/>
        </w:r>
        <w:r w:rsidRPr="00791AF1">
          <w:rPr>
            <w:webHidden/>
          </w:rPr>
          <w:fldChar w:fldCharType="begin"/>
        </w:r>
        <w:r w:rsidR="0033482F" w:rsidRPr="00791AF1">
          <w:rPr>
            <w:webHidden/>
          </w:rPr>
          <w:instrText xml:space="preserve"> PAGEREF _Toc400658606 \h </w:instrText>
        </w:r>
        <w:r w:rsidRPr="00791AF1">
          <w:rPr>
            <w:webHidden/>
          </w:rPr>
        </w:r>
        <w:r w:rsidRPr="00791AF1">
          <w:rPr>
            <w:webHidden/>
          </w:rPr>
          <w:fldChar w:fldCharType="separate"/>
        </w:r>
        <w:r w:rsidR="0033482F" w:rsidRPr="00791AF1">
          <w:rPr>
            <w:webHidden/>
          </w:rPr>
          <w:t>69</w:t>
        </w:r>
        <w:r w:rsidRPr="00791AF1">
          <w:rPr>
            <w:webHidden/>
          </w:rPr>
          <w:fldChar w:fldCharType="end"/>
        </w:r>
      </w:hyperlink>
    </w:p>
    <w:p w:rsidR="0033482F" w:rsidRPr="00791AF1" w:rsidRDefault="00CF138B" w:rsidP="004D26C7">
      <w:pPr>
        <w:pStyle w:val="2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00658607" w:history="1">
        <w:r w:rsidR="0033482F" w:rsidRPr="00791AF1">
          <w:rPr>
            <w:rStyle w:val="a7"/>
            <w:rFonts w:eastAsia="Times New Roman"/>
            <w:spacing w:val="2"/>
            <w:lang w:eastAsia="ru-RU"/>
          </w:rPr>
          <w:t>3.9. Объекты рекреационного назначения</w:t>
        </w:r>
        <w:r w:rsidR="0033482F" w:rsidRPr="00791AF1">
          <w:rPr>
            <w:webHidden/>
          </w:rPr>
          <w:tab/>
        </w:r>
        <w:r w:rsidRPr="00791AF1">
          <w:rPr>
            <w:webHidden/>
          </w:rPr>
          <w:fldChar w:fldCharType="begin"/>
        </w:r>
        <w:r w:rsidR="0033482F" w:rsidRPr="00791AF1">
          <w:rPr>
            <w:webHidden/>
          </w:rPr>
          <w:instrText xml:space="preserve"> PAGEREF _Toc400658607 \h </w:instrText>
        </w:r>
        <w:r w:rsidRPr="00791AF1">
          <w:rPr>
            <w:webHidden/>
          </w:rPr>
        </w:r>
        <w:r w:rsidRPr="00791AF1">
          <w:rPr>
            <w:webHidden/>
          </w:rPr>
          <w:fldChar w:fldCharType="separate"/>
        </w:r>
        <w:r w:rsidR="0033482F" w:rsidRPr="00791AF1">
          <w:rPr>
            <w:webHidden/>
          </w:rPr>
          <w:t>77</w:t>
        </w:r>
        <w:r w:rsidRPr="00791AF1">
          <w:rPr>
            <w:webHidden/>
          </w:rPr>
          <w:fldChar w:fldCharType="end"/>
        </w:r>
      </w:hyperlink>
    </w:p>
    <w:p w:rsidR="008E4740" w:rsidRPr="005644B5" w:rsidRDefault="00CF138B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fldChar w:fldCharType="end"/>
      </w:r>
    </w:p>
    <w:p w:rsidR="008E4740" w:rsidRPr="005644B5" w:rsidRDefault="008E4740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740" w:rsidRPr="005644B5" w:rsidRDefault="008E4740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740" w:rsidRPr="005644B5" w:rsidRDefault="008E4740" w:rsidP="008E47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br w:type="page"/>
      </w:r>
    </w:p>
    <w:p w:rsidR="008E4740" w:rsidRPr="005644B5" w:rsidRDefault="008E4740" w:rsidP="008E4740">
      <w:pPr>
        <w:pStyle w:val="ConsPlusNormal"/>
        <w:widowControl/>
        <w:numPr>
          <w:ilvl w:val="0"/>
          <w:numId w:val="1"/>
        </w:numPr>
        <w:ind w:left="0" w:firstLine="851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396469465"/>
      <w:bookmarkStart w:id="1" w:name="_Toc396469562"/>
      <w:bookmarkStart w:id="2" w:name="_Toc400658589"/>
      <w:r w:rsidRPr="005644B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Общие положения</w:t>
      </w:r>
      <w:bookmarkEnd w:id="0"/>
      <w:bookmarkEnd w:id="1"/>
      <w:bookmarkEnd w:id="2"/>
    </w:p>
    <w:p w:rsidR="008E4740" w:rsidRPr="005644B5" w:rsidRDefault="008E4740" w:rsidP="008E4740">
      <w:pPr>
        <w:pStyle w:val="ConsPlu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10DD6" w:rsidRPr="005644B5" w:rsidRDefault="00010DD6" w:rsidP="008B75D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396469467"/>
      <w:bookmarkStart w:id="4" w:name="_Toc396469564"/>
      <w:bookmarkStart w:id="5" w:name="_Toc400658590"/>
      <w:r w:rsidRPr="005644B5">
        <w:rPr>
          <w:rFonts w:ascii="Times New Roman" w:hAnsi="Times New Roman"/>
          <w:color w:val="auto"/>
          <w:sz w:val="24"/>
          <w:szCs w:val="24"/>
        </w:rPr>
        <w:t>1.</w:t>
      </w:r>
      <w:r w:rsidR="00F267B6" w:rsidRPr="005644B5">
        <w:rPr>
          <w:rFonts w:ascii="Times New Roman" w:hAnsi="Times New Roman"/>
          <w:color w:val="auto"/>
          <w:sz w:val="24"/>
          <w:szCs w:val="24"/>
        </w:rPr>
        <w:t>1</w:t>
      </w:r>
      <w:r w:rsidRPr="005644B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644B5">
        <w:rPr>
          <w:rFonts w:ascii="Times New Roman" w:hAnsi="Times New Roman"/>
          <w:bCs w:val="0"/>
          <w:color w:val="auto"/>
          <w:sz w:val="24"/>
          <w:szCs w:val="24"/>
        </w:rPr>
        <w:t xml:space="preserve">Общая организация и зонирование территории МО </w:t>
      </w:r>
      <w:r w:rsidR="003F6248">
        <w:rPr>
          <w:rFonts w:ascii="Times New Roman" w:hAnsi="Times New Roman"/>
          <w:color w:val="auto"/>
          <w:sz w:val="24"/>
          <w:szCs w:val="24"/>
        </w:rPr>
        <w:t>Ленинский</w:t>
      </w:r>
      <w:r w:rsidRPr="005644B5">
        <w:rPr>
          <w:rFonts w:ascii="Times New Roman" w:hAnsi="Times New Roman"/>
          <w:color w:val="auto"/>
          <w:sz w:val="24"/>
          <w:szCs w:val="24"/>
        </w:rPr>
        <w:t xml:space="preserve"> сельсовет </w:t>
      </w:r>
      <w:r w:rsidR="00E7745C" w:rsidRPr="005644B5">
        <w:rPr>
          <w:rFonts w:ascii="Times New Roman" w:hAnsi="Times New Roman"/>
          <w:color w:val="auto"/>
          <w:sz w:val="24"/>
          <w:szCs w:val="24"/>
        </w:rPr>
        <w:t>Первомайского</w:t>
      </w:r>
      <w:r w:rsidRPr="005644B5">
        <w:rPr>
          <w:rFonts w:ascii="Times New Roman" w:hAnsi="Times New Roman"/>
          <w:color w:val="auto"/>
          <w:sz w:val="24"/>
          <w:szCs w:val="24"/>
        </w:rPr>
        <w:t xml:space="preserve"> района Оренбургской области</w:t>
      </w:r>
      <w:bookmarkEnd w:id="3"/>
      <w:bookmarkEnd w:id="4"/>
      <w:bookmarkEnd w:id="5"/>
    </w:p>
    <w:p w:rsidR="005E4544" w:rsidRPr="005644B5" w:rsidRDefault="005E4544" w:rsidP="008B7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D6" w:rsidRPr="005644B5" w:rsidRDefault="003F6248" w:rsidP="0044070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Ленинский</w:t>
      </w:r>
      <w:r w:rsidR="004F2E34" w:rsidRPr="005644B5">
        <w:rPr>
          <w:rFonts w:ascii="Times New Roman" w:hAnsi="Times New Roman" w:cs="Times New Roman"/>
          <w:color w:val="auto"/>
        </w:rPr>
        <w:t xml:space="preserve"> сельс</w:t>
      </w:r>
      <w:r w:rsidR="00010DD6" w:rsidRPr="005644B5">
        <w:rPr>
          <w:rFonts w:ascii="Times New Roman" w:hAnsi="Times New Roman" w:cs="Times New Roman"/>
          <w:color w:val="auto"/>
        </w:rPr>
        <w:t xml:space="preserve">овет входит в состав </w:t>
      </w:r>
      <w:r w:rsidR="007933C2" w:rsidRPr="005644B5">
        <w:rPr>
          <w:rFonts w:ascii="Times New Roman" w:hAnsi="Times New Roman" w:cs="Times New Roman"/>
          <w:color w:val="auto"/>
        </w:rPr>
        <w:t>Первомайского</w:t>
      </w:r>
      <w:r w:rsidR="00010DD6" w:rsidRPr="005644B5">
        <w:rPr>
          <w:rFonts w:ascii="Times New Roman" w:hAnsi="Times New Roman" w:cs="Times New Roman"/>
          <w:color w:val="auto"/>
        </w:rPr>
        <w:t xml:space="preserve"> района Оренбургской области.</w:t>
      </w:r>
    </w:p>
    <w:p w:rsidR="00010DD6" w:rsidRPr="005644B5" w:rsidRDefault="00440700" w:rsidP="0044070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3F6248">
        <w:rPr>
          <w:rFonts w:ascii="Times New Roman" w:hAnsi="Times New Roman" w:cs="Times New Roman"/>
          <w:sz w:val="24"/>
          <w:szCs w:val="24"/>
        </w:rPr>
        <w:t>Ленинский</w:t>
      </w:r>
      <w:r w:rsidRPr="005644B5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образованно в соответствии с Законом Оренбургской области </w:t>
      </w:r>
      <w:r w:rsidR="00010DD6"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010DD6" w:rsidRPr="005644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09 марта 2005 года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010DD6" w:rsidRPr="005644B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№</w:t>
      </w:r>
      <w:r w:rsidR="00010DD6" w:rsidRPr="005644B5">
        <w:rPr>
          <w:rFonts w:ascii="Times New Roman" w:hAnsi="Times New Roman" w:cs="Times New Roman"/>
          <w:sz w:val="24"/>
          <w:szCs w:val="24"/>
        </w:rPr>
        <w:t>1</w:t>
      </w:r>
      <w:r w:rsidR="008520EA" w:rsidRPr="005644B5">
        <w:rPr>
          <w:rFonts w:ascii="Times New Roman" w:hAnsi="Times New Roman" w:cs="Times New Roman"/>
          <w:sz w:val="24"/>
          <w:szCs w:val="24"/>
        </w:rPr>
        <w:t>907</w:t>
      </w:r>
      <w:r w:rsidR="00010DD6" w:rsidRPr="005644B5">
        <w:rPr>
          <w:rFonts w:ascii="Times New Roman" w:hAnsi="Times New Roman" w:cs="Times New Roman"/>
          <w:sz w:val="24"/>
          <w:szCs w:val="24"/>
        </w:rPr>
        <w:t>/31</w:t>
      </w:r>
      <w:r w:rsidR="00DF696F" w:rsidRPr="005644B5">
        <w:rPr>
          <w:rFonts w:ascii="Times New Roman" w:hAnsi="Times New Roman" w:cs="Times New Roman"/>
          <w:sz w:val="24"/>
          <w:szCs w:val="24"/>
        </w:rPr>
        <w:t>5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-III-ОЗ «О муниципальных образованиях в составе муниципального образования </w:t>
      </w:r>
      <w:r w:rsidR="00DF696F" w:rsidRPr="005644B5">
        <w:rPr>
          <w:rFonts w:ascii="Times New Roman" w:hAnsi="Times New Roman" w:cs="Times New Roman"/>
          <w:sz w:val="24"/>
          <w:szCs w:val="24"/>
        </w:rPr>
        <w:t>Первомайский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 район Оренбургской области», принятый Законодательным собранием Оренбургской области </w:t>
      </w:r>
      <w:r w:rsidR="00010DD6"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>16 февраля 2005 года</w:t>
      </w:r>
      <w:r w:rsidR="00010DD6" w:rsidRPr="00564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436" w:rsidRPr="005644B5" w:rsidRDefault="00FF0436" w:rsidP="0044070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Территорию сельсовета составляют исторически сложившиеся земли населённых пунктов, прилегающие к ним земли общего пользования, территории традиционного природопользования населения сельсовета, земли для развития </w:t>
      </w:r>
      <w:r w:rsidR="00C023C4" w:rsidRPr="005644B5">
        <w:rPr>
          <w:rFonts w:ascii="Times New Roman" w:hAnsi="Times New Roman" w:cs="Times New Roman"/>
          <w:color w:val="auto"/>
          <w:shd w:val="clear" w:color="auto" w:fill="FFFFFF"/>
        </w:rPr>
        <w:t>муниципального образования</w:t>
      </w:r>
      <w:r w:rsidRPr="005644B5">
        <w:rPr>
          <w:rFonts w:ascii="Times New Roman" w:hAnsi="Times New Roman" w:cs="Times New Roman"/>
          <w:color w:val="auto"/>
          <w:shd w:val="clear" w:color="auto" w:fill="FFFFFF"/>
        </w:rPr>
        <w:t>, независимо от форм собственности и целевого назначения.</w:t>
      </w:r>
    </w:p>
    <w:p w:rsidR="0090365B" w:rsidRPr="005644B5" w:rsidRDefault="0090365B" w:rsidP="00B64F74">
      <w:pPr>
        <w:pStyle w:val="22"/>
        <w:tabs>
          <w:tab w:val="left" w:pos="-142"/>
        </w:tabs>
        <w:spacing w:after="0" w:line="276" w:lineRule="auto"/>
        <w:ind w:left="0" w:firstLine="851"/>
        <w:jc w:val="both"/>
      </w:pPr>
      <w:r w:rsidRPr="005644B5">
        <w:t>Границы территории сельсовета установлены Законом Оренбургской области.</w:t>
      </w:r>
    </w:p>
    <w:p w:rsidR="00010DD6" w:rsidRPr="005644B5" w:rsidRDefault="0090365B" w:rsidP="00B64F74">
      <w:pPr>
        <w:spacing w:after="0"/>
        <w:jc w:val="both"/>
        <w:rPr>
          <w:rFonts w:ascii="Times New Roman" w:hAnsi="Times New Roman" w:cs="Times New Roman"/>
        </w:rPr>
      </w:pPr>
      <w:r w:rsidRPr="005644B5">
        <w:rPr>
          <w:rFonts w:ascii="Times New Roman" w:hAnsi="Times New Roman" w:cs="Times New Roman"/>
          <w:kern w:val="2"/>
        </w:rPr>
        <w:t xml:space="preserve">В состав территории сельсовета входят </w:t>
      </w:r>
      <w:r w:rsidR="00B64F74">
        <w:rPr>
          <w:rFonts w:ascii="Times New Roman" w:hAnsi="Times New Roman" w:cs="Times New Roman"/>
          <w:kern w:val="2"/>
        </w:rPr>
        <w:t>6</w:t>
      </w:r>
      <w:r w:rsidRPr="005644B5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5644B5">
        <w:rPr>
          <w:rFonts w:ascii="Times New Roman" w:hAnsi="Times New Roman" w:cs="Times New Roman"/>
          <w:kern w:val="2"/>
        </w:rPr>
        <w:t>сельских</w:t>
      </w:r>
      <w:proofErr w:type="gramEnd"/>
      <w:r w:rsidRPr="005644B5">
        <w:rPr>
          <w:rFonts w:ascii="Times New Roman" w:hAnsi="Times New Roman" w:cs="Times New Roman"/>
          <w:kern w:val="2"/>
        </w:rPr>
        <w:t xml:space="preserve"> населенных пункта: </w:t>
      </w:r>
      <w:r w:rsidR="00B64F74" w:rsidRPr="00B64F74">
        <w:rPr>
          <w:rFonts w:ascii="Times New Roman" w:hAnsi="Times New Roman" w:cs="Times New Roman"/>
          <w:sz w:val="24"/>
          <w:szCs w:val="24"/>
        </w:rPr>
        <w:t>поселок Ленинский</w:t>
      </w:r>
      <w:r w:rsidR="00B64F74">
        <w:rPr>
          <w:rFonts w:ascii="Times New Roman" w:hAnsi="Times New Roman" w:cs="Times New Roman"/>
          <w:sz w:val="24"/>
          <w:szCs w:val="24"/>
        </w:rPr>
        <w:t xml:space="preserve">, </w:t>
      </w:r>
      <w:r w:rsidR="00B64F74" w:rsidRPr="00B64F74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B64F74" w:rsidRPr="00B64F74">
        <w:rPr>
          <w:rFonts w:ascii="Times New Roman" w:hAnsi="Times New Roman" w:cs="Times New Roman"/>
          <w:sz w:val="24"/>
          <w:szCs w:val="24"/>
        </w:rPr>
        <w:t>Самаркин</w:t>
      </w:r>
      <w:proofErr w:type="spellEnd"/>
      <w:r w:rsidR="00B64F74" w:rsidRPr="00B64F74">
        <w:rPr>
          <w:rFonts w:ascii="Times New Roman" w:hAnsi="Times New Roman" w:cs="Times New Roman"/>
          <w:sz w:val="24"/>
          <w:szCs w:val="24"/>
        </w:rPr>
        <w:t xml:space="preserve">, поселок </w:t>
      </w:r>
      <w:proofErr w:type="spellStart"/>
      <w:r w:rsidR="00B64F74" w:rsidRPr="00B64F74">
        <w:rPr>
          <w:rFonts w:ascii="Times New Roman" w:hAnsi="Times New Roman" w:cs="Times New Roman"/>
          <w:sz w:val="24"/>
          <w:szCs w:val="24"/>
        </w:rPr>
        <w:t>Ручьевка</w:t>
      </w:r>
      <w:proofErr w:type="spellEnd"/>
      <w:r w:rsidR="00B64F74" w:rsidRPr="00B64F74">
        <w:rPr>
          <w:rFonts w:ascii="Times New Roman" w:hAnsi="Times New Roman" w:cs="Times New Roman"/>
          <w:sz w:val="24"/>
          <w:szCs w:val="24"/>
        </w:rPr>
        <w:t>, поселок Зори, поселок</w:t>
      </w:r>
      <w:r w:rsidR="00B64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F74" w:rsidRPr="00B64F74">
        <w:rPr>
          <w:rFonts w:ascii="Times New Roman" w:hAnsi="Times New Roman" w:cs="Times New Roman"/>
          <w:sz w:val="24"/>
          <w:szCs w:val="24"/>
        </w:rPr>
        <w:t>Ляшево</w:t>
      </w:r>
      <w:proofErr w:type="spellEnd"/>
      <w:r w:rsidR="00B64F74">
        <w:rPr>
          <w:rFonts w:ascii="Times New Roman" w:hAnsi="Times New Roman" w:cs="Times New Roman"/>
          <w:sz w:val="24"/>
          <w:szCs w:val="24"/>
        </w:rPr>
        <w:t>,</w:t>
      </w:r>
      <w:r w:rsidR="00B64F74" w:rsidRPr="00B64F74">
        <w:rPr>
          <w:rFonts w:ascii="Times New Roman" w:hAnsi="Times New Roman" w:cs="Times New Roman"/>
          <w:sz w:val="24"/>
          <w:szCs w:val="24"/>
        </w:rPr>
        <w:t xml:space="preserve"> поселок Чапаевка</w:t>
      </w:r>
      <w:r w:rsidR="00B64F74">
        <w:rPr>
          <w:rFonts w:ascii="Times New Roman" w:hAnsi="Times New Roman" w:cs="Times New Roman"/>
          <w:sz w:val="24"/>
          <w:szCs w:val="24"/>
        </w:rPr>
        <w:t>.</w:t>
      </w:r>
      <w:r w:rsidR="00B64F74" w:rsidRPr="005644B5">
        <w:rPr>
          <w:rFonts w:ascii="Times New Roman" w:hAnsi="Times New Roman" w:cs="Times New Roman"/>
        </w:rPr>
        <w:t xml:space="preserve"> </w:t>
      </w:r>
      <w:r w:rsidR="00B64F74">
        <w:rPr>
          <w:rFonts w:ascii="Times New Roman" w:hAnsi="Times New Roman" w:cs="Times New Roman"/>
        </w:rPr>
        <w:t>А</w:t>
      </w:r>
      <w:r w:rsidR="00010DD6" w:rsidRPr="005644B5">
        <w:rPr>
          <w:rFonts w:ascii="Times New Roman" w:hAnsi="Times New Roman" w:cs="Times New Roman"/>
        </w:rPr>
        <w:t xml:space="preserve">дминистративным центром </w:t>
      </w:r>
      <w:r w:rsidR="00C766D8" w:rsidRPr="005644B5">
        <w:rPr>
          <w:rFonts w:ascii="Times New Roman" w:hAnsi="Times New Roman" w:cs="Times New Roman"/>
        </w:rPr>
        <w:t>муниципального образования</w:t>
      </w:r>
      <w:r w:rsidR="00010DD6" w:rsidRPr="005644B5">
        <w:rPr>
          <w:rFonts w:ascii="Times New Roman" w:hAnsi="Times New Roman" w:cs="Times New Roman"/>
        </w:rPr>
        <w:t xml:space="preserve"> является </w:t>
      </w:r>
      <w:r w:rsidR="00B64F74">
        <w:rPr>
          <w:rFonts w:ascii="Times New Roman" w:hAnsi="Times New Roman" w:cs="Times New Roman"/>
        </w:rPr>
        <w:t>п</w:t>
      </w:r>
      <w:proofErr w:type="gramStart"/>
      <w:r w:rsidR="00010DD6" w:rsidRPr="005644B5">
        <w:rPr>
          <w:rFonts w:ascii="Times New Roman" w:hAnsi="Times New Roman" w:cs="Times New Roman"/>
        </w:rPr>
        <w:t>.</w:t>
      </w:r>
      <w:r w:rsidR="00B64F74" w:rsidRPr="00B64F74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64F74" w:rsidRPr="00B64F74">
        <w:rPr>
          <w:rFonts w:ascii="Times New Roman" w:hAnsi="Times New Roman" w:cs="Times New Roman"/>
          <w:sz w:val="24"/>
          <w:szCs w:val="24"/>
        </w:rPr>
        <w:t>енинский</w:t>
      </w:r>
      <w:r w:rsidR="00010DD6" w:rsidRPr="005644B5">
        <w:rPr>
          <w:rFonts w:ascii="Times New Roman" w:hAnsi="Times New Roman" w:cs="Times New Roman"/>
        </w:rPr>
        <w:t>.</w:t>
      </w:r>
    </w:p>
    <w:p w:rsidR="00010DD6" w:rsidRPr="00EE5689" w:rsidRDefault="00010DD6" w:rsidP="0044070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EE5689">
        <w:rPr>
          <w:rFonts w:ascii="Times New Roman" w:hAnsi="Times New Roman" w:cs="Times New Roman"/>
          <w:color w:val="auto"/>
        </w:rPr>
        <w:t xml:space="preserve">Общая площадь </w:t>
      </w:r>
      <w:r w:rsidR="00C023C4" w:rsidRPr="00EE5689">
        <w:rPr>
          <w:rFonts w:ascii="Times New Roman" w:hAnsi="Times New Roman" w:cs="Times New Roman"/>
          <w:color w:val="auto"/>
        </w:rPr>
        <w:t>сельсовета</w:t>
      </w:r>
      <w:r w:rsidR="004D5849" w:rsidRPr="00EE5689">
        <w:rPr>
          <w:rFonts w:ascii="Times New Roman" w:hAnsi="Times New Roman" w:cs="Times New Roman"/>
          <w:color w:val="auto"/>
        </w:rPr>
        <w:t xml:space="preserve"> составляет </w:t>
      </w:r>
      <w:r w:rsidRPr="00EE5689">
        <w:rPr>
          <w:rFonts w:ascii="Times New Roman" w:hAnsi="Times New Roman" w:cs="Times New Roman"/>
          <w:color w:val="auto"/>
        </w:rPr>
        <w:t xml:space="preserve"> – </w:t>
      </w:r>
      <w:r w:rsidR="00EE5689" w:rsidRPr="00EE5689">
        <w:rPr>
          <w:rFonts w:ascii="Times New Roman" w:hAnsi="Times New Roman" w:cs="Times New Roman"/>
        </w:rPr>
        <w:t>42722</w:t>
      </w:r>
      <w:r w:rsidR="004D5849" w:rsidRPr="00EE5689">
        <w:rPr>
          <w:rFonts w:ascii="Times New Roman" w:hAnsi="Times New Roman" w:cs="Times New Roman"/>
          <w:color w:val="auto"/>
        </w:rPr>
        <w:t xml:space="preserve"> </w:t>
      </w:r>
      <w:r w:rsidR="00266C5F" w:rsidRPr="00EE5689">
        <w:rPr>
          <w:rFonts w:ascii="Times New Roman" w:hAnsi="Times New Roman" w:cs="Times New Roman"/>
          <w:color w:val="auto"/>
        </w:rPr>
        <w:t>г</w:t>
      </w:r>
      <w:r w:rsidR="00EE5689" w:rsidRPr="00EE5689">
        <w:rPr>
          <w:rFonts w:ascii="Times New Roman" w:hAnsi="Times New Roman" w:cs="Times New Roman"/>
          <w:color w:val="auto"/>
        </w:rPr>
        <w:t>а</w:t>
      </w:r>
      <w:r w:rsidR="00266C5F" w:rsidRPr="00EE5689">
        <w:rPr>
          <w:rFonts w:ascii="Times New Roman" w:hAnsi="Times New Roman" w:cs="Times New Roman"/>
          <w:color w:val="auto"/>
        </w:rPr>
        <w:t>.</w:t>
      </w:r>
    </w:p>
    <w:p w:rsidR="00894E0C" w:rsidRPr="00786741" w:rsidRDefault="00EE5689" w:rsidP="00440700">
      <w:pPr>
        <w:pStyle w:val="af0"/>
        <w:spacing w:line="276" w:lineRule="auto"/>
        <w:ind w:firstLine="851"/>
        <w:rPr>
          <w:sz w:val="24"/>
          <w:lang w:val="ru-RU"/>
        </w:rPr>
      </w:pPr>
      <w:r w:rsidRPr="00EE5689">
        <w:rPr>
          <w:sz w:val="24"/>
          <w:lang w:val="ru-RU"/>
        </w:rPr>
        <w:t xml:space="preserve">Муниципальное образование </w:t>
      </w:r>
      <w:r w:rsidRPr="00EE5689">
        <w:rPr>
          <w:iCs/>
          <w:sz w:val="24"/>
          <w:lang w:val="ru-RU"/>
        </w:rPr>
        <w:t>Ленинский</w:t>
      </w:r>
      <w:r w:rsidRPr="00EE5689">
        <w:rPr>
          <w:sz w:val="24"/>
          <w:lang w:val="ru-RU"/>
        </w:rPr>
        <w:t xml:space="preserve"> сельсовет  расположено в западной части Первомайского района Оренбургской области. </w:t>
      </w:r>
      <w:r w:rsidRPr="00EE5689">
        <w:rPr>
          <w:iCs/>
          <w:sz w:val="24"/>
          <w:lang w:val="ru-RU"/>
        </w:rPr>
        <w:t>Ленинский</w:t>
      </w:r>
      <w:r w:rsidRPr="00EE5689">
        <w:rPr>
          <w:sz w:val="24"/>
          <w:lang w:val="ru-RU"/>
        </w:rPr>
        <w:t xml:space="preserve"> сельсовет граничит с Самарской областью и пятью</w:t>
      </w:r>
      <w:r>
        <w:rPr>
          <w:sz w:val="24"/>
          <w:lang w:val="ru-RU"/>
        </w:rPr>
        <w:t xml:space="preserve"> сельсоветами</w:t>
      </w:r>
      <w:r w:rsidRPr="00EE5689">
        <w:rPr>
          <w:sz w:val="24"/>
          <w:lang w:val="ru-RU"/>
        </w:rPr>
        <w:t xml:space="preserve">, а именно: на севере граничит с </w:t>
      </w:r>
      <w:proofErr w:type="spellStart"/>
      <w:r w:rsidRPr="00EE5689">
        <w:rPr>
          <w:sz w:val="24"/>
          <w:lang w:val="ru-RU"/>
        </w:rPr>
        <w:t>Фурмановским</w:t>
      </w:r>
      <w:proofErr w:type="spellEnd"/>
      <w:r w:rsidRPr="00EE5689">
        <w:rPr>
          <w:sz w:val="24"/>
          <w:lang w:val="ru-RU"/>
        </w:rPr>
        <w:t xml:space="preserve"> сельсоветом, </w:t>
      </w:r>
      <w:r>
        <w:rPr>
          <w:sz w:val="24"/>
          <w:lang w:val="ru-RU"/>
        </w:rPr>
        <w:t>на востоке с</w:t>
      </w:r>
      <w:r w:rsidRPr="00EE5689">
        <w:rPr>
          <w:sz w:val="24"/>
          <w:lang w:val="ru-RU"/>
        </w:rPr>
        <w:t xml:space="preserve"> Соболевским сельсоветом, Володарским сельсоветом, на западе с </w:t>
      </w:r>
      <w:proofErr w:type="spellStart"/>
      <w:r w:rsidRPr="00EE5689">
        <w:rPr>
          <w:sz w:val="24"/>
          <w:lang w:val="ru-RU"/>
        </w:rPr>
        <w:t>Малозайкинским</w:t>
      </w:r>
      <w:proofErr w:type="spellEnd"/>
      <w:r w:rsidRPr="00EE5689">
        <w:rPr>
          <w:sz w:val="24"/>
          <w:lang w:val="ru-RU"/>
        </w:rPr>
        <w:t xml:space="preserve"> </w:t>
      </w:r>
      <w:r w:rsidRPr="00786741">
        <w:rPr>
          <w:sz w:val="24"/>
          <w:lang w:val="ru-RU"/>
        </w:rPr>
        <w:t xml:space="preserve">сельсоветом и Самарской областью, на юге- с </w:t>
      </w:r>
      <w:proofErr w:type="spellStart"/>
      <w:r w:rsidRPr="00786741">
        <w:rPr>
          <w:sz w:val="24"/>
          <w:lang w:val="ru-RU"/>
        </w:rPr>
        <w:t>Пылаевским</w:t>
      </w:r>
      <w:proofErr w:type="spellEnd"/>
      <w:r w:rsidRPr="00786741">
        <w:rPr>
          <w:sz w:val="24"/>
          <w:lang w:val="ru-RU"/>
        </w:rPr>
        <w:t xml:space="preserve"> сельсоветом</w:t>
      </w:r>
      <w:r w:rsidR="00894E0C" w:rsidRPr="00786741">
        <w:rPr>
          <w:sz w:val="24"/>
          <w:lang w:val="ru-RU"/>
        </w:rPr>
        <w:t>.</w:t>
      </w:r>
    </w:p>
    <w:p w:rsidR="00010DD6" w:rsidRPr="00786741" w:rsidRDefault="00010DD6" w:rsidP="00440700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786741">
        <w:rPr>
          <w:rFonts w:ascii="Times New Roman" w:hAnsi="Times New Roman" w:cs="Times New Roman"/>
          <w:color w:val="auto"/>
        </w:rPr>
        <w:t>1.</w:t>
      </w:r>
      <w:r w:rsidR="00A13F87" w:rsidRPr="00786741">
        <w:rPr>
          <w:rFonts w:ascii="Times New Roman" w:hAnsi="Times New Roman" w:cs="Times New Roman"/>
          <w:color w:val="auto"/>
        </w:rPr>
        <w:t>1</w:t>
      </w:r>
      <w:r w:rsidRPr="00786741">
        <w:rPr>
          <w:rFonts w:ascii="Times New Roman" w:hAnsi="Times New Roman" w:cs="Times New Roman"/>
          <w:color w:val="auto"/>
        </w:rPr>
        <w:t>.1</w:t>
      </w:r>
      <w:proofErr w:type="gramStart"/>
      <w:r w:rsidRPr="00786741">
        <w:rPr>
          <w:rFonts w:ascii="Times New Roman" w:hAnsi="Times New Roman" w:cs="Times New Roman"/>
          <w:color w:val="auto"/>
        </w:rPr>
        <w:t xml:space="preserve"> П</w:t>
      </w:r>
      <w:proofErr w:type="gramEnd"/>
      <w:r w:rsidRPr="00786741">
        <w:rPr>
          <w:rFonts w:ascii="Times New Roman" w:hAnsi="Times New Roman" w:cs="Times New Roman"/>
          <w:color w:val="auto"/>
        </w:rPr>
        <w:t xml:space="preserve">ри определении перспектив развития населенных пунктов, входящих в состав </w:t>
      </w:r>
      <w:r w:rsidR="003F6248" w:rsidRPr="00786741">
        <w:rPr>
          <w:rFonts w:ascii="Times New Roman" w:hAnsi="Times New Roman" w:cs="Times New Roman"/>
          <w:color w:val="auto"/>
        </w:rPr>
        <w:t>Ленинского</w:t>
      </w:r>
      <w:r w:rsidRPr="00786741">
        <w:rPr>
          <w:rFonts w:ascii="Times New Roman" w:hAnsi="Times New Roman" w:cs="Times New Roman"/>
          <w:color w:val="auto"/>
        </w:rPr>
        <w:t xml:space="preserve"> </w:t>
      </w:r>
      <w:r w:rsidR="002B27DB" w:rsidRPr="00786741">
        <w:rPr>
          <w:rFonts w:ascii="Times New Roman" w:hAnsi="Times New Roman" w:cs="Times New Roman"/>
          <w:color w:val="auto"/>
        </w:rPr>
        <w:t>сельсовета</w:t>
      </w:r>
      <w:r w:rsidRPr="00786741">
        <w:rPr>
          <w:rFonts w:ascii="Times New Roman" w:hAnsi="Times New Roman" w:cs="Times New Roman"/>
          <w:color w:val="auto"/>
        </w:rPr>
        <w:t xml:space="preserve"> </w:t>
      </w:r>
      <w:r w:rsidR="00375D61" w:rsidRPr="00786741">
        <w:rPr>
          <w:rFonts w:ascii="Times New Roman" w:hAnsi="Times New Roman" w:cs="Times New Roman"/>
          <w:color w:val="auto"/>
        </w:rPr>
        <w:t>Первомайского</w:t>
      </w:r>
      <w:r w:rsidRPr="00786741">
        <w:rPr>
          <w:rFonts w:ascii="Times New Roman" w:hAnsi="Times New Roman" w:cs="Times New Roman"/>
          <w:color w:val="auto"/>
        </w:rPr>
        <w:t xml:space="preserve"> района Оренбургской области, учтены следующие показатели: </w:t>
      </w:r>
    </w:p>
    <w:p w:rsidR="00010DD6" w:rsidRPr="00786741" w:rsidRDefault="00010DD6" w:rsidP="00440700">
      <w:pPr>
        <w:pStyle w:val="Default"/>
        <w:numPr>
          <w:ilvl w:val="0"/>
          <w:numId w:val="4"/>
        </w:numPr>
        <w:tabs>
          <w:tab w:val="left" w:pos="1134"/>
          <w:tab w:val="left" w:pos="783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786741">
        <w:rPr>
          <w:rFonts w:ascii="Times New Roman" w:hAnsi="Times New Roman" w:cs="Times New Roman"/>
          <w:color w:val="auto"/>
        </w:rPr>
        <w:t xml:space="preserve">численность населения; </w:t>
      </w:r>
    </w:p>
    <w:p w:rsidR="00010DD6" w:rsidRPr="00786741" w:rsidRDefault="00010DD6" w:rsidP="00440700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786741">
        <w:rPr>
          <w:rFonts w:ascii="Times New Roman" w:hAnsi="Times New Roman" w:cs="Times New Roman"/>
          <w:color w:val="auto"/>
        </w:rPr>
        <w:t xml:space="preserve">статус населенного пункта и его роль в системе формируемых центров обслуживания (местного, районного, межрайонного уровней); </w:t>
      </w:r>
    </w:p>
    <w:p w:rsidR="00010DD6" w:rsidRPr="00786741" w:rsidRDefault="00010DD6" w:rsidP="00440700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786741">
        <w:rPr>
          <w:rFonts w:ascii="Times New Roman" w:hAnsi="Times New Roman" w:cs="Times New Roman"/>
          <w:color w:val="auto"/>
        </w:rPr>
        <w:t xml:space="preserve">исторические факторы (наличие памятников по категориям охраны, статус исторического </w:t>
      </w:r>
      <w:r w:rsidR="00C023C4" w:rsidRPr="00786741">
        <w:rPr>
          <w:rFonts w:ascii="Times New Roman" w:hAnsi="Times New Roman" w:cs="Times New Roman"/>
          <w:color w:val="auto"/>
        </w:rPr>
        <w:t>сельсовета</w:t>
      </w:r>
      <w:r w:rsidRPr="00786741">
        <w:rPr>
          <w:rFonts w:ascii="Times New Roman" w:hAnsi="Times New Roman" w:cs="Times New Roman"/>
          <w:color w:val="auto"/>
        </w:rPr>
        <w:t xml:space="preserve">); </w:t>
      </w:r>
    </w:p>
    <w:p w:rsidR="00010DD6" w:rsidRPr="00786741" w:rsidRDefault="00010DD6" w:rsidP="00440700">
      <w:pPr>
        <w:pStyle w:val="Default"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786741">
        <w:rPr>
          <w:rFonts w:ascii="Times New Roman" w:hAnsi="Times New Roman" w:cs="Times New Roman"/>
          <w:color w:val="auto"/>
        </w:rPr>
        <w:t xml:space="preserve">требования в области охраны окружающей среды. </w:t>
      </w:r>
    </w:p>
    <w:p w:rsidR="00010DD6" w:rsidRPr="00450A26" w:rsidRDefault="00010DD6" w:rsidP="00440700">
      <w:pPr>
        <w:pStyle w:val="Defaul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010DD6" w:rsidRPr="00786741" w:rsidRDefault="00010DD6" w:rsidP="00010DD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786741">
        <w:rPr>
          <w:rFonts w:ascii="Times New Roman" w:hAnsi="Times New Roman" w:cs="Times New Roman"/>
          <w:color w:val="auto"/>
          <w:sz w:val="23"/>
          <w:szCs w:val="23"/>
        </w:rPr>
        <w:t>Таблица 1</w:t>
      </w:r>
    </w:p>
    <w:p w:rsidR="00010DD6" w:rsidRPr="00450A26" w:rsidRDefault="00010DD6" w:rsidP="00010DD6">
      <w:pPr>
        <w:pStyle w:val="Default"/>
        <w:tabs>
          <w:tab w:val="left" w:pos="1134"/>
        </w:tabs>
        <w:rPr>
          <w:rFonts w:ascii="Times New Roman" w:hAnsi="Times New Roman" w:cs="Times New Roman"/>
          <w:color w:val="auto"/>
          <w:sz w:val="23"/>
          <w:szCs w:val="23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701"/>
        <w:gridCol w:w="1701"/>
        <w:gridCol w:w="1417"/>
        <w:gridCol w:w="1418"/>
      </w:tblGrid>
      <w:tr w:rsidR="00010DD6" w:rsidRPr="00450A26" w:rsidTr="007017A4">
        <w:trPr>
          <w:trHeight w:val="247"/>
        </w:trPr>
        <w:tc>
          <w:tcPr>
            <w:tcW w:w="2235" w:type="dxa"/>
            <w:vMerge w:val="restart"/>
            <w:vAlign w:val="center"/>
          </w:tcPr>
          <w:p w:rsidR="00010DD6" w:rsidRPr="00786741" w:rsidRDefault="00010DD6" w:rsidP="007017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67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010DD6" w:rsidRPr="00786741" w:rsidRDefault="00010DD6" w:rsidP="007017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67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4"/>
            <w:vAlign w:val="center"/>
          </w:tcPr>
          <w:p w:rsidR="00010DD6" w:rsidRPr="00450A26" w:rsidRDefault="00010DD6" w:rsidP="007017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7867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 годам</w:t>
            </w:r>
          </w:p>
        </w:tc>
      </w:tr>
      <w:tr w:rsidR="00010DD6" w:rsidRPr="00450A26" w:rsidTr="00786741">
        <w:trPr>
          <w:trHeight w:val="247"/>
        </w:trPr>
        <w:tc>
          <w:tcPr>
            <w:tcW w:w="2235" w:type="dxa"/>
            <w:vMerge/>
          </w:tcPr>
          <w:p w:rsidR="00010DD6" w:rsidRPr="00786741" w:rsidRDefault="00010DD6" w:rsidP="007017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10DD6" w:rsidRPr="00786741" w:rsidRDefault="00010DD6" w:rsidP="007017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10DD6" w:rsidRPr="004D26C7" w:rsidRDefault="00010DD6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1701" w:type="dxa"/>
            <w:vAlign w:val="center"/>
          </w:tcPr>
          <w:p w:rsidR="00010DD6" w:rsidRPr="004D26C7" w:rsidRDefault="00010DD6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1417" w:type="dxa"/>
            <w:vAlign w:val="center"/>
          </w:tcPr>
          <w:p w:rsidR="00010DD6" w:rsidRPr="00786741" w:rsidRDefault="00010DD6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741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D6" w:rsidRPr="00450A26" w:rsidRDefault="00010DD6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86741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</w:tr>
      <w:tr w:rsidR="00010DD6" w:rsidRPr="005644B5" w:rsidTr="007017A4">
        <w:trPr>
          <w:trHeight w:val="247"/>
        </w:trPr>
        <w:tc>
          <w:tcPr>
            <w:tcW w:w="2235" w:type="dxa"/>
          </w:tcPr>
          <w:p w:rsidR="00010DD6" w:rsidRPr="00786741" w:rsidRDefault="00010DD6" w:rsidP="007017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Численность населения</w:t>
            </w:r>
          </w:p>
        </w:tc>
        <w:tc>
          <w:tcPr>
            <w:tcW w:w="1559" w:type="dxa"/>
            <w:vAlign w:val="center"/>
          </w:tcPr>
          <w:p w:rsidR="00010DD6" w:rsidRPr="00786741" w:rsidRDefault="00010DD6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67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тыс. человек</w:t>
            </w:r>
          </w:p>
        </w:tc>
        <w:tc>
          <w:tcPr>
            <w:tcW w:w="1701" w:type="dxa"/>
            <w:vAlign w:val="center"/>
          </w:tcPr>
          <w:p w:rsidR="00010DD6" w:rsidRPr="004D26C7" w:rsidRDefault="004D26C7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1701" w:type="dxa"/>
            <w:vAlign w:val="center"/>
          </w:tcPr>
          <w:p w:rsidR="00010DD6" w:rsidRPr="004D26C7" w:rsidRDefault="004D26C7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sz w:val="20"/>
                <w:szCs w:val="20"/>
              </w:rPr>
              <w:t>1535</w:t>
            </w:r>
          </w:p>
        </w:tc>
        <w:tc>
          <w:tcPr>
            <w:tcW w:w="1417" w:type="dxa"/>
            <w:vAlign w:val="center"/>
          </w:tcPr>
          <w:p w:rsidR="00010DD6" w:rsidRPr="00786741" w:rsidRDefault="00786741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741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1418" w:type="dxa"/>
            <w:vAlign w:val="center"/>
          </w:tcPr>
          <w:p w:rsidR="00010DD6" w:rsidRPr="005644B5" w:rsidRDefault="00786741" w:rsidP="007017A4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</w:t>
            </w:r>
          </w:p>
        </w:tc>
      </w:tr>
    </w:tbl>
    <w:p w:rsidR="00375D61" w:rsidRPr="005644B5" w:rsidRDefault="00375D61" w:rsidP="008B75DD">
      <w:pPr>
        <w:pStyle w:val="Default"/>
        <w:spacing w:line="276" w:lineRule="auto"/>
        <w:ind w:firstLine="851"/>
        <w:rPr>
          <w:rFonts w:ascii="Times New Roman" w:hAnsi="Times New Roman" w:cs="Times New Roman"/>
          <w:color w:val="auto"/>
          <w:sz w:val="23"/>
          <w:szCs w:val="23"/>
        </w:rPr>
      </w:pPr>
    </w:p>
    <w:p w:rsidR="00010DD6" w:rsidRPr="005644B5" w:rsidRDefault="00010DD6" w:rsidP="008B75DD">
      <w:pPr>
        <w:pStyle w:val="Default"/>
        <w:spacing w:line="276" w:lineRule="auto"/>
        <w:ind w:firstLine="851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1.</w:t>
      </w:r>
      <w:r w:rsidR="00A13F87" w:rsidRPr="005644B5">
        <w:rPr>
          <w:rFonts w:ascii="Times New Roman" w:hAnsi="Times New Roman" w:cs="Times New Roman"/>
          <w:color w:val="auto"/>
          <w:sz w:val="23"/>
          <w:szCs w:val="23"/>
        </w:rPr>
        <w:t>1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.2 </w:t>
      </w:r>
      <w:r w:rsidR="003262D2" w:rsidRPr="005644B5">
        <w:rPr>
          <w:rFonts w:ascii="Times New Roman" w:hAnsi="Times New Roman" w:cs="Times New Roman"/>
          <w:color w:val="auto"/>
          <w:sz w:val="23"/>
          <w:szCs w:val="23"/>
        </w:rPr>
        <w:t>Города и с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ельские </w:t>
      </w:r>
      <w:r w:rsidR="003262D2" w:rsidRPr="005644B5">
        <w:rPr>
          <w:rFonts w:ascii="Times New Roman" w:hAnsi="Times New Roman" w:cs="Times New Roman"/>
          <w:color w:val="auto"/>
          <w:sz w:val="23"/>
          <w:szCs w:val="23"/>
        </w:rPr>
        <w:t>населенные пункты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75D61" w:rsidRPr="005644B5">
        <w:rPr>
          <w:rFonts w:ascii="Times New Roman" w:hAnsi="Times New Roman" w:cs="Times New Roman"/>
          <w:color w:val="auto"/>
          <w:sz w:val="23"/>
          <w:szCs w:val="23"/>
        </w:rPr>
        <w:t>Первомайского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района Оренбургской области в зависимости от численности населения подразделяются на группы в соответствии с таблицей 2.</w:t>
      </w:r>
    </w:p>
    <w:p w:rsidR="00010DD6" w:rsidRPr="005644B5" w:rsidRDefault="00010DD6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760C3D" w:rsidRPr="005644B5" w:rsidRDefault="00760C3D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760C3D" w:rsidRPr="005644B5" w:rsidRDefault="00760C3D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760C3D" w:rsidRPr="005644B5" w:rsidRDefault="00760C3D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440700" w:rsidRPr="005644B5" w:rsidRDefault="00440700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p w:rsidR="00010DD6" w:rsidRPr="005644B5" w:rsidRDefault="00010DD6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lastRenderedPageBreak/>
        <w:t>Таблица 2</w:t>
      </w:r>
    </w:p>
    <w:p w:rsidR="00010DD6" w:rsidRPr="005644B5" w:rsidRDefault="00010DD6" w:rsidP="00010DD6">
      <w:pPr>
        <w:pStyle w:val="Default"/>
        <w:jc w:val="righ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552"/>
        <w:gridCol w:w="2325"/>
        <w:gridCol w:w="2504"/>
        <w:gridCol w:w="6"/>
      </w:tblGrid>
      <w:tr w:rsidR="00705976" w:rsidRPr="005644B5" w:rsidTr="00705976">
        <w:trPr>
          <w:trHeight w:val="254"/>
        </w:trPr>
        <w:tc>
          <w:tcPr>
            <w:tcW w:w="5070" w:type="dxa"/>
            <w:gridSpan w:val="2"/>
            <w:vMerge w:val="restart"/>
            <w:vAlign w:val="center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Группы населенных пунктов</w:t>
            </w:r>
          </w:p>
        </w:tc>
        <w:tc>
          <w:tcPr>
            <w:tcW w:w="4835" w:type="dxa"/>
            <w:gridSpan w:val="3"/>
            <w:vAlign w:val="center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Население (тыс. человек)</w:t>
            </w:r>
          </w:p>
        </w:tc>
      </w:tr>
      <w:tr w:rsidR="00705976" w:rsidRPr="005644B5" w:rsidTr="00705976">
        <w:trPr>
          <w:gridAfter w:val="1"/>
          <w:wAfter w:w="6" w:type="dxa"/>
          <w:trHeight w:val="254"/>
        </w:trPr>
        <w:tc>
          <w:tcPr>
            <w:tcW w:w="5070" w:type="dxa"/>
            <w:gridSpan w:val="2"/>
            <w:vMerge/>
            <w:vAlign w:val="center"/>
          </w:tcPr>
          <w:p w:rsidR="00705976" w:rsidRPr="005644B5" w:rsidRDefault="00705976" w:rsidP="007017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Города и поселки</w:t>
            </w:r>
          </w:p>
        </w:tc>
        <w:tc>
          <w:tcPr>
            <w:tcW w:w="2504" w:type="dxa"/>
            <w:vAlign w:val="center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Сельские населенные пункты*</w:t>
            </w:r>
          </w:p>
        </w:tc>
      </w:tr>
      <w:tr w:rsidR="00705976" w:rsidRPr="005644B5" w:rsidTr="00705976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 w:val="restart"/>
            <w:vAlign w:val="center"/>
          </w:tcPr>
          <w:p w:rsidR="00705976" w:rsidRPr="005644B5" w:rsidRDefault="00705976" w:rsidP="006F37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Крупные </w:t>
            </w:r>
          </w:p>
        </w:tc>
        <w:tc>
          <w:tcPr>
            <w:tcW w:w="2325" w:type="dxa"/>
            <w:vMerge w:val="restart"/>
            <w:vAlign w:val="center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250 до 1000</w:t>
            </w:r>
          </w:p>
        </w:tc>
        <w:tc>
          <w:tcPr>
            <w:tcW w:w="2504" w:type="dxa"/>
            <w:vAlign w:val="center"/>
          </w:tcPr>
          <w:p w:rsidR="00705976" w:rsidRPr="004D26C7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3</w:t>
            </w:r>
          </w:p>
        </w:tc>
      </w:tr>
      <w:tr w:rsidR="00705976" w:rsidRPr="005644B5" w:rsidTr="00705976">
        <w:trPr>
          <w:gridAfter w:val="1"/>
          <w:wAfter w:w="6" w:type="dxa"/>
          <w:trHeight w:val="112"/>
        </w:trPr>
        <w:tc>
          <w:tcPr>
            <w:tcW w:w="5070" w:type="dxa"/>
            <w:gridSpan w:val="2"/>
            <w:vMerge/>
          </w:tcPr>
          <w:p w:rsidR="00705976" w:rsidRPr="005644B5" w:rsidRDefault="00705976" w:rsidP="007017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vMerge/>
            <w:vAlign w:val="center"/>
          </w:tcPr>
          <w:p w:rsidR="00705976" w:rsidRPr="005644B5" w:rsidRDefault="00705976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705976" w:rsidRPr="004D26C7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 до 3</w:t>
            </w:r>
          </w:p>
        </w:tc>
      </w:tr>
      <w:tr w:rsidR="00705976" w:rsidRPr="005644B5" w:rsidTr="00705976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705976" w:rsidRPr="005644B5" w:rsidRDefault="00705976" w:rsidP="006F37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Большие </w:t>
            </w:r>
          </w:p>
        </w:tc>
        <w:tc>
          <w:tcPr>
            <w:tcW w:w="2325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100 до 250</w:t>
            </w:r>
          </w:p>
        </w:tc>
        <w:tc>
          <w:tcPr>
            <w:tcW w:w="2504" w:type="dxa"/>
          </w:tcPr>
          <w:p w:rsidR="00705976" w:rsidRPr="004D26C7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 до 3</w:t>
            </w:r>
          </w:p>
        </w:tc>
      </w:tr>
      <w:tr w:rsidR="00705976" w:rsidRPr="005644B5" w:rsidTr="00705976">
        <w:trPr>
          <w:gridAfter w:val="1"/>
          <w:wAfter w:w="6" w:type="dxa"/>
          <w:trHeight w:val="112"/>
        </w:trPr>
        <w:tc>
          <w:tcPr>
            <w:tcW w:w="5070" w:type="dxa"/>
            <w:gridSpan w:val="2"/>
          </w:tcPr>
          <w:p w:rsidR="00705976" w:rsidRPr="005644B5" w:rsidRDefault="00705976" w:rsidP="006F37A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Средние </w:t>
            </w:r>
          </w:p>
        </w:tc>
        <w:tc>
          <w:tcPr>
            <w:tcW w:w="2325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50 до 100</w:t>
            </w:r>
          </w:p>
        </w:tc>
        <w:tc>
          <w:tcPr>
            <w:tcW w:w="2504" w:type="dxa"/>
          </w:tcPr>
          <w:p w:rsidR="00705976" w:rsidRPr="004D26C7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26C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0,2 до 1</w:t>
            </w:r>
          </w:p>
        </w:tc>
      </w:tr>
      <w:tr w:rsidR="00705976" w:rsidRPr="005644B5" w:rsidTr="00705976">
        <w:trPr>
          <w:gridAfter w:val="1"/>
          <w:wAfter w:w="6" w:type="dxa"/>
          <w:trHeight w:val="112"/>
        </w:trPr>
        <w:tc>
          <w:tcPr>
            <w:tcW w:w="2518" w:type="dxa"/>
            <w:vMerge w:val="restart"/>
            <w:vAlign w:val="center"/>
          </w:tcPr>
          <w:p w:rsidR="00705976" w:rsidRPr="005644B5" w:rsidRDefault="00352141" w:rsidP="00352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Малые</w:t>
            </w:r>
          </w:p>
        </w:tc>
        <w:tc>
          <w:tcPr>
            <w:tcW w:w="2552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  <w:tc>
          <w:tcPr>
            <w:tcW w:w="2325" w:type="dxa"/>
          </w:tcPr>
          <w:p w:rsidR="00705976" w:rsidRPr="005644B5" w:rsidRDefault="00E61937" w:rsidP="00E619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20 до 50</w:t>
            </w:r>
          </w:p>
        </w:tc>
        <w:tc>
          <w:tcPr>
            <w:tcW w:w="2504" w:type="dxa"/>
          </w:tcPr>
          <w:p w:rsidR="00705976" w:rsidRPr="004D26C7" w:rsidRDefault="004D26C7" w:rsidP="004D26C7">
            <w:pPr>
              <w:pStyle w:val="21"/>
            </w:pPr>
            <w:r w:rsidRPr="004D26C7">
              <w:t>до 0,2</w:t>
            </w:r>
          </w:p>
        </w:tc>
      </w:tr>
      <w:tr w:rsidR="00705976" w:rsidRPr="005644B5" w:rsidTr="00705976">
        <w:trPr>
          <w:gridAfter w:val="1"/>
          <w:wAfter w:w="6" w:type="dxa"/>
          <w:trHeight w:val="112"/>
        </w:trPr>
        <w:tc>
          <w:tcPr>
            <w:tcW w:w="2518" w:type="dxa"/>
            <w:vMerge/>
          </w:tcPr>
          <w:p w:rsidR="00705976" w:rsidRPr="005644B5" w:rsidRDefault="00705976" w:rsidP="004D26C7">
            <w:pPr>
              <w:pStyle w:val="21"/>
            </w:pPr>
          </w:p>
        </w:tc>
        <w:tc>
          <w:tcPr>
            <w:tcW w:w="2552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</w:t>
            </w:r>
          </w:p>
        </w:tc>
        <w:tc>
          <w:tcPr>
            <w:tcW w:w="2325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10 до 20</w:t>
            </w:r>
          </w:p>
        </w:tc>
        <w:tc>
          <w:tcPr>
            <w:tcW w:w="2504" w:type="dxa"/>
          </w:tcPr>
          <w:p w:rsidR="00705976" w:rsidRPr="005644B5" w:rsidRDefault="00705976" w:rsidP="004D26C7">
            <w:pPr>
              <w:pStyle w:val="21"/>
            </w:pPr>
          </w:p>
        </w:tc>
      </w:tr>
      <w:tr w:rsidR="00705976" w:rsidRPr="005644B5" w:rsidTr="00705976">
        <w:trPr>
          <w:trHeight w:val="114"/>
        </w:trPr>
        <w:tc>
          <w:tcPr>
            <w:tcW w:w="2518" w:type="dxa"/>
            <w:vMerge/>
          </w:tcPr>
          <w:p w:rsidR="00705976" w:rsidRPr="005644B5" w:rsidRDefault="00705976" w:rsidP="004D26C7">
            <w:pPr>
              <w:pStyle w:val="21"/>
            </w:pPr>
          </w:p>
        </w:tc>
        <w:tc>
          <w:tcPr>
            <w:tcW w:w="2552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</w:t>
            </w:r>
          </w:p>
        </w:tc>
        <w:tc>
          <w:tcPr>
            <w:tcW w:w="2325" w:type="dxa"/>
          </w:tcPr>
          <w:p w:rsidR="00705976" w:rsidRPr="005644B5" w:rsidRDefault="00705976" w:rsidP="006F37A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Свыше 3</w:t>
            </w:r>
            <w:r w:rsidRPr="005644B5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до 10</w:t>
            </w:r>
          </w:p>
        </w:tc>
        <w:tc>
          <w:tcPr>
            <w:tcW w:w="2510" w:type="dxa"/>
            <w:gridSpan w:val="2"/>
          </w:tcPr>
          <w:p w:rsidR="00705976" w:rsidRPr="005644B5" w:rsidRDefault="00705976" w:rsidP="007059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E4544" w:rsidRPr="005644B5" w:rsidRDefault="005E4544" w:rsidP="005E4544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5E4544" w:rsidRPr="004D26C7" w:rsidRDefault="00440700" w:rsidP="005D4567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4D26C7">
        <w:rPr>
          <w:rFonts w:ascii="Times New Roman" w:hAnsi="Times New Roman" w:cs="Times New Roman"/>
          <w:color w:val="auto"/>
        </w:rPr>
        <w:t>Н</w:t>
      </w:r>
      <w:r w:rsidR="003262D2" w:rsidRPr="004D26C7">
        <w:rPr>
          <w:rFonts w:ascii="Times New Roman" w:hAnsi="Times New Roman" w:cs="Times New Roman"/>
          <w:color w:val="auto"/>
        </w:rPr>
        <w:t>аселенны</w:t>
      </w:r>
      <w:r w:rsidRPr="004D26C7">
        <w:rPr>
          <w:rFonts w:ascii="Times New Roman" w:hAnsi="Times New Roman" w:cs="Times New Roman"/>
          <w:color w:val="auto"/>
        </w:rPr>
        <w:t>е</w:t>
      </w:r>
      <w:r w:rsidR="003262D2" w:rsidRPr="004D26C7">
        <w:rPr>
          <w:rFonts w:ascii="Times New Roman" w:hAnsi="Times New Roman" w:cs="Times New Roman"/>
          <w:color w:val="auto"/>
        </w:rPr>
        <w:t xml:space="preserve"> пункт</w:t>
      </w:r>
      <w:r w:rsidRPr="004D26C7">
        <w:rPr>
          <w:rFonts w:ascii="Times New Roman" w:hAnsi="Times New Roman" w:cs="Times New Roman"/>
          <w:color w:val="auto"/>
        </w:rPr>
        <w:t>ы</w:t>
      </w:r>
      <w:r w:rsidR="003262D2" w:rsidRPr="004D26C7">
        <w:rPr>
          <w:rFonts w:ascii="Times New Roman" w:hAnsi="Times New Roman" w:cs="Times New Roman"/>
          <w:color w:val="auto"/>
        </w:rPr>
        <w:t xml:space="preserve"> </w:t>
      </w:r>
      <w:r w:rsidR="003F6248" w:rsidRPr="004D26C7">
        <w:rPr>
          <w:rFonts w:ascii="Times New Roman" w:hAnsi="Times New Roman" w:cs="Times New Roman"/>
          <w:color w:val="auto"/>
        </w:rPr>
        <w:t>Ленинского</w:t>
      </w:r>
      <w:r w:rsidR="003262D2" w:rsidRPr="004D26C7">
        <w:rPr>
          <w:rFonts w:ascii="Times New Roman" w:hAnsi="Times New Roman" w:cs="Times New Roman"/>
          <w:color w:val="auto"/>
        </w:rPr>
        <w:t xml:space="preserve"> сель</w:t>
      </w:r>
      <w:r w:rsidR="005E4544" w:rsidRPr="004D26C7">
        <w:rPr>
          <w:rFonts w:ascii="Times New Roman" w:hAnsi="Times New Roman" w:cs="Times New Roman"/>
          <w:color w:val="auto"/>
        </w:rPr>
        <w:t>совет</w:t>
      </w:r>
      <w:r w:rsidR="003262D2" w:rsidRPr="004D26C7">
        <w:rPr>
          <w:rFonts w:ascii="Times New Roman" w:hAnsi="Times New Roman" w:cs="Times New Roman"/>
          <w:color w:val="auto"/>
        </w:rPr>
        <w:t>а</w:t>
      </w:r>
      <w:r w:rsidR="00456364" w:rsidRPr="004D26C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5E4544" w:rsidRPr="004D26C7">
        <w:rPr>
          <w:rFonts w:ascii="Times New Roman" w:hAnsi="Times New Roman" w:cs="Times New Roman"/>
          <w:color w:val="auto"/>
        </w:rPr>
        <w:t>согласно таблицы</w:t>
      </w:r>
      <w:proofErr w:type="gramEnd"/>
      <w:r w:rsidR="005E4544" w:rsidRPr="004D26C7">
        <w:rPr>
          <w:rFonts w:ascii="Times New Roman" w:hAnsi="Times New Roman" w:cs="Times New Roman"/>
          <w:color w:val="auto"/>
        </w:rPr>
        <w:t xml:space="preserve"> 2 вход</w:t>
      </w:r>
      <w:r w:rsidR="003262D2" w:rsidRPr="004D26C7">
        <w:rPr>
          <w:rFonts w:ascii="Times New Roman" w:hAnsi="Times New Roman" w:cs="Times New Roman"/>
          <w:color w:val="auto"/>
        </w:rPr>
        <w:t>я</w:t>
      </w:r>
      <w:r w:rsidR="005E4544" w:rsidRPr="004D26C7">
        <w:rPr>
          <w:rFonts w:ascii="Times New Roman" w:hAnsi="Times New Roman" w:cs="Times New Roman"/>
          <w:color w:val="auto"/>
        </w:rPr>
        <w:t xml:space="preserve">т в </w:t>
      </w:r>
      <w:r w:rsidR="003262D2" w:rsidRPr="004D26C7">
        <w:rPr>
          <w:rFonts w:ascii="Times New Roman" w:hAnsi="Times New Roman" w:cs="Times New Roman"/>
          <w:b/>
          <w:bCs/>
          <w:color w:val="auto"/>
        </w:rPr>
        <w:t>среднюю</w:t>
      </w:r>
      <w:r w:rsidR="005E4544" w:rsidRPr="004D26C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D26C7">
        <w:rPr>
          <w:rFonts w:ascii="Times New Roman" w:hAnsi="Times New Roman" w:cs="Times New Roman"/>
          <w:b/>
          <w:bCs/>
          <w:color w:val="auto"/>
        </w:rPr>
        <w:t xml:space="preserve">и малую </w:t>
      </w:r>
      <w:r w:rsidR="005E4544" w:rsidRPr="004D26C7">
        <w:rPr>
          <w:rFonts w:ascii="Times New Roman" w:hAnsi="Times New Roman" w:cs="Times New Roman"/>
          <w:color w:val="auto"/>
        </w:rPr>
        <w:t>групп</w:t>
      </w:r>
      <w:r w:rsidR="003262D2" w:rsidRPr="004D26C7">
        <w:rPr>
          <w:rFonts w:ascii="Times New Roman" w:hAnsi="Times New Roman" w:cs="Times New Roman"/>
          <w:color w:val="auto"/>
        </w:rPr>
        <w:t>у</w:t>
      </w:r>
      <w:r w:rsidR="005E4544" w:rsidRPr="004D26C7">
        <w:rPr>
          <w:rFonts w:ascii="Times New Roman" w:hAnsi="Times New Roman" w:cs="Times New Roman"/>
          <w:color w:val="auto"/>
        </w:rPr>
        <w:t xml:space="preserve"> </w:t>
      </w:r>
      <w:r w:rsidR="003262D2" w:rsidRPr="004D26C7">
        <w:rPr>
          <w:rFonts w:ascii="Times New Roman" w:hAnsi="Times New Roman" w:cs="Times New Roman"/>
          <w:color w:val="auto"/>
        </w:rPr>
        <w:t>населенных пунктов</w:t>
      </w:r>
      <w:r w:rsidR="005E4544" w:rsidRPr="004D26C7">
        <w:rPr>
          <w:rFonts w:ascii="Times New Roman" w:hAnsi="Times New Roman" w:cs="Times New Roman"/>
          <w:color w:val="auto"/>
        </w:rPr>
        <w:t>.</w:t>
      </w:r>
    </w:p>
    <w:p w:rsidR="005E4544" w:rsidRPr="002F5B28" w:rsidRDefault="005E4544" w:rsidP="005D4567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F5B28">
        <w:rPr>
          <w:rFonts w:ascii="Times New Roman" w:hAnsi="Times New Roman" w:cs="Times New Roman"/>
          <w:color w:val="auto"/>
        </w:rPr>
        <w:t xml:space="preserve">Жилищный фонд </w:t>
      </w:r>
      <w:r w:rsidR="003F6248" w:rsidRPr="002F5B28">
        <w:rPr>
          <w:rFonts w:ascii="Times New Roman" w:hAnsi="Times New Roman" w:cs="Times New Roman"/>
          <w:color w:val="auto"/>
        </w:rPr>
        <w:t>Ленинского</w:t>
      </w:r>
      <w:r w:rsidRPr="002F5B28">
        <w:rPr>
          <w:rFonts w:ascii="Times New Roman" w:hAnsi="Times New Roman" w:cs="Times New Roman"/>
          <w:color w:val="auto"/>
        </w:rPr>
        <w:t xml:space="preserve"> сельского совета  составляет </w:t>
      </w:r>
      <w:r w:rsidR="00995D68" w:rsidRPr="002F5B28">
        <w:rPr>
          <w:rFonts w:ascii="Times New Roman" w:hAnsi="Times New Roman" w:cs="Times New Roman"/>
          <w:color w:val="auto"/>
        </w:rPr>
        <w:t>2</w:t>
      </w:r>
      <w:r w:rsidR="002F5B28" w:rsidRPr="002F5B28">
        <w:rPr>
          <w:rFonts w:ascii="Times New Roman" w:hAnsi="Times New Roman" w:cs="Times New Roman"/>
          <w:color w:val="auto"/>
        </w:rPr>
        <w:t>3</w:t>
      </w:r>
      <w:r w:rsidR="00995D68" w:rsidRPr="002F5B28">
        <w:rPr>
          <w:rFonts w:ascii="Times New Roman" w:hAnsi="Times New Roman" w:cs="Times New Roman"/>
          <w:color w:val="auto"/>
        </w:rPr>
        <w:t>,</w:t>
      </w:r>
      <w:r w:rsidR="002F5B28" w:rsidRPr="002F5B28">
        <w:rPr>
          <w:rFonts w:ascii="Times New Roman" w:hAnsi="Times New Roman" w:cs="Times New Roman"/>
          <w:color w:val="auto"/>
        </w:rPr>
        <w:t>469</w:t>
      </w:r>
      <w:r w:rsidR="00546372" w:rsidRPr="002F5B28">
        <w:rPr>
          <w:rFonts w:ascii="Times New Roman" w:hAnsi="Times New Roman" w:cs="Times New Roman"/>
          <w:color w:val="auto"/>
        </w:rPr>
        <w:t xml:space="preserve"> тыс.</w:t>
      </w:r>
      <w:r w:rsidRPr="002F5B28">
        <w:rPr>
          <w:rFonts w:ascii="Times New Roman" w:hAnsi="Times New Roman" w:cs="Times New Roman"/>
          <w:color w:val="auto"/>
        </w:rPr>
        <w:t>м</w:t>
      </w:r>
      <w:proofErr w:type="gramStart"/>
      <w:r w:rsidRPr="002F5B28">
        <w:rPr>
          <w:rFonts w:ascii="Times New Roman" w:hAnsi="Times New Roman" w:cs="Times New Roman"/>
          <w:color w:val="auto"/>
          <w:vertAlign w:val="superscript"/>
        </w:rPr>
        <w:t>2</w:t>
      </w:r>
      <w:proofErr w:type="gramEnd"/>
      <w:r w:rsidRPr="002F5B28">
        <w:rPr>
          <w:rFonts w:ascii="Times New Roman" w:hAnsi="Times New Roman" w:cs="Times New Roman"/>
          <w:color w:val="auto"/>
        </w:rPr>
        <w:t xml:space="preserve">. Средняя жилищная обеспеченность в муниципальном образовании – </w:t>
      </w:r>
      <w:r w:rsidR="002F5B28" w:rsidRPr="002F5B28">
        <w:rPr>
          <w:rFonts w:ascii="Times New Roman" w:hAnsi="Times New Roman" w:cs="Times New Roman"/>
          <w:color w:val="auto"/>
        </w:rPr>
        <w:t>17,3</w:t>
      </w:r>
      <w:r w:rsidRPr="002F5B28">
        <w:rPr>
          <w:rFonts w:ascii="Times New Roman" w:hAnsi="Times New Roman" w:cs="Times New Roman"/>
          <w:color w:val="auto"/>
        </w:rPr>
        <w:t xml:space="preserve"> м</w:t>
      </w:r>
      <w:r w:rsidRPr="002F5B28">
        <w:rPr>
          <w:rFonts w:ascii="Times New Roman" w:hAnsi="Times New Roman" w:cs="Times New Roman"/>
          <w:color w:val="auto"/>
          <w:vertAlign w:val="superscript"/>
        </w:rPr>
        <w:t>2</w:t>
      </w:r>
      <w:r w:rsidRPr="002F5B28">
        <w:rPr>
          <w:rFonts w:ascii="Times New Roman" w:hAnsi="Times New Roman" w:cs="Times New Roman"/>
          <w:color w:val="auto"/>
        </w:rPr>
        <w:t xml:space="preserve"> общ</w:t>
      </w:r>
      <w:proofErr w:type="gramStart"/>
      <w:r w:rsidRPr="002F5B28">
        <w:rPr>
          <w:rFonts w:ascii="Times New Roman" w:hAnsi="Times New Roman" w:cs="Times New Roman"/>
          <w:color w:val="auto"/>
        </w:rPr>
        <w:t>.</w:t>
      </w:r>
      <w:proofErr w:type="gramEnd"/>
      <w:r w:rsidRPr="002F5B28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F5B28">
        <w:rPr>
          <w:rFonts w:ascii="Times New Roman" w:hAnsi="Times New Roman" w:cs="Times New Roman"/>
          <w:color w:val="auto"/>
        </w:rPr>
        <w:t>п</w:t>
      </w:r>
      <w:proofErr w:type="gramEnd"/>
      <w:r w:rsidRPr="002F5B28">
        <w:rPr>
          <w:rFonts w:ascii="Times New Roman" w:hAnsi="Times New Roman" w:cs="Times New Roman"/>
          <w:color w:val="auto"/>
        </w:rPr>
        <w:t>л./человек.</w:t>
      </w:r>
    </w:p>
    <w:p w:rsidR="005E4544" w:rsidRPr="002F5B28" w:rsidRDefault="005E4544" w:rsidP="005D4567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2F5B28">
        <w:rPr>
          <w:rFonts w:ascii="Times New Roman" w:hAnsi="Times New Roman" w:cs="Times New Roman"/>
          <w:color w:val="auto"/>
        </w:rPr>
        <w:t>Существующие темпы жилищного строительства не покрывают полностью потребности населения в жилье, практически весь объем вводимого жилья составляет индивидуальный частный жилой фонд.</w:t>
      </w:r>
    </w:p>
    <w:p w:rsidR="00546372" w:rsidRPr="00A20647" w:rsidRDefault="00546372" w:rsidP="005D4567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A20647">
        <w:rPr>
          <w:rFonts w:ascii="Times New Roman" w:hAnsi="Times New Roman" w:cs="Times New Roman"/>
          <w:color w:val="auto"/>
        </w:rPr>
        <w:t>Общее состояние инженерной инфраструктуры сельсовета характеризу</w:t>
      </w:r>
      <w:r w:rsidR="002B27DB" w:rsidRPr="00A20647">
        <w:rPr>
          <w:rFonts w:ascii="Times New Roman" w:hAnsi="Times New Roman" w:cs="Times New Roman"/>
          <w:color w:val="auto"/>
        </w:rPr>
        <w:t xml:space="preserve">ются  средним  уровнем износа, </w:t>
      </w:r>
      <w:r w:rsidRPr="00A20647">
        <w:rPr>
          <w:rFonts w:ascii="Times New Roman" w:hAnsi="Times New Roman" w:cs="Times New Roman"/>
          <w:color w:val="auto"/>
        </w:rPr>
        <w:t>незначительным коэффициентом полезного действия и  использования  мощностей, большими потерями.</w:t>
      </w:r>
    </w:p>
    <w:p w:rsidR="005D4567" w:rsidRPr="007409C3" w:rsidRDefault="00546372" w:rsidP="005D45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3F6248" w:rsidRPr="007409C3">
        <w:rPr>
          <w:rFonts w:ascii="Times New Roman" w:hAnsi="Times New Roman" w:cs="Times New Roman"/>
          <w:sz w:val="24"/>
          <w:szCs w:val="24"/>
        </w:rPr>
        <w:t>Ленинского</w:t>
      </w:r>
      <w:r w:rsidRPr="007409C3">
        <w:rPr>
          <w:rFonts w:ascii="Times New Roman" w:hAnsi="Times New Roman" w:cs="Times New Roman"/>
          <w:sz w:val="24"/>
          <w:szCs w:val="24"/>
        </w:rPr>
        <w:t xml:space="preserve"> сельсовета существует система централизо</w:t>
      </w:r>
      <w:r w:rsidR="005D4567" w:rsidRPr="007409C3">
        <w:rPr>
          <w:rFonts w:ascii="Times New Roman" w:hAnsi="Times New Roman" w:cs="Times New Roman"/>
          <w:sz w:val="24"/>
          <w:szCs w:val="24"/>
        </w:rPr>
        <w:t>ванного питьевого водоснабжения</w:t>
      </w:r>
      <w:r w:rsidR="007409C3" w:rsidRPr="007409C3">
        <w:rPr>
          <w:rFonts w:ascii="Times New Roman" w:hAnsi="Times New Roman" w:cs="Times New Roman"/>
          <w:sz w:val="24"/>
          <w:szCs w:val="24"/>
        </w:rPr>
        <w:t xml:space="preserve"> и газоснабжения. </w:t>
      </w:r>
      <w:r w:rsidR="005D4567" w:rsidRPr="007409C3">
        <w:rPr>
          <w:rFonts w:ascii="Times New Roman" w:hAnsi="Times New Roman" w:cs="Times New Roman"/>
          <w:sz w:val="24"/>
          <w:szCs w:val="24"/>
        </w:rPr>
        <w:t xml:space="preserve">МО </w:t>
      </w:r>
      <w:r w:rsidR="003F6248" w:rsidRPr="007409C3">
        <w:rPr>
          <w:rFonts w:ascii="Times New Roman" w:hAnsi="Times New Roman" w:cs="Times New Roman"/>
          <w:sz w:val="24"/>
          <w:szCs w:val="24"/>
        </w:rPr>
        <w:t>Ленинский</w:t>
      </w:r>
      <w:r w:rsidR="005D4567" w:rsidRPr="007409C3">
        <w:rPr>
          <w:rFonts w:ascii="Times New Roman" w:hAnsi="Times New Roman" w:cs="Times New Roman"/>
          <w:sz w:val="24"/>
          <w:szCs w:val="24"/>
        </w:rPr>
        <w:t xml:space="preserve"> сельсовет не имеет единых централизованных систем водоотведения хозяйственно-бытовых сточных вод. В индивидуальных домах имеются выгребные ямы.</w:t>
      </w:r>
    </w:p>
    <w:p w:rsidR="00546372" w:rsidRPr="007409C3" w:rsidRDefault="00546372" w:rsidP="00640DF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>Основным  источником  газоснабжения Первомайского района является природный газ. Сетевым газом обеспечено почти 100% жилищного фонда МО. Газораспределительная сеть новая, в хорошем состоянии.</w:t>
      </w:r>
    </w:p>
    <w:p w:rsidR="0009630E" w:rsidRPr="004D26C7" w:rsidRDefault="0009630E" w:rsidP="00640D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6C7">
        <w:rPr>
          <w:rFonts w:ascii="Times New Roman" w:hAnsi="Times New Roman" w:cs="Times New Roman"/>
          <w:sz w:val="24"/>
          <w:szCs w:val="24"/>
        </w:rPr>
        <w:t xml:space="preserve">Экономическая база в МО </w:t>
      </w:r>
      <w:r w:rsidR="003F6248" w:rsidRPr="004D26C7">
        <w:rPr>
          <w:rFonts w:ascii="Times New Roman" w:hAnsi="Times New Roman" w:cs="Times New Roman"/>
          <w:sz w:val="24"/>
          <w:szCs w:val="24"/>
        </w:rPr>
        <w:t>Ленинский</w:t>
      </w:r>
      <w:r w:rsidRPr="004D26C7">
        <w:rPr>
          <w:rFonts w:ascii="Times New Roman" w:hAnsi="Times New Roman" w:cs="Times New Roman"/>
          <w:sz w:val="24"/>
          <w:szCs w:val="24"/>
        </w:rPr>
        <w:t xml:space="preserve"> сельсовет представлена предприятиями, организациями и учреждениями по следующим видам экономической деятельности: сельское хозяйство; образование; здравоохранение и предоставление социальных услуг; предоставление прочих коммунальных, социальных и персональных услуг и т.д.</w:t>
      </w:r>
    </w:p>
    <w:p w:rsidR="0009630E" w:rsidRPr="00D3260F" w:rsidRDefault="002C77C9" w:rsidP="002C77C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7C9">
        <w:rPr>
          <w:rFonts w:ascii="Times New Roman" w:eastAsia="TimesNewRomanPSMT" w:hAnsi="Times New Roman" w:cs="Times New Roman"/>
          <w:color w:val="000000"/>
          <w:sz w:val="24"/>
          <w:szCs w:val="24"/>
        </w:rPr>
        <w:t>Сельское хозяйство является одной из основных отраслей материального производства сельсовета.</w:t>
      </w:r>
      <w:r w:rsidRPr="002C77C9">
        <w:rPr>
          <w:rFonts w:eastAsia="TimesNewRomanPSMT"/>
          <w:color w:val="000000"/>
          <w:sz w:val="28"/>
          <w:szCs w:val="28"/>
        </w:rPr>
        <w:t xml:space="preserve"> </w:t>
      </w:r>
      <w:r w:rsidRPr="002C77C9">
        <w:rPr>
          <w:rFonts w:ascii="Times New Roman" w:eastAsia="TimesNewRomanPSMT" w:hAnsi="Times New Roman" w:cs="Times New Roman"/>
          <w:color w:val="000000"/>
          <w:sz w:val="24"/>
          <w:szCs w:val="24"/>
        </w:rPr>
        <w:t>Климатические условия территории МО позволяют заниматься выращиванием различных сельскохозяйственных культур, разведением крупного рогатого скота, свиней и птицы.</w:t>
      </w:r>
      <w:r w:rsidR="0009630E" w:rsidRPr="00D3260F">
        <w:rPr>
          <w:rFonts w:ascii="Times New Roman" w:hAnsi="Times New Roman" w:cs="Times New Roman"/>
          <w:sz w:val="24"/>
          <w:szCs w:val="24"/>
        </w:rPr>
        <w:t xml:space="preserve"> Ведущие формы организации производства: </w:t>
      </w:r>
      <w:r w:rsidR="00D3260F" w:rsidRPr="00D326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ССПК «</w:t>
      </w:r>
      <w:proofErr w:type="spellStart"/>
      <w:r w:rsidR="00D3260F" w:rsidRPr="00D326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Ляшево</w:t>
      </w:r>
      <w:proofErr w:type="spellEnd"/>
      <w:r w:rsidR="00D3260F" w:rsidRPr="00D3260F">
        <w:rPr>
          <w:rFonts w:ascii="Times New Roman" w:hAnsi="Times New Roman" w:cs="Times New Roman"/>
          <w:sz w:val="24"/>
          <w:szCs w:val="24"/>
        </w:rPr>
        <w:t xml:space="preserve">, </w:t>
      </w:r>
      <w:r w:rsidR="00D3260F" w:rsidRPr="00D32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«Сырт»</w:t>
      </w:r>
      <w:r w:rsidR="0009630E" w:rsidRPr="00D3260F">
        <w:rPr>
          <w:rFonts w:ascii="Times New Roman" w:hAnsi="Times New Roman" w:cs="Times New Roman"/>
          <w:sz w:val="24"/>
          <w:szCs w:val="24"/>
        </w:rPr>
        <w:t>, крестьянско-фермерские хозяйства и личные подсобные</w:t>
      </w:r>
      <w:r w:rsidR="00D3260F">
        <w:rPr>
          <w:rFonts w:ascii="Times New Roman" w:hAnsi="Times New Roman" w:cs="Times New Roman"/>
          <w:sz w:val="24"/>
          <w:szCs w:val="24"/>
        </w:rPr>
        <w:t xml:space="preserve"> хозяйства.</w:t>
      </w:r>
    </w:p>
    <w:p w:rsidR="005E4544" w:rsidRPr="000763D3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0763D3">
        <w:rPr>
          <w:rFonts w:ascii="Times New Roman" w:hAnsi="Times New Roman"/>
          <w:sz w:val="24"/>
          <w:szCs w:val="24"/>
        </w:rPr>
        <w:t>1.</w:t>
      </w:r>
      <w:r w:rsidR="00A13F87" w:rsidRPr="000763D3">
        <w:rPr>
          <w:rFonts w:ascii="Times New Roman" w:hAnsi="Times New Roman"/>
          <w:sz w:val="24"/>
          <w:szCs w:val="24"/>
        </w:rPr>
        <w:t>1</w:t>
      </w:r>
      <w:r w:rsidR="00975C8E" w:rsidRPr="000763D3">
        <w:rPr>
          <w:rFonts w:ascii="Times New Roman" w:hAnsi="Times New Roman"/>
          <w:sz w:val="24"/>
          <w:szCs w:val="24"/>
        </w:rPr>
        <w:t>.3</w:t>
      </w:r>
      <w:proofErr w:type="gramStart"/>
      <w:r w:rsidR="00975C8E" w:rsidRPr="000763D3">
        <w:rPr>
          <w:rFonts w:ascii="Times New Roman" w:hAnsi="Times New Roman"/>
          <w:sz w:val="24"/>
          <w:szCs w:val="24"/>
        </w:rPr>
        <w:t xml:space="preserve"> </w:t>
      </w:r>
      <w:r w:rsidRPr="000763D3">
        <w:rPr>
          <w:rFonts w:ascii="Times New Roman" w:hAnsi="Times New Roman"/>
          <w:sz w:val="24"/>
          <w:szCs w:val="24"/>
        </w:rPr>
        <w:t>К</w:t>
      </w:r>
      <w:proofErr w:type="gramEnd"/>
      <w:r w:rsidRPr="000763D3">
        <w:rPr>
          <w:rFonts w:ascii="Times New Roman" w:hAnsi="Times New Roman"/>
          <w:sz w:val="24"/>
          <w:szCs w:val="24"/>
        </w:rPr>
        <w:t xml:space="preserve"> объектам особого регулирования градостроительной деятельности на территории </w:t>
      </w:r>
      <w:r w:rsidR="003F6248" w:rsidRPr="000763D3">
        <w:rPr>
          <w:rFonts w:ascii="Times New Roman" w:hAnsi="Times New Roman"/>
          <w:sz w:val="24"/>
          <w:szCs w:val="24"/>
        </w:rPr>
        <w:t>Ленинского</w:t>
      </w:r>
      <w:r w:rsidR="00546372" w:rsidRPr="000763D3">
        <w:rPr>
          <w:rFonts w:ascii="Times New Roman" w:hAnsi="Times New Roman"/>
          <w:sz w:val="24"/>
          <w:szCs w:val="24"/>
        </w:rPr>
        <w:t xml:space="preserve"> сель</w:t>
      </w:r>
      <w:r w:rsidRPr="000763D3">
        <w:rPr>
          <w:rFonts w:ascii="Times New Roman" w:hAnsi="Times New Roman"/>
          <w:sz w:val="24"/>
          <w:szCs w:val="24"/>
        </w:rPr>
        <w:t xml:space="preserve">совета </w:t>
      </w:r>
      <w:r w:rsidR="00546372" w:rsidRPr="000763D3">
        <w:rPr>
          <w:rFonts w:ascii="Times New Roman" w:hAnsi="Times New Roman"/>
          <w:sz w:val="24"/>
          <w:szCs w:val="24"/>
        </w:rPr>
        <w:t>Первомайского</w:t>
      </w:r>
      <w:r w:rsidRPr="000763D3">
        <w:rPr>
          <w:rFonts w:ascii="Times New Roman" w:hAnsi="Times New Roman"/>
          <w:sz w:val="24"/>
          <w:szCs w:val="24"/>
        </w:rPr>
        <w:t xml:space="preserve"> района Оренбургской области относятся: </w:t>
      </w:r>
    </w:p>
    <w:p w:rsidR="00A13F87" w:rsidRPr="000763D3" w:rsidRDefault="00A13F87" w:rsidP="00E7067C">
      <w:pPr>
        <w:pStyle w:val="11"/>
        <w:numPr>
          <w:ilvl w:val="0"/>
          <w:numId w:val="7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0763D3">
        <w:rPr>
          <w:rFonts w:ascii="Times New Roman" w:hAnsi="Times New Roman"/>
          <w:sz w:val="24"/>
          <w:szCs w:val="24"/>
        </w:rPr>
        <w:t>объекты, требующие особого градостроительного регулирования (зоны санитарной охраны источников питьевого водоснабжения; водоохранные зоны рек и водоемов, санитарно-защитных зоны предприятий, сооружений и иных объектов и др.);</w:t>
      </w:r>
    </w:p>
    <w:p w:rsidR="000763D3" w:rsidRPr="00C429E0" w:rsidRDefault="000763D3" w:rsidP="00C429E0">
      <w:pPr>
        <w:pStyle w:val="af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Ленинского сельсовета имеются следующие памятники истории и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Одиночный курган у с</w:t>
      </w:r>
      <w:proofErr w:type="gramStart"/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онное, Курганный могильник у </w:t>
      </w:r>
      <w:proofErr w:type="spellStart"/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леса, Курганный могильник «Три шихана</w:t>
      </w:r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Курганны</w:t>
      </w:r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могильник</w:t>
      </w:r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районе п. </w:t>
      </w:r>
      <w:proofErr w:type="spellStart"/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Лящево</w:t>
      </w:r>
      <w:proofErr w:type="spellEnd"/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Курганный могильник 1 в районе с. Маевка, </w:t>
      </w:r>
      <w:proofErr w:type="spellStart"/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Маевское</w:t>
      </w:r>
      <w:proofErr w:type="spellEnd"/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эпоха бронзы Курганный могильник «Две сестры» 4 </w:t>
      </w:r>
      <w:r w:rsidR="00C429E0" w:rsidRPr="00C429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Курганных могильника  в районе с. Чапаевка.</w:t>
      </w:r>
      <w:r w:rsidR="00C429E0" w:rsidRPr="00C429E0">
        <w:rPr>
          <w:rFonts w:eastAsia="Times New Roman"/>
          <w:color w:val="000000"/>
          <w:sz w:val="28"/>
          <w:szCs w:val="26"/>
          <w:lang w:eastAsia="ru-RU"/>
        </w:rPr>
        <w:t xml:space="preserve"> </w:t>
      </w:r>
      <w:r w:rsidR="00C429E0" w:rsidRPr="00C4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границы территорий объектов культурного наследия и границы зон охраны объектов культурного наследия не определены</w:t>
      </w:r>
      <w:r w:rsidR="00C42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1.</w:t>
      </w:r>
      <w:r w:rsidR="00975C8E" w:rsidRPr="005644B5">
        <w:rPr>
          <w:rFonts w:ascii="Times New Roman" w:hAnsi="Times New Roman"/>
          <w:sz w:val="24"/>
          <w:szCs w:val="24"/>
        </w:rPr>
        <w:t>1</w:t>
      </w:r>
      <w:r w:rsidRPr="005644B5">
        <w:rPr>
          <w:rFonts w:ascii="Times New Roman" w:hAnsi="Times New Roman"/>
          <w:sz w:val="24"/>
          <w:szCs w:val="24"/>
        </w:rPr>
        <w:t xml:space="preserve">.4 Развитие территорий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="00E7067C" w:rsidRPr="005644B5">
        <w:rPr>
          <w:rFonts w:ascii="Times New Roman" w:hAnsi="Times New Roman"/>
          <w:sz w:val="24"/>
          <w:szCs w:val="24"/>
        </w:rPr>
        <w:t xml:space="preserve"> сель</w:t>
      </w:r>
      <w:r w:rsidR="00546372" w:rsidRPr="005644B5">
        <w:rPr>
          <w:rFonts w:ascii="Times New Roman" w:hAnsi="Times New Roman"/>
          <w:sz w:val="24"/>
          <w:szCs w:val="24"/>
        </w:rPr>
        <w:t xml:space="preserve">совета </w:t>
      </w:r>
      <w:r w:rsidR="00375D61" w:rsidRPr="005644B5">
        <w:rPr>
          <w:rFonts w:ascii="Times New Roman" w:hAnsi="Times New Roman"/>
          <w:sz w:val="24"/>
          <w:szCs w:val="24"/>
        </w:rPr>
        <w:t>Первомайского</w:t>
      </w:r>
      <w:r w:rsidRPr="005644B5">
        <w:rPr>
          <w:rFonts w:ascii="Times New Roman" w:hAnsi="Times New Roman"/>
          <w:sz w:val="24"/>
          <w:szCs w:val="24"/>
        </w:rPr>
        <w:t xml:space="preserve"> района Оренбургской области следует п</w:t>
      </w:r>
      <w:r w:rsidR="00375D61" w:rsidRPr="005644B5">
        <w:rPr>
          <w:rFonts w:ascii="Times New Roman" w:hAnsi="Times New Roman"/>
          <w:sz w:val="24"/>
          <w:szCs w:val="24"/>
        </w:rPr>
        <w:t>ланиро</w:t>
      </w:r>
      <w:r w:rsidRPr="005644B5">
        <w:rPr>
          <w:rFonts w:ascii="Times New Roman" w:hAnsi="Times New Roman"/>
          <w:sz w:val="24"/>
          <w:szCs w:val="24"/>
        </w:rPr>
        <w:t>вать на основании генерального плана с учетом нормативно-технических и нормативных правовых актов в области градостроительства областного и муниципального уровней.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Общая потребность в территории для развития населенных пунктов, включая резервные территории, определяется на основании генерального плана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="00E7067C" w:rsidRPr="005644B5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5644B5">
        <w:rPr>
          <w:rFonts w:ascii="Times New Roman" w:hAnsi="Times New Roman"/>
          <w:sz w:val="24"/>
          <w:szCs w:val="24"/>
        </w:rPr>
        <w:t xml:space="preserve"> </w:t>
      </w:r>
      <w:r w:rsidR="00375D61" w:rsidRPr="005644B5">
        <w:rPr>
          <w:rFonts w:ascii="Times New Roman" w:hAnsi="Times New Roman"/>
          <w:sz w:val="24"/>
          <w:szCs w:val="24"/>
        </w:rPr>
        <w:t>Первомайского</w:t>
      </w:r>
      <w:r w:rsidRPr="005644B5">
        <w:rPr>
          <w:rFonts w:ascii="Times New Roman" w:hAnsi="Times New Roman"/>
          <w:sz w:val="24"/>
          <w:szCs w:val="24"/>
        </w:rPr>
        <w:t xml:space="preserve"> района Оренбургской области.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1.</w:t>
      </w:r>
      <w:r w:rsidR="00975C8E" w:rsidRPr="005644B5">
        <w:rPr>
          <w:rFonts w:ascii="Times New Roman" w:hAnsi="Times New Roman"/>
          <w:sz w:val="24"/>
          <w:szCs w:val="24"/>
        </w:rPr>
        <w:t>1</w:t>
      </w:r>
      <w:r w:rsidRPr="005644B5">
        <w:rPr>
          <w:rFonts w:ascii="Times New Roman" w:hAnsi="Times New Roman"/>
          <w:sz w:val="24"/>
          <w:szCs w:val="24"/>
        </w:rPr>
        <w:t xml:space="preserve">.5 Порядок отвода земель и изменения границ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Pr="005644B5">
        <w:rPr>
          <w:rFonts w:ascii="Times New Roman" w:hAnsi="Times New Roman"/>
          <w:sz w:val="24"/>
          <w:szCs w:val="24"/>
        </w:rPr>
        <w:t xml:space="preserve"> сель</w:t>
      </w:r>
      <w:r w:rsidR="00975C8E" w:rsidRPr="005644B5">
        <w:rPr>
          <w:rFonts w:ascii="Times New Roman" w:hAnsi="Times New Roman"/>
          <w:sz w:val="24"/>
          <w:szCs w:val="24"/>
        </w:rPr>
        <w:t xml:space="preserve">совета </w:t>
      </w:r>
      <w:r w:rsidR="00E7067C" w:rsidRPr="005644B5">
        <w:rPr>
          <w:rFonts w:ascii="Times New Roman" w:hAnsi="Times New Roman"/>
          <w:sz w:val="24"/>
          <w:szCs w:val="24"/>
        </w:rPr>
        <w:t>Первомайского</w:t>
      </w:r>
      <w:r w:rsidR="00975C8E" w:rsidRPr="005644B5">
        <w:rPr>
          <w:rFonts w:ascii="Times New Roman" w:hAnsi="Times New Roman"/>
          <w:sz w:val="24"/>
          <w:szCs w:val="24"/>
        </w:rPr>
        <w:t xml:space="preserve"> </w:t>
      </w:r>
      <w:r w:rsidRPr="005644B5">
        <w:rPr>
          <w:rFonts w:ascii="Times New Roman" w:hAnsi="Times New Roman"/>
          <w:sz w:val="24"/>
          <w:szCs w:val="24"/>
        </w:rPr>
        <w:t xml:space="preserve">района Оренбургской области определяется градостроительным и земельным законодательством Российской Федерации, а также принятыми в соответствии с ним нормативными правовыми актами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="00975C8E" w:rsidRPr="005644B5">
        <w:rPr>
          <w:rFonts w:ascii="Times New Roman" w:hAnsi="Times New Roman"/>
          <w:sz w:val="24"/>
          <w:szCs w:val="24"/>
        </w:rPr>
        <w:t xml:space="preserve"> сельсовета Первомайского района Оренбургской области</w:t>
      </w:r>
      <w:r w:rsidRPr="005644B5">
        <w:rPr>
          <w:rFonts w:ascii="Times New Roman" w:hAnsi="Times New Roman"/>
          <w:sz w:val="24"/>
          <w:szCs w:val="24"/>
        </w:rPr>
        <w:t>.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Возможные направления развития населенных пунктов, входящих в состав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="00975C8E" w:rsidRPr="005644B5">
        <w:rPr>
          <w:rFonts w:ascii="Times New Roman" w:hAnsi="Times New Roman"/>
          <w:sz w:val="24"/>
          <w:szCs w:val="24"/>
        </w:rPr>
        <w:t xml:space="preserve"> сельсовета Первомайского района Оренбургской области</w:t>
      </w:r>
      <w:r w:rsidRPr="005644B5">
        <w:rPr>
          <w:rFonts w:ascii="Times New Roman" w:hAnsi="Times New Roman"/>
          <w:sz w:val="24"/>
          <w:szCs w:val="24"/>
        </w:rPr>
        <w:t>, о</w:t>
      </w:r>
      <w:r w:rsidR="00975C8E" w:rsidRPr="005644B5">
        <w:rPr>
          <w:rFonts w:ascii="Times New Roman" w:hAnsi="Times New Roman"/>
          <w:sz w:val="24"/>
          <w:szCs w:val="24"/>
        </w:rPr>
        <w:t>пред</w:t>
      </w:r>
      <w:r w:rsidR="00144DC1" w:rsidRPr="005644B5">
        <w:rPr>
          <w:rFonts w:ascii="Times New Roman" w:hAnsi="Times New Roman"/>
          <w:sz w:val="24"/>
          <w:szCs w:val="24"/>
        </w:rPr>
        <w:t xml:space="preserve">еляются генеральным планом МО </w:t>
      </w:r>
      <w:r w:rsidR="003F6248">
        <w:rPr>
          <w:rFonts w:ascii="Times New Roman" w:hAnsi="Times New Roman"/>
          <w:sz w:val="24"/>
          <w:szCs w:val="24"/>
        </w:rPr>
        <w:t>Ленинский</w:t>
      </w:r>
      <w:r w:rsidR="00975C8E" w:rsidRPr="005644B5">
        <w:rPr>
          <w:rFonts w:ascii="Times New Roman" w:hAnsi="Times New Roman"/>
          <w:sz w:val="24"/>
          <w:szCs w:val="24"/>
        </w:rPr>
        <w:t xml:space="preserve"> сельсовет Первомайского района Оренбургской области</w:t>
      </w:r>
      <w:r w:rsidRPr="005644B5">
        <w:rPr>
          <w:rFonts w:ascii="Times New Roman" w:hAnsi="Times New Roman"/>
          <w:sz w:val="24"/>
          <w:szCs w:val="24"/>
        </w:rPr>
        <w:t xml:space="preserve">. 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Утверждение </w:t>
      </w:r>
      <w:r w:rsidR="00144DC1" w:rsidRPr="005644B5">
        <w:rPr>
          <w:rFonts w:ascii="Times New Roman" w:hAnsi="Times New Roman"/>
          <w:sz w:val="24"/>
          <w:szCs w:val="24"/>
        </w:rPr>
        <w:t xml:space="preserve">генерального </w:t>
      </w:r>
      <w:r w:rsidR="00034B5E" w:rsidRPr="005644B5">
        <w:rPr>
          <w:rFonts w:ascii="Times New Roman" w:hAnsi="Times New Roman"/>
          <w:sz w:val="24"/>
          <w:szCs w:val="24"/>
        </w:rPr>
        <w:t>плана МО</w:t>
      </w:r>
      <w:r w:rsidR="00975C8E" w:rsidRPr="005644B5">
        <w:rPr>
          <w:rFonts w:ascii="Times New Roman" w:hAnsi="Times New Roman"/>
          <w:sz w:val="24"/>
          <w:szCs w:val="24"/>
        </w:rPr>
        <w:t xml:space="preserve"> </w:t>
      </w:r>
      <w:r w:rsidR="003F6248">
        <w:rPr>
          <w:rFonts w:ascii="Times New Roman" w:hAnsi="Times New Roman"/>
          <w:sz w:val="24"/>
          <w:szCs w:val="24"/>
        </w:rPr>
        <w:t>Ленинский</w:t>
      </w:r>
      <w:r w:rsidR="00975C8E" w:rsidRPr="005644B5">
        <w:rPr>
          <w:rFonts w:ascii="Times New Roman" w:hAnsi="Times New Roman"/>
          <w:sz w:val="24"/>
          <w:szCs w:val="24"/>
        </w:rPr>
        <w:t xml:space="preserve"> сельсовет Первомайского района </w:t>
      </w:r>
      <w:r w:rsidRPr="005644B5">
        <w:rPr>
          <w:rFonts w:ascii="Times New Roman" w:hAnsi="Times New Roman"/>
          <w:sz w:val="24"/>
          <w:szCs w:val="24"/>
        </w:rPr>
        <w:t>Оренбургской области осуществляется в соответствии с Градостроительным кодексом Российской Федерации, нормативными правовыми актами Российской Федерации и нормативными правовыми актами Оренбургской области.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proofErr w:type="gramStart"/>
      <w:r w:rsidRPr="005644B5">
        <w:rPr>
          <w:rFonts w:ascii="Times New Roman" w:hAnsi="Times New Roman"/>
          <w:sz w:val="24"/>
          <w:szCs w:val="24"/>
        </w:rPr>
        <w:t>1.</w:t>
      </w:r>
      <w:r w:rsidR="00975C8E" w:rsidRPr="005644B5">
        <w:rPr>
          <w:rFonts w:ascii="Times New Roman" w:hAnsi="Times New Roman"/>
          <w:sz w:val="24"/>
          <w:szCs w:val="24"/>
        </w:rPr>
        <w:t>1</w:t>
      </w:r>
      <w:r w:rsidRPr="005644B5">
        <w:rPr>
          <w:rFonts w:ascii="Times New Roman" w:hAnsi="Times New Roman"/>
          <w:sz w:val="24"/>
          <w:szCs w:val="24"/>
        </w:rPr>
        <w:t xml:space="preserve">.6 Общая организация территории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="00975C8E" w:rsidRPr="005644B5">
        <w:rPr>
          <w:rFonts w:ascii="Times New Roman" w:hAnsi="Times New Roman"/>
          <w:sz w:val="24"/>
          <w:szCs w:val="24"/>
        </w:rPr>
        <w:t xml:space="preserve"> сельсовета Первомайского района </w:t>
      </w:r>
      <w:r w:rsidRPr="005644B5">
        <w:rPr>
          <w:rFonts w:ascii="Times New Roman" w:hAnsi="Times New Roman"/>
          <w:sz w:val="24"/>
          <w:szCs w:val="24"/>
        </w:rPr>
        <w:t>Оренбургской области должна осуществляться на основе сравнения нескольких вариантов планировочных решений, принятых на основании анализа технико-экономических показателей, выявляющих возможность рационального использования территории, наличия топливно-энергетических, водных, территориальных, трудовых и рекреационных ресурсов, состояния окружающей среды, с учетом прогноза их изменения на перспективу, развития экономической базы, изменения социально-демографической ситуации, развития сферы обслуживания, допустимой антропогенной нагрузки</w:t>
      </w:r>
      <w:proofErr w:type="gramEnd"/>
      <w:r w:rsidRPr="005644B5">
        <w:rPr>
          <w:rFonts w:ascii="Times New Roman" w:hAnsi="Times New Roman"/>
          <w:sz w:val="24"/>
          <w:szCs w:val="24"/>
        </w:rPr>
        <w:t xml:space="preserve"> на окружающую среду с целью обеспечения наиболее благоприятных условий жизни населения, обеспечения устойчивого функционирования естественных экологических систем. 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При этом необходимо учитывать:</w:t>
      </w:r>
    </w:p>
    <w:p w:rsidR="005E4544" w:rsidRPr="005644B5" w:rsidRDefault="005E4544" w:rsidP="008B75DD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возможности развития </w:t>
      </w:r>
      <w:r w:rsidR="00034B5E" w:rsidRPr="005644B5">
        <w:rPr>
          <w:rFonts w:ascii="Times New Roman" w:hAnsi="Times New Roman"/>
          <w:sz w:val="24"/>
          <w:szCs w:val="24"/>
        </w:rPr>
        <w:t>сельсовета</w:t>
      </w:r>
      <w:r w:rsidRPr="005644B5">
        <w:rPr>
          <w:rFonts w:ascii="Times New Roman" w:hAnsi="Times New Roman"/>
          <w:sz w:val="24"/>
          <w:szCs w:val="24"/>
        </w:rPr>
        <w:t xml:space="preserve"> за счет имеющихся территориальных (резервных территорий) и других ресурсов с учетом выполнения требований природоохранного законодательства;</w:t>
      </w:r>
    </w:p>
    <w:p w:rsidR="005E4544" w:rsidRPr="005644B5" w:rsidRDefault="005E4544" w:rsidP="008B75DD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возможность повышения интенсивности использования территорий (за счет увеличения плотности застройки) в границах населенных пунктов, в том числе за счет реконструкции и реорганизации сложившейся застройки; </w:t>
      </w:r>
    </w:p>
    <w:p w:rsidR="005E4544" w:rsidRPr="005644B5" w:rsidRDefault="005E4544" w:rsidP="008B75DD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изменение структуры жилищного строительства в сторону увеличения малоэтажного домостроения при соответствующем технико-экономическом обосновании; </w:t>
      </w:r>
    </w:p>
    <w:p w:rsidR="005E4544" w:rsidRPr="005644B5" w:rsidRDefault="005E4544" w:rsidP="008B75DD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требования законодательства по развитию рынка земли и жилья; </w:t>
      </w:r>
    </w:p>
    <w:p w:rsidR="005E4544" w:rsidRPr="005644B5" w:rsidRDefault="005E4544" w:rsidP="008B75DD">
      <w:pPr>
        <w:pStyle w:val="11"/>
        <w:numPr>
          <w:ilvl w:val="0"/>
          <w:numId w:val="6"/>
        </w:numPr>
        <w:tabs>
          <w:tab w:val="left" w:pos="1134"/>
        </w:tabs>
        <w:ind w:left="0"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возможности бюджета и привлечения внебюджетных инвестиций для программ развития </w:t>
      </w:r>
      <w:r w:rsidR="00C023C4" w:rsidRPr="005644B5">
        <w:rPr>
          <w:rFonts w:ascii="Times New Roman" w:hAnsi="Times New Roman"/>
          <w:sz w:val="24"/>
          <w:szCs w:val="24"/>
        </w:rPr>
        <w:t>сельсовета</w:t>
      </w:r>
      <w:r w:rsidRPr="005644B5">
        <w:rPr>
          <w:rFonts w:ascii="Times New Roman" w:hAnsi="Times New Roman"/>
          <w:sz w:val="24"/>
          <w:szCs w:val="24"/>
        </w:rPr>
        <w:t>.</w:t>
      </w:r>
    </w:p>
    <w:p w:rsidR="005E4544" w:rsidRPr="005644B5" w:rsidRDefault="005E4544" w:rsidP="008B75DD">
      <w:pPr>
        <w:pStyle w:val="11"/>
        <w:tabs>
          <w:tab w:val="left" w:pos="993"/>
        </w:tabs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lastRenderedPageBreak/>
        <w:t>1.</w:t>
      </w:r>
      <w:r w:rsidR="00975C8E" w:rsidRPr="005644B5">
        <w:rPr>
          <w:rFonts w:ascii="Times New Roman" w:hAnsi="Times New Roman"/>
          <w:sz w:val="24"/>
          <w:szCs w:val="24"/>
        </w:rPr>
        <w:t>1</w:t>
      </w:r>
      <w:r w:rsidRPr="005644B5">
        <w:rPr>
          <w:rFonts w:ascii="Times New Roman" w:hAnsi="Times New Roman"/>
          <w:sz w:val="24"/>
          <w:szCs w:val="24"/>
        </w:rPr>
        <w:t>.7</w:t>
      </w:r>
      <w:proofErr w:type="gramStart"/>
      <w:r w:rsidRPr="005644B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644B5">
        <w:rPr>
          <w:rFonts w:ascii="Times New Roman" w:hAnsi="Times New Roman"/>
          <w:sz w:val="24"/>
          <w:szCs w:val="24"/>
        </w:rPr>
        <w:t xml:space="preserve">о функциональному использованию территории населенных пунктов, входящих в состав </w:t>
      </w:r>
      <w:r w:rsidR="003F6248">
        <w:rPr>
          <w:rFonts w:ascii="Times New Roman" w:hAnsi="Times New Roman"/>
          <w:sz w:val="24"/>
          <w:szCs w:val="24"/>
        </w:rPr>
        <w:t>Ленинского</w:t>
      </w:r>
      <w:r w:rsidR="00975C8E" w:rsidRPr="005644B5">
        <w:rPr>
          <w:rFonts w:ascii="Times New Roman" w:hAnsi="Times New Roman"/>
          <w:sz w:val="24"/>
          <w:szCs w:val="24"/>
        </w:rPr>
        <w:t xml:space="preserve"> сельсовета Первомайского района</w:t>
      </w:r>
      <w:r w:rsidRPr="005644B5">
        <w:rPr>
          <w:rFonts w:ascii="Times New Roman" w:hAnsi="Times New Roman"/>
          <w:sz w:val="24"/>
          <w:szCs w:val="24"/>
        </w:rPr>
        <w:t xml:space="preserve"> Оренбургской области, подразделяются на селитебную, производственную и ландшафтно-рекреационную.</w:t>
      </w:r>
    </w:p>
    <w:p w:rsidR="005E4544" w:rsidRPr="005644B5" w:rsidRDefault="005E4544" w:rsidP="008B75DD">
      <w:pPr>
        <w:pStyle w:val="11"/>
        <w:tabs>
          <w:tab w:val="left" w:pos="993"/>
        </w:tabs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Селитебная территория предназначена для размещения жилищного фонда, общественных зданий и сооружений, а также отдельных коммунальных и промышленных объектов, не требующих устройства санитарно-защитных зон; для размещения улиц, площадей, парков, садов, бульваров и других мест общего пользования.</w:t>
      </w:r>
    </w:p>
    <w:p w:rsidR="005E4544" w:rsidRPr="005644B5" w:rsidRDefault="005E4544" w:rsidP="008B75DD">
      <w:pPr>
        <w:pStyle w:val="11"/>
        <w:tabs>
          <w:tab w:val="left" w:pos="993"/>
        </w:tabs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Производственная территория предназначена для размещения промышленных предприятий и связанных с ними объектов, коммунально-складских объектов, сооружений внешнего транспорта. </w:t>
      </w:r>
    </w:p>
    <w:p w:rsidR="005E4544" w:rsidRPr="005644B5" w:rsidRDefault="005E4544" w:rsidP="008B75DD">
      <w:pPr>
        <w:pStyle w:val="11"/>
        <w:tabs>
          <w:tab w:val="left" w:pos="993"/>
        </w:tabs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Ландшафтно-рекреационная территория включает лесопарки, лесозащитные зоны, водоемы, земли сельскохозяйственного использования и другие угодья, которые совместно с парками, садами, скверами и бульварами, размещаемыми на селитебной территории, формируют систему открытых пространств. </w:t>
      </w:r>
    </w:p>
    <w:p w:rsidR="005E4544" w:rsidRPr="005644B5" w:rsidRDefault="005E4544" w:rsidP="00537DD6">
      <w:pPr>
        <w:pStyle w:val="11"/>
        <w:tabs>
          <w:tab w:val="left" w:pos="993"/>
        </w:tabs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В пределах указанных территорий в результате градостроительного зонирования могут устанавливаться следующие территориальные зоны: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жилые;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общественно-деловые;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производственные и коммунально-складские;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инженерной и транспортной инфраструктур;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сельскохозяйственного использования;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рекреационного назначения;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специального назначения; </w:t>
      </w:r>
    </w:p>
    <w:p w:rsidR="005E4544" w:rsidRPr="005644B5" w:rsidRDefault="005E4544" w:rsidP="00537DD6">
      <w:pPr>
        <w:pStyle w:val="Default"/>
        <w:numPr>
          <w:ilvl w:val="0"/>
          <w:numId w:val="5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иные виды территориальных зон. </w:t>
      </w:r>
    </w:p>
    <w:p w:rsidR="005E4544" w:rsidRPr="005644B5" w:rsidRDefault="005E4544" w:rsidP="00537DD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.8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жилых зон могут включаться зоны застройки индивидуальными, </w:t>
      </w:r>
      <w:proofErr w:type="spellStart"/>
      <w:r w:rsidRPr="005644B5">
        <w:rPr>
          <w:rFonts w:ascii="Times New Roman" w:hAnsi="Times New Roman" w:cs="Times New Roman"/>
          <w:color w:val="auto"/>
        </w:rPr>
        <w:t>мало-этажными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644B5">
        <w:rPr>
          <w:rFonts w:ascii="Times New Roman" w:hAnsi="Times New Roman" w:cs="Times New Roman"/>
          <w:color w:val="auto"/>
        </w:rPr>
        <w:t>среднеэтажными</w:t>
      </w:r>
      <w:proofErr w:type="spellEnd"/>
      <w:r w:rsidRPr="005644B5">
        <w:rPr>
          <w:rFonts w:ascii="Times New Roman" w:hAnsi="Times New Roman" w:cs="Times New Roman"/>
          <w:color w:val="auto"/>
        </w:rPr>
        <w:t>, многоэтажными жилыми домами и жилой застройки иных видов.</w:t>
      </w:r>
    </w:p>
    <w:p w:rsidR="005E4544" w:rsidRPr="005644B5" w:rsidRDefault="005E4544" w:rsidP="00537DD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.9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общественно-деловых зон могут включаться:</w:t>
      </w:r>
    </w:p>
    <w:p w:rsidR="005E4544" w:rsidRPr="005644B5" w:rsidRDefault="005E4544" w:rsidP="00537DD6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зоны объектов делового, общественного и коммерческого назначения;</w:t>
      </w:r>
    </w:p>
    <w:p w:rsidR="005E4544" w:rsidRPr="005644B5" w:rsidRDefault="005E4544" w:rsidP="00537DD6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зоны объектов религиозного назначения;</w:t>
      </w:r>
    </w:p>
    <w:p w:rsidR="005E4544" w:rsidRPr="005644B5" w:rsidRDefault="005E4544" w:rsidP="00537DD6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зоны спортивных и спортивно-зрелищных сооружений;</w:t>
      </w:r>
    </w:p>
    <w:p w:rsidR="005E4544" w:rsidRPr="005644B5" w:rsidRDefault="005E4544" w:rsidP="00537DD6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зоны объектов образования, науки и социального обеспечения;</w:t>
      </w:r>
    </w:p>
    <w:p w:rsidR="005E4544" w:rsidRPr="005644B5" w:rsidRDefault="005E4544" w:rsidP="008B75DD">
      <w:pPr>
        <w:pStyle w:val="Default"/>
        <w:numPr>
          <w:ilvl w:val="0"/>
          <w:numId w:val="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общественно-деловые зоны иных видов.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.10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производственных зон, зон инженерной и транспортной инфраструктур могут включаться: </w:t>
      </w:r>
    </w:p>
    <w:p w:rsidR="005E4544" w:rsidRPr="005644B5" w:rsidRDefault="005E4544" w:rsidP="008B75DD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 </w:t>
      </w:r>
    </w:p>
    <w:p w:rsidR="005E4544" w:rsidRPr="005644B5" w:rsidRDefault="005E4544" w:rsidP="008B75DD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производственные зоны - зоны размещения производственных объектов с различными нормативами воздействия на окружающую среду; </w:t>
      </w:r>
    </w:p>
    <w:p w:rsidR="005E4544" w:rsidRPr="005644B5" w:rsidRDefault="005E4544" w:rsidP="008B75DD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зоны объектов инженерной и транспортной инфраструктур;</w:t>
      </w:r>
    </w:p>
    <w:p w:rsidR="009B073F" w:rsidRPr="005644B5" w:rsidRDefault="005E4544" w:rsidP="00487D08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иные виды зон производственной, инженерной и транспортной инфраструктур. </w:t>
      </w:r>
    </w:p>
    <w:p w:rsidR="005E4544" w:rsidRPr="005644B5" w:rsidRDefault="005E4544" w:rsidP="008B75DD">
      <w:pPr>
        <w:pStyle w:val="Default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.11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зон сельскохозяйственного использования могут включаться:</w:t>
      </w:r>
    </w:p>
    <w:p w:rsidR="005E4544" w:rsidRPr="005644B5" w:rsidRDefault="005E4544" w:rsidP="008B75DD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 xml:space="preserve">зоны сельскохозяйственных угодий - пашни, сенокосы, пастбища, залежи, земли, занятые многолетними насаждениями (садами и др.); </w:t>
      </w:r>
      <w:proofErr w:type="gramEnd"/>
    </w:p>
    <w:p w:rsidR="005E4544" w:rsidRPr="005644B5" w:rsidRDefault="005E4544" w:rsidP="008B75DD">
      <w:pPr>
        <w:pStyle w:val="Default"/>
        <w:numPr>
          <w:ilvl w:val="0"/>
          <w:numId w:val="9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lastRenderedPageBreak/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.12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а также в границах иных территорий, используемых и предназначенных для отдыха, туризма, занятий </w:t>
      </w:r>
      <w:r w:rsidR="00192191" w:rsidRPr="005644B5">
        <w:rPr>
          <w:rFonts w:ascii="Times New Roman" w:hAnsi="Times New Roman" w:cs="Times New Roman"/>
          <w:color w:val="auto"/>
        </w:rPr>
        <w:t>физической культурой и спортом.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.13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зон особо охраняемых территорий могут включаться земельные участки, имеющие особое природоохранное, научное, историко-культурное, эстетическое, рекреационное, оздоровительное и иное особо ценное значения.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.14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зон специального назначения могут включаться зоны, занятые кладбищами, крематориями, скотомогильниками, объектами размещения отходов и иными объектами, размещение которых может быть обеспечено только путем выделения указанных зон и недопустимо в других территориальных зонах.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.15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состав территориальных зон могут включаться зоны размещения военных объектов и иные зоны специального назначения.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Помимо предусмотренных территориальных зон органом местного самоуправления могут устанавливаться иные виды территориальных зон, выделяемых с учетом функциональных зон и особенностей использования земельных участков и объектов капитального строительства.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.16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территориальных зонах могут выделяться территории, особенности использования которых определяются земельным и градостроительным законодательством, законодательством об охране окружающей среды, об объектах культурного наследия, иными федеральными законами.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.17 Границы территориальных зон устанавливаются с учетом:</w:t>
      </w:r>
    </w:p>
    <w:p w:rsidR="005E4544" w:rsidRPr="005644B5" w:rsidRDefault="005E4544" w:rsidP="008B75DD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5E4544" w:rsidRPr="005644B5" w:rsidRDefault="005E4544" w:rsidP="008B75DD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функциональных зон и параметров их планируемого развития, определенных генеральным планом </w:t>
      </w:r>
      <w:r w:rsidR="00034B5E" w:rsidRPr="005644B5">
        <w:rPr>
          <w:rFonts w:ascii="Times New Roman" w:hAnsi="Times New Roman" w:cs="Times New Roman"/>
          <w:color w:val="auto"/>
        </w:rPr>
        <w:t>МО</w:t>
      </w:r>
      <w:r w:rsidR="00975C8E" w:rsidRPr="005644B5">
        <w:rPr>
          <w:rFonts w:ascii="Times New Roman" w:hAnsi="Times New Roman" w:cs="Times New Roman"/>
          <w:color w:val="auto"/>
        </w:rPr>
        <w:t xml:space="preserve"> </w:t>
      </w:r>
      <w:r w:rsidR="003F6248">
        <w:rPr>
          <w:rFonts w:ascii="Times New Roman" w:hAnsi="Times New Roman" w:cs="Times New Roman"/>
          <w:color w:val="auto"/>
        </w:rPr>
        <w:t>Ленинский</w:t>
      </w:r>
      <w:r w:rsidRPr="005644B5">
        <w:rPr>
          <w:rFonts w:ascii="Times New Roman" w:hAnsi="Times New Roman" w:cs="Times New Roman"/>
          <w:color w:val="auto"/>
        </w:rPr>
        <w:t xml:space="preserve"> сельс</w:t>
      </w:r>
      <w:r w:rsidR="00975C8E" w:rsidRPr="005644B5">
        <w:rPr>
          <w:rFonts w:ascii="Times New Roman" w:hAnsi="Times New Roman" w:cs="Times New Roman"/>
          <w:color w:val="auto"/>
        </w:rPr>
        <w:t>овет</w:t>
      </w:r>
      <w:r w:rsidRPr="005644B5">
        <w:rPr>
          <w:rFonts w:ascii="Times New Roman" w:hAnsi="Times New Roman" w:cs="Times New Roman"/>
          <w:color w:val="auto"/>
        </w:rPr>
        <w:t xml:space="preserve"> </w:t>
      </w:r>
      <w:r w:rsidR="00975C8E" w:rsidRPr="005644B5">
        <w:rPr>
          <w:rFonts w:ascii="Times New Roman" w:hAnsi="Times New Roman" w:cs="Times New Roman"/>
          <w:color w:val="auto"/>
        </w:rPr>
        <w:t>Первомайского</w:t>
      </w:r>
      <w:r w:rsidRPr="005644B5">
        <w:rPr>
          <w:rFonts w:ascii="Times New Roman" w:hAnsi="Times New Roman" w:cs="Times New Roman"/>
          <w:color w:val="auto"/>
        </w:rPr>
        <w:t xml:space="preserve"> района Оренбургской области, схемой территориального планирования </w:t>
      </w:r>
      <w:r w:rsidR="00975C8E" w:rsidRPr="005644B5">
        <w:rPr>
          <w:rFonts w:ascii="Times New Roman" w:hAnsi="Times New Roman" w:cs="Times New Roman"/>
          <w:color w:val="auto"/>
        </w:rPr>
        <w:t>Первомайского</w:t>
      </w:r>
      <w:r w:rsidRPr="005644B5">
        <w:rPr>
          <w:rFonts w:ascii="Times New Roman" w:hAnsi="Times New Roman" w:cs="Times New Roman"/>
          <w:color w:val="auto"/>
        </w:rPr>
        <w:t xml:space="preserve"> района; </w:t>
      </w:r>
    </w:p>
    <w:p w:rsidR="009B073F" w:rsidRPr="005644B5" w:rsidRDefault="005E4544" w:rsidP="009B073F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сложившейся планировки территории и существующего землепользования; </w:t>
      </w:r>
    </w:p>
    <w:p w:rsidR="009B073F" w:rsidRPr="005644B5" w:rsidRDefault="009B073F" w:rsidP="009B073F">
      <w:pPr>
        <w:pStyle w:val="Default"/>
        <w:numPr>
          <w:ilvl w:val="0"/>
          <w:numId w:val="10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 предотвращения возможности причинения вреда объектам капитального строительства, расположенным на смежных земельных участках. Границы территориальных зон могут устанавливаться </w:t>
      </w:r>
      <w:proofErr w:type="gramStart"/>
      <w:r w:rsidRPr="005644B5">
        <w:rPr>
          <w:rFonts w:ascii="Times New Roman" w:hAnsi="Times New Roman" w:cs="Times New Roman"/>
          <w:color w:val="auto"/>
        </w:rPr>
        <w:t>по</w:t>
      </w:r>
      <w:proofErr w:type="gramEnd"/>
      <w:r w:rsidRPr="005644B5">
        <w:rPr>
          <w:rFonts w:ascii="Times New Roman" w:hAnsi="Times New Roman" w:cs="Times New Roman"/>
          <w:color w:val="auto"/>
        </w:rPr>
        <w:t>:</w:t>
      </w:r>
    </w:p>
    <w:p w:rsidR="005E4544" w:rsidRPr="005644B5" w:rsidRDefault="005E4544" w:rsidP="008B75DD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линиям улиц, проездов, пешеходных путей; </w:t>
      </w:r>
    </w:p>
    <w:p w:rsidR="005E4544" w:rsidRPr="005644B5" w:rsidRDefault="005E4544" w:rsidP="008B75DD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красным линиям; </w:t>
      </w:r>
    </w:p>
    <w:p w:rsidR="005E4544" w:rsidRPr="005644B5" w:rsidRDefault="005E4544" w:rsidP="009E30A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границам земельных участков; </w:t>
      </w:r>
    </w:p>
    <w:p w:rsidR="005E4544" w:rsidRPr="005644B5" w:rsidRDefault="005E4544" w:rsidP="009E30A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границам населенных пунктов, входящих в состав </w:t>
      </w:r>
      <w:r w:rsidR="00975C8E" w:rsidRPr="005644B5">
        <w:rPr>
          <w:rFonts w:ascii="Times New Roman" w:hAnsi="Times New Roman" w:cs="Times New Roman"/>
          <w:color w:val="auto"/>
        </w:rPr>
        <w:t xml:space="preserve">МО </w:t>
      </w:r>
      <w:r w:rsidR="003F6248">
        <w:rPr>
          <w:rFonts w:ascii="Times New Roman" w:hAnsi="Times New Roman" w:cs="Times New Roman"/>
          <w:color w:val="auto"/>
        </w:rPr>
        <w:t>Ленинский</w:t>
      </w:r>
      <w:r w:rsidR="00975C8E" w:rsidRPr="005644B5">
        <w:rPr>
          <w:rFonts w:ascii="Times New Roman" w:hAnsi="Times New Roman" w:cs="Times New Roman"/>
          <w:color w:val="auto"/>
        </w:rPr>
        <w:t xml:space="preserve"> сельсовет Первомайского района</w:t>
      </w:r>
      <w:r w:rsidRPr="005644B5">
        <w:rPr>
          <w:rFonts w:ascii="Times New Roman" w:hAnsi="Times New Roman" w:cs="Times New Roman"/>
          <w:color w:val="auto"/>
        </w:rPr>
        <w:t xml:space="preserve"> Оренбургской области; </w:t>
      </w:r>
    </w:p>
    <w:p w:rsidR="005E4544" w:rsidRPr="005644B5" w:rsidRDefault="005E4544" w:rsidP="009E30AE">
      <w:pPr>
        <w:pStyle w:val="Default"/>
        <w:numPr>
          <w:ilvl w:val="0"/>
          <w:numId w:val="11"/>
        </w:numPr>
        <w:tabs>
          <w:tab w:val="left" w:pos="1134"/>
          <w:tab w:val="left" w:pos="8340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границам муниципального образования;</w:t>
      </w:r>
    </w:p>
    <w:p w:rsidR="005E4544" w:rsidRPr="005644B5" w:rsidRDefault="005E4544" w:rsidP="009E30AE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естественным границам природных объектов; </w:t>
      </w:r>
    </w:p>
    <w:p w:rsidR="005E4544" w:rsidRPr="005644B5" w:rsidRDefault="005E4544" w:rsidP="008B75DD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иным границам.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Границы зон с особыми условиями использования территорий, границы территорий объектов культурного наследия, историко-культурных заповедников, исторического </w:t>
      </w:r>
      <w:r w:rsidR="00C023C4" w:rsidRPr="005644B5">
        <w:rPr>
          <w:rFonts w:ascii="Times New Roman" w:hAnsi="Times New Roman" w:cs="Times New Roman"/>
          <w:color w:val="auto"/>
        </w:rPr>
        <w:t>сельсовета</w:t>
      </w:r>
      <w:r w:rsidRPr="005644B5">
        <w:rPr>
          <w:rFonts w:ascii="Times New Roman" w:hAnsi="Times New Roman" w:cs="Times New Roman"/>
          <w:color w:val="auto"/>
        </w:rPr>
        <w:t xml:space="preserve">, зон охраны объектов культурного наследия, установленные в соответствии с законодательством Российской Федерации, могут не совпадать с границами территориальных зон.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 xml:space="preserve">.18 Границы улично-дорожной сети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Pr="005644B5">
        <w:rPr>
          <w:rFonts w:ascii="Times New Roman" w:hAnsi="Times New Roman" w:cs="Times New Roman"/>
          <w:color w:val="auto"/>
        </w:rPr>
        <w:t xml:space="preserve"> </w:t>
      </w:r>
      <w:r w:rsidR="00AF07DB" w:rsidRPr="005644B5">
        <w:rPr>
          <w:rFonts w:ascii="Times New Roman" w:hAnsi="Times New Roman" w:cs="Times New Roman"/>
          <w:color w:val="auto"/>
        </w:rPr>
        <w:t>сельсовета Первомайского</w:t>
      </w:r>
      <w:r w:rsidRPr="005644B5">
        <w:rPr>
          <w:rFonts w:ascii="Times New Roman" w:hAnsi="Times New Roman" w:cs="Times New Roman"/>
          <w:color w:val="auto"/>
        </w:rPr>
        <w:t xml:space="preserve"> района Оренбургской области обозначены красными линиями, которые отделяют эти территории от других территориальных зон. Размещение объектов капитального строительства в пределах красных линий на участках улично-дорожной сети не допускается.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.19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ля коммуникаций и сооружений внешнего транспорта (железнодорожного, автомобильного, водного, воздушного, трубопроводного) устанавливаются границы полос отвода, санитарные разрывы, санитарные полосы отчуждения. Режим использования территорий в пределах полос отвода, санитарных разрывов определяется законодательством Российской Федерации, настоящими Нормативами и согласовывается с соответствующими организациями. Указанные территории должны обеспечивать безопасность функционирования транспортных коммуникаций и объектов, уменьшение негативного воздействия на среду обитания и здоровье человека.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>.20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ля территорий, подлежащих застройке, документацией по планировке территории устанавливаются линии застройки, определяющие размещение зданий и сооружений с отступом от красных линий или иных границ транспортной и инженерной инфраструктуры, границ прилегающих территориальных зон, а также границ внутриквартальных участков.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 xml:space="preserve">.21 Виды территориальных зон, а также особенности использования их земельных участков определяются правилами землепользования и застройки </w:t>
      </w:r>
      <w:r w:rsidR="00AF07DB" w:rsidRPr="005644B5">
        <w:rPr>
          <w:rFonts w:ascii="Times New Roman" w:hAnsi="Times New Roman" w:cs="Times New Roman"/>
          <w:color w:val="auto"/>
        </w:rPr>
        <w:t xml:space="preserve">МО </w:t>
      </w:r>
      <w:r w:rsidR="003F6248">
        <w:rPr>
          <w:rFonts w:ascii="Times New Roman" w:hAnsi="Times New Roman" w:cs="Times New Roman"/>
          <w:color w:val="auto"/>
        </w:rPr>
        <w:t>Ленинский</w:t>
      </w:r>
      <w:r w:rsidRPr="005644B5">
        <w:rPr>
          <w:rFonts w:ascii="Times New Roman" w:hAnsi="Times New Roman" w:cs="Times New Roman"/>
          <w:color w:val="auto"/>
        </w:rPr>
        <w:t xml:space="preserve"> сельсовет </w:t>
      </w:r>
      <w:r w:rsidR="00AF07DB" w:rsidRPr="005644B5">
        <w:rPr>
          <w:rFonts w:ascii="Times New Roman" w:hAnsi="Times New Roman" w:cs="Times New Roman"/>
          <w:color w:val="auto"/>
        </w:rPr>
        <w:t>Первомайского</w:t>
      </w:r>
      <w:r w:rsidRPr="005644B5">
        <w:rPr>
          <w:rFonts w:ascii="Times New Roman" w:hAnsi="Times New Roman" w:cs="Times New Roman"/>
          <w:color w:val="auto"/>
        </w:rPr>
        <w:t xml:space="preserve"> района Оренбургской области с учетом ограничений, установленных нормативными правовыми актами Российской Федерации и нормативными правовы</w:t>
      </w:r>
      <w:r w:rsidR="00EB13A3">
        <w:rPr>
          <w:rFonts w:ascii="Times New Roman" w:hAnsi="Times New Roman" w:cs="Times New Roman"/>
          <w:color w:val="auto"/>
        </w:rPr>
        <w:t>ми актами Оренбургской области.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 xml:space="preserve">.22 Планировочное структурное зонирование территории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AF07DB" w:rsidRPr="005644B5">
        <w:rPr>
          <w:rFonts w:ascii="Times New Roman" w:hAnsi="Times New Roman" w:cs="Times New Roman"/>
          <w:color w:val="auto"/>
        </w:rPr>
        <w:t xml:space="preserve"> сельсовета Первомайского </w:t>
      </w:r>
      <w:r w:rsidRPr="005644B5">
        <w:rPr>
          <w:rFonts w:ascii="Times New Roman" w:hAnsi="Times New Roman" w:cs="Times New Roman"/>
          <w:color w:val="auto"/>
        </w:rPr>
        <w:t xml:space="preserve">района Оренбургской области, должно предусматривать: </w:t>
      </w:r>
    </w:p>
    <w:p w:rsidR="005E4544" w:rsidRPr="005644B5" w:rsidRDefault="005E4544" w:rsidP="008B75DD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взаимосвязь территориальных зон и структурных планировочных элементов (жилых районов, микрорайонов (кварталов), участков отдельных зданий и сооружений); </w:t>
      </w:r>
    </w:p>
    <w:p w:rsidR="005E4544" w:rsidRPr="005644B5" w:rsidRDefault="005E4544" w:rsidP="008B75DD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доступность объектов, расположенных на территории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83732C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Pr="005644B5">
        <w:rPr>
          <w:rFonts w:ascii="Times New Roman" w:hAnsi="Times New Roman" w:cs="Times New Roman"/>
          <w:color w:val="auto"/>
        </w:rPr>
        <w:t xml:space="preserve">Оренбургской области, в пределах нормативных затрат времени, в том числе беспрепятственный доступ инвалидов и других </w:t>
      </w:r>
      <w:proofErr w:type="spellStart"/>
      <w:r w:rsidRPr="005644B5">
        <w:rPr>
          <w:rFonts w:ascii="Times New Roman" w:hAnsi="Times New Roman" w:cs="Times New Roman"/>
          <w:color w:val="auto"/>
        </w:rPr>
        <w:t>маломобильных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групп населения к объектам жилой, социальной, транспортной и инженерной инфраструктур в соответствии с тре</w:t>
      </w:r>
      <w:r w:rsidR="00C84F08">
        <w:rPr>
          <w:rFonts w:ascii="Times New Roman" w:hAnsi="Times New Roman" w:cs="Times New Roman"/>
          <w:color w:val="auto"/>
        </w:rPr>
        <w:t>бованиями настоящих Нормативов;</w:t>
      </w:r>
    </w:p>
    <w:p w:rsidR="005E4544" w:rsidRPr="005644B5" w:rsidRDefault="005E4544" w:rsidP="008B75DD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интенсивность использования территории с учетом ее кадастровой ценности, допустимой плотности застройки, размеров земельных участков;</w:t>
      </w:r>
    </w:p>
    <w:p w:rsidR="005E4544" w:rsidRPr="005644B5" w:rsidRDefault="005E4544" w:rsidP="008B75DD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 xml:space="preserve">организацию системы общественных центров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CC66EC" w:rsidRPr="005644B5">
        <w:rPr>
          <w:rFonts w:ascii="Times New Roman" w:hAnsi="Times New Roman" w:cs="Times New Roman"/>
          <w:color w:val="auto"/>
        </w:rPr>
        <w:t xml:space="preserve"> сельсовета Первомайского</w:t>
      </w:r>
      <w:r w:rsidRPr="005644B5">
        <w:rPr>
          <w:rFonts w:ascii="Times New Roman" w:hAnsi="Times New Roman" w:cs="Times New Roman"/>
          <w:color w:val="auto"/>
        </w:rPr>
        <w:t xml:space="preserve"> района Оренбургской области в увязке с инженерной и</w:t>
      </w:r>
      <w:r w:rsidR="00104FA2">
        <w:rPr>
          <w:rFonts w:ascii="Times New Roman" w:hAnsi="Times New Roman" w:cs="Times New Roman"/>
          <w:color w:val="auto"/>
        </w:rPr>
        <w:t xml:space="preserve"> транспортной инфраструктурами;</w:t>
      </w:r>
      <w:proofErr w:type="gramEnd"/>
    </w:p>
    <w:p w:rsidR="005E4544" w:rsidRPr="005644B5" w:rsidRDefault="005E4544" w:rsidP="008B75DD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сохранение объектов культурного наследия и исторической планировки и застройки;</w:t>
      </w:r>
    </w:p>
    <w:p w:rsidR="005E4544" w:rsidRPr="005644B5" w:rsidRDefault="005E4544" w:rsidP="008B75DD">
      <w:pPr>
        <w:pStyle w:val="Default"/>
        <w:numPr>
          <w:ilvl w:val="0"/>
          <w:numId w:val="1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сохранение и развитие природного комплекса как части системы природной зеленой зоны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CC66EC" w:rsidRPr="005644B5">
        <w:rPr>
          <w:rFonts w:ascii="Times New Roman" w:hAnsi="Times New Roman" w:cs="Times New Roman"/>
          <w:color w:val="auto"/>
        </w:rPr>
        <w:t xml:space="preserve"> </w:t>
      </w:r>
      <w:r w:rsidR="00993474" w:rsidRPr="005644B5">
        <w:rPr>
          <w:rFonts w:ascii="Times New Roman" w:hAnsi="Times New Roman" w:cs="Times New Roman"/>
          <w:color w:val="auto"/>
        </w:rPr>
        <w:t>сельсовета Первомайского района</w:t>
      </w:r>
      <w:r w:rsidR="001650AB">
        <w:rPr>
          <w:rFonts w:ascii="Times New Roman" w:hAnsi="Times New Roman" w:cs="Times New Roman"/>
          <w:color w:val="auto"/>
        </w:rPr>
        <w:t xml:space="preserve"> Оренбургской области.</w:t>
      </w:r>
    </w:p>
    <w:p w:rsidR="00010DD6" w:rsidRPr="005644B5" w:rsidRDefault="005E4544" w:rsidP="00537DD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>1.</w:t>
      </w:r>
      <w:r w:rsidR="00975C8E" w:rsidRPr="005644B5">
        <w:rPr>
          <w:rFonts w:ascii="Times New Roman" w:hAnsi="Times New Roman" w:cs="Times New Roman"/>
          <w:color w:val="auto"/>
        </w:rPr>
        <w:t>1</w:t>
      </w:r>
      <w:r w:rsidRPr="005644B5">
        <w:rPr>
          <w:rFonts w:ascii="Times New Roman" w:hAnsi="Times New Roman" w:cs="Times New Roman"/>
          <w:color w:val="auto"/>
        </w:rPr>
        <w:t xml:space="preserve">.23 Планировочную организацию территории </w:t>
      </w:r>
      <w:r w:rsidR="00C766D8" w:rsidRPr="005644B5">
        <w:rPr>
          <w:rFonts w:ascii="Times New Roman" w:hAnsi="Times New Roman" w:cs="Times New Roman"/>
          <w:color w:val="auto"/>
        </w:rPr>
        <w:t>муниципального образования</w:t>
      </w:r>
      <w:r w:rsidRPr="005644B5">
        <w:rPr>
          <w:rFonts w:ascii="Times New Roman" w:hAnsi="Times New Roman" w:cs="Times New Roman"/>
          <w:color w:val="auto"/>
        </w:rPr>
        <w:t xml:space="preserve"> следует проектировать в увязке с хозяйственно-экономическими и социальными интересами всех собственников и пользователей земли. При этом необходимо предусматривать меры по улучшению природной среды, развитию системы культурно-бытового обслуживания, дорожно-транспортной сети и инженерного</w:t>
      </w:r>
      <w:r w:rsidR="00BF5379">
        <w:rPr>
          <w:rFonts w:ascii="Times New Roman" w:hAnsi="Times New Roman" w:cs="Times New Roman"/>
          <w:color w:val="auto"/>
        </w:rPr>
        <w:t xml:space="preserve"> обеспечения.</w:t>
      </w:r>
    </w:p>
    <w:p w:rsidR="00487D08" w:rsidRPr="005644B5" w:rsidRDefault="00487D08" w:rsidP="0087462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4544" w:rsidRPr="005644B5" w:rsidRDefault="005E4544" w:rsidP="0033482F">
      <w:pPr>
        <w:pStyle w:val="Default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6" w:name="_Toc400658591"/>
      <w:r w:rsidRPr="005644B5">
        <w:rPr>
          <w:rFonts w:ascii="Times New Roman" w:hAnsi="Times New Roman" w:cs="Times New Roman"/>
          <w:b/>
          <w:color w:val="auto"/>
        </w:rPr>
        <w:t>1.</w:t>
      </w:r>
      <w:r w:rsidR="00B659F1" w:rsidRPr="005644B5">
        <w:rPr>
          <w:rFonts w:ascii="Times New Roman" w:hAnsi="Times New Roman" w:cs="Times New Roman"/>
          <w:b/>
          <w:color w:val="auto"/>
        </w:rPr>
        <w:t>2</w:t>
      </w:r>
      <w:r w:rsidRPr="005644B5">
        <w:rPr>
          <w:rFonts w:ascii="Times New Roman" w:hAnsi="Times New Roman" w:cs="Times New Roman"/>
          <w:b/>
          <w:color w:val="auto"/>
        </w:rPr>
        <w:t xml:space="preserve"> Резервные территории</w:t>
      </w:r>
      <w:bookmarkEnd w:id="6"/>
    </w:p>
    <w:p w:rsidR="005E4544" w:rsidRPr="005644B5" w:rsidRDefault="005E4544" w:rsidP="005E454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A5462F" w:rsidRPr="005644B5">
        <w:rPr>
          <w:rFonts w:ascii="Times New Roman" w:hAnsi="Times New Roman" w:cs="Times New Roman"/>
          <w:color w:val="auto"/>
        </w:rPr>
        <w:t>2</w:t>
      </w:r>
      <w:r w:rsidRPr="005644B5">
        <w:rPr>
          <w:rFonts w:ascii="Times New Roman" w:hAnsi="Times New Roman" w:cs="Times New Roman"/>
          <w:color w:val="auto"/>
        </w:rPr>
        <w:t xml:space="preserve">.1 Потребность в резервных территориях определяется с учетом перспектив развития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Pr="005644B5">
        <w:rPr>
          <w:rFonts w:ascii="Times New Roman" w:hAnsi="Times New Roman" w:cs="Times New Roman"/>
          <w:color w:val="auto"/>
        </w:rPr>
        <w:t xml:space="preserve"> сельского совета </w:t>
      </w:r>
      <w:r w:rsidR="000160A9" w:rsidRPr="005644B5">
        <w:rPr>
          <w:rFonts w:ascii="Times New Roman" w:hAnsi="Times New Roman" w:cs="Times New Roman"/>
          <w:color w:val="auto"/>
        </w:rPr>
        <w:t>Первомайского</w:t>
      </w:r>
      <w:r w:rsidRPr="005644B5">
        <w:rPr>
          <w:rFonts w:ascii="Times New Roman" w:hAnsi="Times New Roman" w:cs="Times New Roman"/>
          <w:color w:val="auto"/>
        </w:rPr>
        <w:t xml:space="preserve"> района Оренбургской области, определенных генеральным планом </w:t>
      </w:r>
      <w:r w:rsidR="00C023C4" w:rsidRPr="005644B5">
        <w:rPr>
          <w:rFonts w:ascii="Times New Roman" w:hAnsi="Times New Roman" w:cs="Times New Roman"/>
          <w:color w:val="auto"/>
        </w:rPr>
        <w:t>сельсовета</w:t>
      </w:r>
      <w:r w:rsidRPr="005644B5">
        <w:rPr>
          <w:rFonts w:ascii="Times New Roman" w:hAnsi="Times New Roman" w:cs="Times New Roman"/>
          <w:color w:val="auto"/>
        </w:rPr>
        <w:t xml:space="preserve">. </w:t>
      </w:r>
    </w:p>
    <w:p w:rsidR="005E4544" w:rsidRPr="005644B5" w:rsidRDefault="005E454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1.</w:t>
      </w:r>
      <w:r w:rsidR="00A5462F" w:rsidRPr="005644B5">
        <w:rPr>
          <w:rFonts w:ascii="Times New Roman" w:hAnsi="Times New Roman" w:cs="Times New Roman"/>
          <w:color w:val="auto"/>
        </w:rPr>
        <w:t>2</w:t>
      </w:r>
      <w:r w:rsidRPr="005644B5">
        <w:rPr>
          <w:rFonts w:ascii="Times New Roman" w:hAnsi="Times New Roman" w:cs="Times New Roman"/>
          <w:color w:val="auto"/>
        </w:rPr>
        <w:t xml:space="preserve">.2 Земельные участки для ведения садоводства и дачного хозяйства следует предусматривать за пределами резервных территорий, планируемых для развития </w:t>
      </w:r>
      <w:r w:rsidR="00C023C4" w:rsidRPr="005644B5">
        <w:rPr>
          <w:rFonts w:ascii="Times New Roman" w:hAnsi="Times New Roman" w:cs="Times New Roman"/>
          <w:color w:val="auto"/>
        </w:rPr>
        <w:t>сельсовета</w:t>
      </w:r>
      <w:r w:rsidRPr="005644B5">
        <w:rPr>
          <w:rFonts w:ascii="Times New Roman" w:hAnsi="Times New Roman" w:cs="Times New Roman"/>
          <w:color w:val="auto"/>
        </w:rPr>
        <w:t>, на расстоянии доступности на общественном транспорте от мест проживания не более 1 часа.</w:t>
      </w:r>
    </w:p>
    <w:p w:rsidR="005E4544" w:rsidRPr="005644B5" w:rsidRDefault="005E4544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1.</w:t>
      </w:r>
      <w:r w:rsidR="00A5462F" w:rsidRPr="005644B5">
        <w:rPr>
          <w:rFonts w:ascii="Times New Roman" w:hAnsi="Times New Roman"/>
          <w:sz w:val="24"/>
          <w:szCs w:val="24"/>
        </w:rPr>
        <w:t>2</w:t>
      </w:r>
      <w:r w:rsidRPr="005644B5">
        <w:rPr>
          <w:rFonts w:ascii="Times New Roman" w:hAnsi="Times New Roman"/>
          <w:sz w:val="24"/>
          <w:szCs w:val="24"/>
        </w:rPr>
        <w:t>.3</w:t>
      </w:r>
      <w:proofErr w:type="gramStart"/>
      <w:r w:rsidRPr="005644B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644B5">
        <w:rPr>
          <w:rFonts w:ascii="Times New Roman" w:hAnsi="Times New Roman"/>
          <w:sz w:val="24"/>
          <w:szCs w:val="24"/>
        </w:rPr>
        <w:t xml:space="preserve"> </w:t>
      </w:r>
      <w:r w:rsidR="003F6248">
        <w:rPr>
          <w:rFonts w:ascii="Times New Roman" w:hAnsi="Times New Roman"/>
          <w:sz w:val="24"/>
          <w:szCs w:val="24"/>
        </w:rPr>
        <w:t>Ленинском</w:t>
      </w:r>
      <w:r w:rsidRPr="005644B5">
        <w:rPr>
          <w:rFonts w:ascii="Times New Roman" w:hAnsi="Times New Roman"/>
          <w:sz w:val="24"/>
          <w:szCs w:val="24"/>
        </w:rPr>
        <w:t xml:space="preserve"> </w:t>
      </w:r>
      <w:r w:rsidR="00034B5E" w:rsidRPr="005644B5">
        <w:rPr>
          <w:rFonts w:ascii="Times New Roman" w:hAnsi="Times New Roman"/>
          <w:sz w:val="24"/>
          <w:szCs w:val="24"/>
        </w:rPr>
        <w:t>сельсовете</w:t>
      </w:r>
      <w:r w:rsidRPr="005644B5">
        <w:rPr>
          <w:rFonts w:ascii="Times New Roman" w:hAnsi="Times New Roman"/>
          <w:sz w:val="24"/>
          <w:szCs w:val="24"/>
        </w:rPr>
        <w:t xml:space="preserve"> </w:t>
      </w:r>
      <w:r w:rsidR="006D69C2" w:rsidRPr="005644B5">
        <w:rPr>
          <w:rFonts w:ascii="Times New Roman" w:hAnsi="Times New Roman"/>
          <w:sz w:val="24"/>
          <w:szCs w:val="24"/>
        </w:rPr>
        <w:t>Первомайско</w:t>
      </w:r>
      <w:r w:rsidR="00FD7295" w:rsidRPr="005644B5">
        <w:rPr>
          <w:rFonts w:ascii="Times New Roman" w:hAnsi="Times New Roman"/>
          <w:sz w:val="24"/>
          <w:szCs w:val="24"/>
        </w:rPr>
        <w:t>г</w:t>
      </w:r>
      <w:r w:rsidR="006D69C2" w:rsidRPr="005644B5">
        <w:rPr>
          <w:rFonts w:ascii="Times New Roman" w:hAnsi="Times New Roman"/>
          <w:sz w:val="24"/>
          <w:szCs w:val="24"/>
        </w:rPr>
        <w:t>о</w:t>
      </w:r>
      <w:r w:rsidRPr="005644B5">
        <w:rPr>
          <w:rFonts w:ascii="Times New Roman" w:hAnsi="Times New Roman"/>
          <w:sz w:val="24"/>
          <w:szCs w:val="24"/>
        </w:rPr>
        <w:t xml:space="preserve"> района Оренбургской области выделение резервных территорий, необходимых для развития входящих в его состав населенных пунктов, следует предусматривать с учетом перспектив развития жилищного строительства, создания условий для ведения гражданами личного подсобного хозяйства, фермерства, огородничества, садоводства, дачного хозяйства, создания буферных зон для выпаса домашнего скота, организации отдыха населения, потребности в земельных участках для размещения сельских кладбищ, мест складирования бытовых отходов с учетом их возможного расширения.</w:t>
      </w:r>
    </w:p>
    <w:p w:rsidR="00B659F1" w:rsidRPr="005644B5" w:rsidRDefault="00B659F1" w:rsidP="008B75DD">
      <w:pPr>
        <w:pStyle w:val="11"/>
        <w:ind w:right="0" w:firstLine="851"/>
        <w:rPr>
          <w:rFonts w:ascii="Times New Roman" w:hAnsi="Times New Roman"/>
          <w:sz w:val="24"/>
          <w:szCs w:val="24"/>
        </w:rPr>
      </w:pPr>
    </w:p>
    <w:p w:rsidR="007D422D" w:rsidRPr="005644B5" w:rsidRDefault="007D422D" w:rsidP="0033482F">
      <w:pPr>
        <w:pStyle w:val="af"/>
        <w:numPr>
          <w:ilvl w:val="0"/>
          <w:numId w:val="1"/>
        </w:numPr>
        <w:shd w:val="clear" w:color="auto" w:fill="FFFFFF"/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5644B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bookmarkStart w:id="7" w:name="_Toc400658592"/>
      <w:r w:rsidR="001519CA" w:rsidRPr="005644B5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НОРМАТИВНЫЕ ПАРАМЕТРЫ ЖИЛОЙ ЗАСТРОЙКИ НАСЕЛЕННЫХ ПУНКТОВ ВХОДЯЩИХ В СОСТАВ </w:t>
      </w:r>
      <w:r w:rsidR="003F6248">
        <w:rPr>
          <w:rFonts w:ascii="Times New Roman" w:hAnsi="Times New Roman" w:cs="Times New Roman"/>
          <w:b/>
          <w:spacing w:val="2"/>
          <w:sz w:val="24"/>
          <w:szCs w:val="24"/>
        </w:rPr>
        <w:t>ЛЕНИНСКОГО</w:t>
      </w:r>
      <w:r w:rsidR="001519CA" w:rsidRPr="005644B5">
        <w:rPr>
          <w:rFonts w:ascii="Times New Roman" w:hAnsi="Times New Roman" w:cs="Times New Roman"/>
          <w:b/>
          <w:spacing w:val="2"/>
          <w:sz w:val="24"/>
          <w:szCs w:val="24"/>
        </w:rPr>
        <w:t xml:space="preserve"> СЕЛЬСОВЕТА</w:t>
      </w:r>
      <w:bookmarkEnd w:id="7"/>
    </w:p>
    <w:p w:rsidR="007D422D" w:rsidRPr="005644B5" w:rsidRDefault="007D422D" w:rsidP="007D422D">
      <w:pPr>
        <w:shd w:val="clear" w:color="auto" w:fill="FFFFFF"/>
        <w:spacing w:after="0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D422D" w:rsidRPr="005644B5" w:rsidRDefault="001519CA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proofErr w:type="gram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</w:t>
      </w:r>
      <w:proofErr w:type="gram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жилой зоне сельских населенных пунктов следует предусматривать одно-, двухквартирные жилые дома усадебного, </w:t>
      </w:r>
      <w:proofErr w:type="spell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коттеджного</w:t>
      </w:r>
      <w:proofErr w:type="spell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типа, допускаются многоквартирные блокированные дома с земельными участками при квартирах, а также (при соответствующем обосновании) секционные дома высотой до 4 этажей.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Преимущественным типом застройки в сельсовете являются жилые дома усадебного типа (одноквартирные и двухквартирные блокированные).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Потребности населения в жилье должны быть обеспечены не только путем нового строительства, но и с помощью модернизации и реконструкции малоэтажных жилых зданий, в том числе усадебной застройки, сохранивших свою материальную ценность в соответствии с рекомендуемой таблицей 3.</w:t>
      </w:r>
    </w:p>
    <w:p w:rsidR="007D422D" w:rsidRPr="005644B5" w:rsidRDefault="001519CA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 Размеры приусадебных земельных участков устанавливаются с учетом потенциала территории, особенностей существующей застройки, возможностей эффективного инженерного обеспечения, развития личного подсобного хозяйства в соответствии с рекомендуемыми нормами, приведенными в таблице 4.</w:t>
      </w:r>
    </w:p>
    <w:p w:rsidR="007D422D" w:rsidRPr="005644B5" w:rsidRDefault="001519CA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</w:t>
      </w:r>
      <w:proofErr w:type="gram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</w:t>
      </w:r>
      <w:proofErr w:type="gram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 жителей многоквартирных жилых домов, а также жителей усадебной застройки при дефиците территории могут предусматриваться дополнительные участки для размещения хозяйственных построек, огородничества и ведения личного подсобного хозяйства за границами населенного пункта, на земельных участках, не являющихся резервом для жилищного строительства, с соблюдением природоохранных, санитарных, противопожарных и зооветеринарных требований.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  <w:r w:rsidRPr="005644B5">
        <w:rPr>
          <w:spacing w:val="2"/>
        </w:rPr>
        <w:lastRenderedPageBreak/>
        <w:t>Таблица 3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098"/>
        <w:gridCol w:w="6823"/>
      </w:tblGrid>
      <w:tr w:rsidR="007D422D" w:rsidRPr="005644B5" w:rsidTr="00440700">
        <w:tc>
          <w:tcPr>
            <w:tcW w:w="9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Малоэтажная застройка</w:t>
            </w:r>
          </w:p>
        </w:tc>
      </w:tr>
      <w:tr w:rsidR="007D422D" w:rsidRPr="005644B5" w:rsidTr="00440700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Объекты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Квартал, группа кварталов малоэтажной застройки,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t>в том числе усадебного типа, различных периодов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t>строительства домовладений</w:t>
            </w:r>
          </w:p>
        </w:tc>
      </w:tr>
      <w:tr w:rsidR="007D422D" w:rsidRPr="005644B5" w:rsidTr="00440700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Состав мероприятий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Ремонт, реконструкция, строительство одноквартирных</w:t>
            </w:r>
            <w:r w:rsidR="00F85CF1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домов и построек в пределах домовладений, прокладка инженерных сетей, строительство инженерных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t>сооружений, дорог, объектов сферы услуг</w:t>
            </w:r>
          </w:p>
        </w:tc>
      </w:tr>
      <w:tr w:rsidR="007D422D" w:rsidRPr="005644B5" w:rsidTr="00440700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Характер проведения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реконструкции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Выборочно - жилых зданий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t>Комплексно - инженерно-транспортной инфраструктуры</w:t>
            </w:r>
          </w:p>
        </w:tc>
      </w:tr>
      <w:tr w:rsidR="007D422D" w:rsidRPr="005644B5" w:rsidTr="00440700">
        <w:tc>
          <w:tcPr>
            <w:tcW w:w="3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Ограничения</w:t>
            </w:r>
          </w:p>
        </w:tc>
        <w:tc>
          <w:tcPr>
            <w:tcW w:w="6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Не допускаются виды функционального использования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t>домовладений, не совместимые с жилой зоной и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t>установленным регламентом</w:t>
            </w:r>
          </w:p>
        </w:tc>
      </w:tr>
    </w:tbl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7D422D" w:rsidRPr="005644B5" w:rsidRDefault="002B5723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2</w:t>
      </w:r>
      <w:r w:rsidR="007D422D" w:rsidRPr="005644B5">
        <w:rPr>
          <w:spacing w:val="2"/>
        </w:rPr>
        <w:t>.</w:t>
      </w:r>
      <w:r w:rsidRPr="005644B5">
        <w:rPr>
          <w:spacing w:val="2"/>
        </w:rPr>
        <w:t>1</w:t>
      </w:r>
      <w:r w:rsidR="007D422D" w:rsidRPr="005644B5">
        <w:rPr>
          <w:spacing w:val="2"/>
        </w:rPr>
        <w:t xml:space="preserve">.4 Функциональный тип и размеры </w:t>
      </w:r>
      <w:proofErr w:type="gramStart"/>
      <w:r w:rsidR="007D422D" w:rsidRPr="005644B5">
        <w:rPr>
          <w:spacing w:val="2"/>
        </w:rPr>
        <w:t>земельных участков, предоставляемых гражданам для индивидуального жилищного строительства в малоэтажной жилой застройке приведены</w:t>
      </w:r>
      <w:proofErr w:type="gramEnd"/>
      <w:r w:rsidR="007D422D" w:rsidRPr="005644B5">
        <w:rPr>
          <w:spacing w:val="2"/>
        </w:rPr>
        <w:t xml:space="preserve"> в рекомендуемой таблице 4.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  <w:r w:rsidRPr="005644B5">
        <w:rPr>
          <w:spacing w:val="2"/>
        </w:rPr>
        <w:t>Таблица 4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993"/>
        <w:gridCol w:w="992"/>
        <w:gridCol w:w="3549"/>
      </w:tblGrid>
      <w:tr w:rsidR="007D422D" w:rsidRPr="005644B5" w:rsidTr="0044070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Тип территории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Типы жилых домов</w:t>
            </w:r>
          </w:p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(этажность 1 - 3)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Площади</w:t>
            </w:r>
            <w:r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proofErr w:type="spellStart"/>
            <w:r w:rsidRPr="005644B5">
              <w:rPr>
                <w:b/>
                <w:sz w:val="20"/>
                <w:szCs w:val="20"/>
              </w:rPr>
              <w:t>приквартирных</w:t>
            </w:r>
            <w:proofErr w:type="spellEnd"/>
            <w:r w:rsidRPr="005644B5">
              <w:rPr>
                <w:b/>
                <w:sz w:val="20"/>
                <w:szCs w:val="20"/>
              </w:rPr>
              <w:t xml:space="preserve"> участков, </w:t>
            </w:r>
            <w:proofErr w:type="gramStart"/>
            <w:r w:rsidRPr="005644B5">
              <w:rPr>
                <w:b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Функционально-типологические</w:t>
            </w:r>
            <w:r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признаки участка</w:t>
            </w:r>
          </w:p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(кроме проживания)</w:t>
            </w:r>
          </w:p>
        </w:tc>
      </w:tr>
      <w:tr w:rsidR="007D422D" w:rsidRPr="005644B5" w:rsidTr="00440700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E16A37" w:rsidP="00E16A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не </w:t>
            </w:r>
            <w:r w:rsidR="007D422D" w:rsidRPr="005644B5">
              <w:rPr>
                <w:b/>
                <w:sz w:val="20"/>
                <w:szCs w:val="20"/>
              </w:rPr>
              <w:t>менее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E16A37" w:rsidP="00E16A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не </w:t>
            </w:r>
            <w:r w:rsidR="007D422D" w:rsidRPr="005644B5">
              <w:rPr>
                <w:b/>
                <w:sz w:val="20"/>
                <w:szCs w:val="20"/>
              </w:rPr>
              <w:t>более</w:t>
            </w:r>
          </w:p>
        </w:tc>
        <w:tc>
          <w:tcPr>
            <w:tcW w:w="3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2D" w:rsidRPr="005644B5" w:rsidTr="00440700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Жилые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образования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сельских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поселений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1. Усадебные дома, в том числе с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местами приложения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1,0</w:t>
            </w:r>
          </w:p>
        </w:tc>
        <w:tc>
          <w:tcPr>
            <w:tcW w:w="3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Введение развитого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ЛПХ, товарного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сельскохозяйственного производства,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садоводство,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огородничество, игры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детей, отдых</w:t>
            </w:r>
          </w:p>
        </w:tc>
      </w:tr>
      <w:tr w:rsidR="007D422D" w:rsidRPr="005644B5" w:rsidTr="00440700"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2. Одно-,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двухквартирные дома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1,0</w:t>
            </w:r>
          </w:p>
        </w:tc>
        <w:tc>
          <w:tcPr>
            <w:tcW w:w="35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2D" w:rsidRPr="005644B5" w:rsidTr="00440700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3. Многоквартирные блокированные дома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0,08</w:t>
            </w:r>
          </w:p>
        </w:tc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Введение </w:t>
            </w:r>
            <w:proofErr w:type="gramStart"/>
            <w:r w:rsidRPr="005644B5">
              <w:rPr>
                <w:sz w:val="20"/>
                <w:szCs w:val="20"/>
              </w:rPr>
              <w:t>ограниченного</w:t>
            </w:r>
            <w:proofErr w:type="gramEnd"/>
            <w:r w:rsidRPr="005644B5">
              <w:rPr>
                <w:sz w:val="20"/>
                <w:szCs w:val="20"/>
              </w:rPr>
              <w:t xml:space="preserve"> ЛПХ, садоводство,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огородничество, игры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детей отдых</w:t>
            </w:r>
          </w:p>
        </w:tc>
      </w:tr>
    </w:tbl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Примечания: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1. Развитое ЛПХ - личное подсобное хозяйство с содержанием крупного, мелкого скота, птицы.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Ограниченное ЛПХ - личное подсобное хозяйство с содержанием мелкого скота и птицы.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 xml:space="preserve">2. </w:t>
      </w:r>
      <w:proofErr w:type="gramStart"/>
      <w:r w:rsidRPr="005644B5">
        <w:rPr>
          <w:spacing w:val="2"/>
          <w:sz w:val="20"/>
          <w:szCs w:val="20"/>
        </w:rPr>
        <w:t>В соответствии с</w:t>
      </w:r>
      <w:r w:rsidRPr="005644B5">
        <w:rPr>
          <w:rStyle w:val="apple-converted-space"/>
          <w:spacing w:val="2"/>
          <w:sz w:val="20"/>
          <w:szCs w:val="20"/>
        </w:rPr>
        <w:t> </w:t>
      </w:r>
      <w:hyperlink r:id="rId8" w:history="1">
        <w:r w:rsidRPr="005644B5">
          <w:rPr>
            <w:rStyle w:val="a7"/>
            <w:color w:val="auto"/>
            <w:spacing w:val="2"/>
            <w:sz w:val="20"/>
            <w:szCs w:val="20"/>
          </w:rPr>
          <w:t>Земельным кодексом Российской Федерации</w:t>
        </w:r>
      </w:hyperlink>
      <w:r w:rsidRPr="005644B5">
        <w:rPr>
          <w:rStyle w:val="apple-converted-space"/>
          <w:spacing w:val="2"/>
          <w:sz w:val="20"/>
          <w:szCs w:val="20"/>
        </w:rPr>
        <w:t> </w:t>
      </w:r>
      <w:r w:rsidRPr="005644B5">
        <w:rPr>
          <w:spacing w:val="2"/>
          <w:sz w:val="20"/>
          <w:szCs w:val="20"/>
        </w:rPr>
        <w:t>при осуществлении компактной застройки населенных пунктов земельные участки для ведения личного подсобного хозяйства около дома</w:t>
      </w:r>
      <w:proofErr w:type="gramEnd"/>
      <w:r w:rsidRPr="005644B5">
        <w:rPr>
          <w:spacing w:val="2"/>
          <w:sz w:val="20"/>
          <w:szCs w:val="20"/>
        </w:rPr>
        <w:t xml:space="preserve"> (квартиры) предоставляются в меньшем размере с выделением остальной части за пределами жилой зоны населенных пунктов.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3. Предельные размеры земельных участков для ведения личного подсобного хозяйства, предоставляемые в собственность гражданам, определяются в соответствии с законодательством Оренбургской области.</w:t>
      </w:r>
    </w:p>
    <w:p w:rsidR="002F5407" w:rsidRPr="005644B5" w:rsidRDefault="002F5407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 xml:space="preserve">4. </w:t>
      </w:r>
      <w:proofErr w:type="gramStart"/>
      <w:r w:rsidRPr="005644B5">
        <w:rPr>
          <w:spacing w:val="2"/>
          <w:sz w:val="20"/>
          <w:szCs w:val="20"/>
        </w:rPr>
        <w:t>При уточнении площади ранее предоставленного земельного участка для целей индивидуального жилищного строительства и (или) ведения личного подсобного хозяйства в существующей застройки, на которые у собственников</w:t>
      </w:r>
      <w:r w:rsidR="00666E15" w:rsidRPr="005644B5">
        <w:rPr>
          <w:spacing w:val="2"/>
          <w:sz w:val="20"/>
          <w:szCs w:val="20"/>
        </w:rPr>
        <w:t>, землепользователей, землевладельцев, арендаторов земельных участков имеются правоустанавливающие и (или) правоудостоверяющие документы, в случае, если уточненная площадь земельного участка не соответствует сведениям о площади земельного участка, указанным в правоустанавливающем (правоудостоверяющем) документе, норма площади земельного участка устанавливается</w:t>
      </w:r>
      <w:proofErr w:type="gramEnd"/>
      <w:r w:rsidR="00666E15" w:rsidRPr="005644B5">
        <w:rPr>
          <w:spacing w:val="2"/>
          <w:sz w:val="20"/>
          <w:szCs w:val="20"/>
        </w:rPr>
        <w:t xml:space="preserve"> </w:t>
      </w:r>
      <w:proofErr w:type="gramStart"/>
      <w:r w:rsidR="00666E15" w:rsidRPr="005644B5">
        <w:rPr>
          <w:spacing w:val="2"/>
          <w:sz w:val="20"/>
          <w:szCs w:val="20"/>
        </w:rPr>
        <w:t>равной</w:t>
      </w:r>
      <w:proofErr w:type="gramEnd"/>
      <w:r w:rsidR="00666E15" w:rsidRPr="005644B5">
        <w:rPr>
          <w:spacing w:val="2"/>
          <w:sz w:val="20"/>
          <w:szCs w:val="20"/>
        </w:rPr>
        <w:t xml:space="preserve"> фактически занимаемой, но не более 0,6 га.</w:t>
      </w:r>
    </w:p>
    <w:p w:rsidR="002F5407" w:rsidRPr="005644B5" w:rsidRDefault="00666E15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5. При новом предоставлении земельного уча</w:t>
      </w:r>
      <w:r w:rsidR="00D33A3F" w:rsidRPr="005644B5">
        <w:rPr>
          <w:spacing w:val="2"/>
          <w:sz w:val="20"/>
          <w:szCs w:val="20"/>
        </w:rPr>
        <w:t>с</w:t>
      </w:r>
      <w:r w:rsidRPr="005644B5">
        <w:rPr>
          <w:spacing w:val="2"/>
          <w:sz w:val="20"/>
          <w:szCs w:val="20"/>
        </w:rPr>
        <w:t xml:space="preserve">тка для индивидуального жилищного строительства и ведения личного подсобного хозяйства: от </w:t>
      </w:r>
      <w:r w:rsidR="00D33A3F" w:rsidRPr="005644B5">
        <w:rPr>
          <w:spacing w:val="2"/>
          <w:sz w:val="20"/>
          <w:szCs w:val="20"/>
        </w:rPr>
        <w:t>0,04 га до 0,2 га</w:t>
      </w: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 Расчетную плотность населения на территории сельского населенного пункта рекомендуется принимать в соответствии с таблицей 5.</w:t>
      </w:r>
    </w:p>
    <w:p w:rsidR="001639FC" w:rsidRPr="005644B5" w:rsidRDefault="001639FC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5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465"/>
        <w:gridCol w:w="889"/>
        <w:gridCol w:w="1021"/>
        <w:gridCol w:w="889"/>
        <w:gridCol w:w="889"/>
        <w:gridCol w:w="995"/>
        <w:gridCol w:w="889"/>
        <w:gridCol w:w="889"/>
        <w:gridCol w:w="995"/>
      </w:tblGrid>
      <w:tr w:rsidR="007D422D" w:rsidRPr="005644B5" w:rsidTr="00440700">
        <w:tc>
          <w:tcPr>
            <w:tcW w:w="2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74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Плотность населения, чел./га, </w:t>
            </w:r>
            <w:proofErr w:type="spellStart"/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среднем размере семьи, чел.</w:t>
            </w:r>
          </w:p>
        </w:tc>
      </w:tr>
      <w:tr w:rsidR="007D422D" w:rsidRPr="005644B5" w:rsidTr="00440700">
        <w:tc>
          <w:tcPr>
            <w:tcW w:w="2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Усадебный</w:t>
            </w:r>
            <w:proofErr w:type="gramEnd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</w:t>
            </w:r>
            <w:proofErr w:type="spellStart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приквартирными</w:t>
            </w:r>
            <w:proofErr w:type="spellEnd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участками, кв. м: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Секционный</w:t>
            </w:r>
            <w:proofErr w:type="gramEnd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числом этажей: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D422D" w:rsidRPr="005644B5" w:rsidTr="00440700"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.6 Интенсивность использования территории населенного пункта сельсовета определяется коэффициентом застройки (</w:t>
      </w:r>
      <w:proofErr w:type="spell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Кз</w:t>
      </w:r>
      <w:proofErr w:type="spell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 коэффициентом плотности застройки (</w:t>
      </w:r>
      <w:proofErr w:type="spell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Кпз</w:t>
      </w:r>
      <w:proofErr w:type="spell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Параметры застройки (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Кз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Кпз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сельской жилой зоны приведены в рекомендуемой таблице 6.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6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532"/>
        <w:gridCol w:w="2170"/>
        <w:gridCol w:w="2399"/>
        <w:gridCol w:w="1910"/>
        <w:gridCol w:w="1910"/>
      </w:tblGrid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застройки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земельного участка, кв. м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жилого дома, кв. м общей площади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Коэффициент застройки </w:t>
            </w:r>
            <w:proofErr w:type="spell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Коэффициент плотности застройки </w:t>
            </w:r>
            <w:proofErr w:type="spell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Кпз</w:t>
            </w:r>
            <w:proofErr w:type="spellEnd"/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и более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D422D" w:rsidRPr="005644B5" w:rsidTr="00440700">
        <w:tc>
          <w:tcPr>
            <w:tcW w:w="1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</w:tbl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Примечания: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А - усадебная застройка одно-, двухквартирными домами с размером участка 1000 - 1200 кв. м и более с развитой хозяйственной частью;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</w:t>
      </w:r>
      <w:proofErr w:type="gram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- застройка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коттеджного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типа с размером участков от 400 до 800 кв. м и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коттеджно-блокированного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типа (2 - 4-квартирные сблокированные дома с участками 300 - 400 кв. м с минимальной хозяйственной частью);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proofErr w:type="gram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</w:t>
      </w:r>
      <w:proofErr w:type="gram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- многоквартирная (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среднеэтажная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) застройка блокированного типа с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приквартирными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участками размером 200 кв. м.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2. При размерах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приквартирных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земельных участков менее 200 кв. м плотность застройки (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Кпз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) не должна превышать 1,2. При этом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Кз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 нормируется при соблюдении санитарно-гигиенических и противопожарных требований.</w:t>
      </w: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.7 Расстояния от помещений (сооружений) для содержания и разведения животных до объектов жилой застройки должно быть не </w:t>
      </w:r>
      <w:proofErr w:type="gram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менее указанного</w:t>
      </w:r>
      <w:proofErr w:type="gram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таблице 7.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Таблица 7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1830"/>
        <w:gridCol w:w="1160"/>
        <w:gridCol w:w="1227"/>
        <w:gridCol w:w="1012"/>
        <w:gridCol w:w="1311"/>
        <w:gridCol w:w="963"/>
        <w:gridCol w:w="1206"/>
        <w:gridCol w:w="1212"/>
      </w:tblGrid>
      <w:tr w:rsidR="007D422D" w:rsidRPr="005644B5" w:rsidTr="00440700"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80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Поголовье (шт.), не более</w:t>
            </w:r>
          </w:p>
        </w:tc>
      </w:tr>
      <w:tr w:rsidR="007D422D" w:rsidRPr="005644B5" w:rsidTr="00440700">
        <w:tc>
          <w:tcPr>
            <w:tcW w:w="18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коровы,</w:t>
            </w:r>
          </w:p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бычки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овцы,</w:t>
            </w:r>
          </w:p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козы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кролики </w:t>
            </w:r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</w:t>
            </w:r>
            <w:proofErr w:type="gramEnd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атки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нутрии,</w:t>
            </w:r>
          </w:p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песцы</w:t>
            </w:r>
          </w:p>
        </w:tc>
      </w:tr>
      <w:tr w:rsidR="007D422D" w:rsidRPr="005644B5" w:rsidTr="00440700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D422D" w:rsidRPr="005644B5" w:rsidTr="00440700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D422D" w:rsidRPr="005644B5" w:rsidTr="00440700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D422D" w:rsidRPr="005644B5" w:rsidTr="00440700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Примечание: При одновременном наличии различных видов животных нормативные разрывы суммируются.</w:t>
      </w: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.8. В сельских населенных пунктах размещаемые в пределах жилой зоны группы сараев должны содержать не более 30 блоков каждая.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Сараи для скота и птицы следует предусматривать на расстоянии от окон жилых помещений дома, не менее, указанных в таблице 8.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8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5111"/>
        <w:gridCol w:w="4810"/>
      </w:tblGrid>
      <w:tr w:rsidR="007D422D" w:rsidRPr="005644B5" w:rsidTr="00440700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блоков группы сараев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7D422D" w:rsidRPr="005644B5" w:rsidTr="00440700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D422D" w:rsidRPr="005644B5" w:rsidTr="00440700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8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D422D" w:rsidRPr="005644B5" w:rsidTr="00440700"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8 до 30</w:t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422D" w:rsidRPr="005644B5" w:rsidRDefault="007D422D" w:rsidP="00440700">
            <w:pPr>
              <w:spacing w:after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Площадь застройки сблокированных сараев не должна превышать 800 кв. м. 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Расстояния от сараев для скота и птицы до шахтных колодцев должно быть не менее 50 м.</w:t>
      </w: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.9</w:t>
      </w:r>
      <w:proofErr w:type="gram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</w:t>
      </w:r>
      <w:proofErr w:type="gram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.10 Постройки для содержания скота и птицы допускается пристраивать только к домам усадебного типа при изоляции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7D422D" w:rsidRPr="005644B5" w:rsidRDefault="002B5723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2</w:t>
      </w:r>
      <w:r w:rsidR="007D422D" w:rsidRPr="005644B5">
        <w:rPr>
          <w:spacing w:val="2"/>
        </w:rPr>
        <w:t>.</w:t>
      </w:r>
      <w:r w:rsidRPr="005644B5">
        <w:rPr>
          <w:spacing w:val="2"/>
        </w:rPr>
        <w:t>1</w:t>
      </w:r>
      <w:r w:rsidR="007D422D" w:rsidRPr="005644B5">
        <w:rPr>
          <w:spacing w:val="2"/>
        </w:rPr>
        <w:t xml:space="preserve">.11 Расстояния между зданиями, крайними строениями и группами строений на </w:t>
      </w:r>
      <w:proofErr w:type="spellStart"/>
      <w:r w:rsidR="007D422D" w:rsidRPr="005644B5">
        <w:rPr>
          <w:spacing w:val="2"/>
        </w:rPr>
        <w:t>приквартирных</w:t>
      </w:r>
      <w:proofErr w:type="spellEnd"/>
      <w:r w:rsidR="007D422D" w:rsidRPr="005644B5">
        <w:rPr>
          <w:spacing w:val="2"/>
        </w:rPr>
        <w:t xml:space="preserve"> участках следует принимать на основе расчетов инсоляции и освещенности, учета противопожарных, зооветеринарных требований.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При этом расстояния между длинными сторонами секционных жилых зданий высотой 2 - 3 этажа должны быть не менее 15 м.</w:t>
      </w:r>
    </w:p>
    <w:p w:rsidR="007D422D" w:rsidRPr="005644B5" w:rsidRDefault="002B5723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2</w:t>
      </w:r>
      <w:r w:rsidR="007D422D" w:rsidRPr="005644B5">
        <w:rPr>
          <w:spacing w:val="2"/>
        </w:rPr>
        <w:t>.</w:t>
      </w:r>
      <w:r w:rsidRPr="005644B5">
        <w:rPr>
          <w:spacing w:val="2"/>
        </w:rPr>
        <w:t>1</w:t>
      </w:r>
      <w:r w:rsidR="007D422D" w:rsidRPr="005644B5">
        <w:rPr>
          <w:spacing w:val="2"/>
        </w:rPr>
        <w:t>.12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социально-демографических потребностей семьи, санитарно-гигиенических и зооветеринарных требований.</w:t>
      </w:r>
    </w:p>
    <w:p w:rsidR="007D422D" w:rsidRPr="005644B5" w:rsidRDefault="002B5723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.13 Размеры хозяйственных построек, размещаемых в сельских населенных пунктах на приусадебных и </w:t>
      </w:r>
      <w:proofErr w:type="spellStart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приквартирных</w:t>
      </w:r>
      <w:proofErr w:type="spellEnd"/>
      <w:r w:rsidR="007D422D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участках и за пределами жилой зоны, следует принимать в соответствии с градостроительным планом земельного участка.</w:t>
      </w:r>
    </w:p>
    <w:p w:rsidR="007D422D" w:rsidRPr="005644B5" w:rsidRDefault="007D422D" w:rsidP="007D422D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Допускается пристройка хозяйственного сарая, автостоянки, бани, теплицы к усадебному дому с соблюдением требований санитарных, зооветеринарных и противопожарных норм.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При этом расстояния до границы соседнего </w:t>
      </w:r>
      <w:proofErr w:type="spellStart"/>
      <w:r w:rsidRPr="005644B5">
        <w:rPr>
          <w:spacing w:val="2"/>
        </w:rPr>
        <w:t>приквартирного</w:t>
      </w:r>
      <w:proofErr w:type="spellEnd"/>
      <w:r w:rsidRPr="005644B5">
        <w:rPr>
          <w:spacing w:val="2"/>
        </w:rPr>
        <w:t xml:space="preserve"> участка расстояния по санитарно-бытовым условиям и в зависимости от степени огнестойкости должны быть не менее: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от усадебного, одно-, двухквартирного и блокированного дома - 3 м;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от постройки для содержания скота и птицы - 4 м;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от других построек (бани, закрытой автостоянки и др.) - 1 м;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от стволов высокорослых деревьев - 4 м;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- от стволов </w:t>
      </w:r>
      <w:proofErr w:type="spellStart"/>
      <w:r w:rsidRPr="005644B5">
        <w:rPr>
          <w:spacing w:val="2"/>
        </w:rPr>
        <w:t>среднерослых</w:t>
      </w:r>
      <w:proofErr w:type="spellEnd"/>
      <w:r w:rsidRPr="005644B5">
        <w:rPr>
          <w:spacing w:val="2"/>
        </w:rPr>
        <w:t xml:space="preserve"> деревьев - 2 м;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от кустарника - 1 м.</w:t>
      </w:r>
    </w:p>
    <w:p w:rsidR="007D422D" w:rsidRPr="005644B5" w:rsidRDefault="002B5723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2</w:t>
      </w:r>
      <w:r w:rsidR="007D422D" w:rsidRPr="005644B5">
        <w:rPr>
          <w:spacing w:val="2"/>
        </w:rPr>
        <w:t>.</w:t>
      </w:r>
      <w:r w:rsidRPr="005644B5">
        <w:rPr>
          <w:spacing w:val="2"/>
        </w:rPr>
        <w:t>1</w:t>
      </w:r>
      <w:r w:rsidR="007D422D" w:rsidRPr="005644B5">
        <w:rPr>
          <w:spacing w:val="2"/>
        </w:rPr>
        <w:t>.14</w:t>
      </w:r>
      <w:proofErr w:type="gramStart"/>
      <w:r w:rsidR="007D422D" w:rsidRPr="005644B5">
        <w:rPr>
          <w:spacing w:val="2"/>
        </w:rPr>
        <w:t xml:space="preserve"> Н</w:t>
      </w:r>
      <w:proofErr w:type="gramEnd"/>
      <w:r w:rsidR="007D422D" w:rsidRPr="005644B5">
        <w:rPr>
          <w:spacing w:val="2"/>
        </w:rPr>
        <w:t>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закрытой автостоянки, бани), расположенных на соседних земельных участках, должно быть не менее 6 м.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Вспомогательные строения, за исключением автостоянок, размещать со стороны улиц не допускается.</w:t>
      </w:r>
    </w:p>
    <w:p w:rsidR="007D422D" w:rsidRPr="00B3606A" w:rsidRDefault="007D422D" w:rsidP="00B3606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</w:t>
      </w:r>
      <w:r w:rsidRPr="00B3606A">
        <w:rPr>
          <w:spacing w:val="2"/>
        </w:rPr>
        <w:t>строительстве с учетом противопожарных требований.</w:t>
      </w:r>
    </w:p>
    <w:p w:rsidR="007D422D" w:rsidRPr="00B3606A" w:rsidRDefault="002B5723" w:rsidP="00B3606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B3606A">
        <w:rPr>
          <w:spacing w:val="2"/>
        </w:rPr>
        <w:t>2</w:t>
      </w:r>
      <w:r w:rsidR="007D422D" w:rsidRPr="00B3606A">
        <w:rPr>
          <w:spacing w:val="2"/>
        </w:rPr>
        <w:t>.</w:t>
      </w:r>
      <w:r w:rsidRPr="00B3606A">
        <w:rPr>
          <w:spacing w:val="2"/>
        </w:rPr>
        <w:t>1</w:t>
      </w:r>
      <w:r w:rsidR="007D422D" w:rsidRPr="00B3606A">
        <w:rPr>
          <w:spacing w:val="2"/>
        </w:rPr>
        <w:t>.15 Удельный вес озелененных территорий участков малоэтажной застройки составляет:</w:t>
      </w:r>
    </w:p>
    <w:p w:rsidR="007D422D" w:rsidRPr="00B3606A" w:rsidRDefault="007D422D" w:rsidP="00B3606A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B3606A">
        <w:rPr>
          <w:spacing w:val="2"/>
        </w:rPr>
        <w:t xml:space="preserve">- в границах территории жилого района малоэтажной застройки домами усадебного, </w:t>
      </w:r>
      <w:proofErr w:type="spellStart"/>
      <w:r w:rsidRPr="00B3606A">
        <w:rPr>
          <w:spacing w:val="2"/>
        </w:rPr>
        <w:t>коттеджного</w:t>
      </w:r>
      <w:proofErr w:type="spellEnd"/>
      <w:r w:rsidRPr="00B3606A">
        <w:rPr>
          <w:spacing w:val="2"/>
        </w:rPr>
        <w:t xml:space="preserve"> и блокированного типа - не менее 25 %;</w:t>
      </w:r>
    </w:p>
    <w:p w:rsidR="007D422D" w:rsidRPr="00B3606A" w:rsidRDefault="007D422D" w:rsidP="00B3606A">
      <w:pPr>
        <w:pStyle w:val="af0"/>
        <w:spacing w:line="276" w:lineRule="auto"/>
        <w:rPr>
          <w:sz w:val="24"/>
        </w:rPr>
      </w:pPr>
      <w:r w:rsidRPr="00B3606A">
        <w:rPr>
          <w:sz w:val="24"/>
        </w:rPr>
        <w:t xml:space="preserve">- </w:t>
      </w:r>
      <w:proofErr w:type="gramStart"/>
      <w:r w:rsidRPr="00B3606A">
        <w:rPr>
          <w:sz w:val="24"/>
        </w:rPr>
        <w:t>территории</w:t>
      </w:r>
      <w:proofErr w:type="gramEnd"/>
      <w:r w:rsidRPr="00B3606A">
        <w:rPr>
          <w:sz w:val="24"/>
        </w:rPr>
        <w:t xml:space="preserve"> различного назначения в пределах застроенной территории - не менее 40 %.</w:t>
      </w:r>
    </w:p>
    <w:p w:rsidR="007D422D" w:rsidRPr="00B3606A" w:rsidRDefault="002B5723" w:rsidP="00B3606A">
      <w:pPr>
        <w:pStyle w:val="af0"/>
        <w:spacing w:line="276" w:lineRule="auto"/>
        <w:rPr>
          <w:sz w:val="24"/>
        </w:rPr>
      </w:pPr>
      <w:r w:rsidRPr="00B3606A">
        <w:rPr>
          <w:sz w:val="24"/>
        </w:rPr>
        <w:t>2</w:t>
      </w:r>
      <w:r w:rsidR="007D422D" w:rsidRPr="00B3606A">
        <w:rPr>
          <w:sz w:val="24"/>
        </w:rPr>
        <w:t>.</w:t>
      </w:r>
      <w:r w:rsidRPr="00B3606A">
        <w:rPr>
          <w:sz w:val="24"/>
        </w:rPr>
        <w:t>1</w:t>
      </w:r>
      <w:r w:rsidR="007D422D" w:rsidRPr="00B3606A">
        <w:rPr>
          <w:sz w:val="24"/>
        </w:rPr>
        <w:t xml:space="preserve">.16 </w:t>
      </w:r>
      <w:r w:rsidR="007D422D" w:rsidRPr="00B3606A">
        <w:rPr>
          <w:sz w:val="24"/>
          <w:shd w:val="clear" w:color="auto" w:fill="F5F5FF"/>
        </w:rPr>
        <w:t xml:space="preserve">Наличие ограждения приусадебного участка, его высота, степень </w:t>
      </w:r>
      <w:proofErr w:type="spellStart"/>
      <w:r w:rsidR="007D422D" w:rsidRPr="00B3606A">
        <w:rPr>
          <w:sz w:val="24"/>
          <w:shd w:val="clear" w:color="auto" w:fill="F5F5FF"/>
        </w:rPr>
        <w:t>светопрозрачности</w:t>
      </w:r>
      <w:proofErr w:type="spellEnd"/>
      <w:r w:rsidR="007D422D" w:rsidRPr="00B3606A">
        <w:rPr>
          <w:sz w:val="24"/>
          <w:shd w:val="clear" w:color="auto" w:fill="F5F5FF"/>
        </w:rPr>
        <w:t xml:space="preserve"> и эстетичность определяются по согласованию с территориальными органами архитектуры и градостроительства</w:t>
      </w:r>
      <w:r w:rsidR="007D422D" w:rsidRPr="00B3606A">
        <w:rPr>
          <w:sz w:val="24"/>
        </w:rPr>
        <w:t xml:space="preserve"> </w:t>
      </w:r>
    </w:p>
    <w:p w:rsidR="007D422D" w:rsidRPr="00B3606A" w:rsidRDefault="007D422D" w:rsidP="00B3606A">
      <w:pPr>
        <w:pStyle w:val="af0"/>
        <w:spacing w:line="276" w:lineRule="auto"/>
        <w:rPr>
          <w:sz w:val="24"/>
          <w:shd w:val="clear" w:color="auto" w:fill="F5F5FF"/>
        </w:rPr>
      </w:pPr>
      <w:r w:rsidRPr="00B3606A">
        <w:rPr>
          <w:sz w:val="24"/>
          <w:shd w:val="clear" w:color="auto" w:fill="F5F5FF"/>
        </w:rPr>
        <w:t>К устройству ограждения приусадебного участка должны предъявляться следующие параметры и требования:</w:t>
      </w:r>
    </w:p>
    <w:p w:rsidR="007D422D" w:rsidRPr="005644B5" w:rsidRDefault="007D422D" w:rsidP="000A68C6">
      <w:pPr>
        <w:pStyle w:val="formattext"/>
        <w:shd w:val="clear" w:color="auto" w:fill="FFFFFF" w:themeFill="background1"/>
        <w:spacing w:before="0" w:beforeAutospacing="0" w:after="0" w:afterAutospacing="0" w:line="276" w:lineRule="auto"/>
        <w:ind w:firstLine="851"/>
        <w:jc w:val="both"/>
        <w:textAlignment w:val="baseline"/>
        <w:rPr>
          <w:bCs/>
          <w:shd w:val="clear" w:color="auto" w:fill="FFFFFF"/>
        </w:rPr>
      </w:pPr>
      <w:r w:rsidRPr="000A68C6">
        <w:rPr>
          <w:spacing w:val="2"/>
        </w:rPr>
        <w:t xml:space="preserve"> - со стороны улицы </w:t>
      </w:r>
      <w:r w:rsidRPr="000A68C6">
        <w:rPr>
          <w:bCs/>
          <w:shd w:val="clear" w:color="auto" w:fill="FFFFFF"/>
        </w:rPr>
        <w:t>или</w:t>
      </w:r>
      <w:r w:rsidRPr="005644B5">
        <w:rPr>
          <w:bCs/>
          <w:shd w:val="clear" w:color="auto" w:fill="FFFFFF"/>
        </w:rPr>
        <w:t xml:space="preserve"> проезда высота ограждения устанавливается до 2 м, при этом степень </w:t>
      </w:r>
      <w:proofErr w:type="spellStart"/>
      <w:r w:rsidRPr="005644B5">
        <w:rPr>
          <w:bCs/>
          <w:shd w:val="clear" w:color="auto" w:fill="FFFFFF"/>
        </w:rPr>
        <w:t>светопрозрачности</w:t>
      </w:r>
      <w:proofErr w:type="spellEnd"/>
      <w:r w:rsidRPr="005644B5">
        <w:rPr>
          <w:bCs/>
          <w:shd w:val="clear" w:color="auto" w:fill="FFFFFF"/>
        </w:rPr>
        <w:t xml:space="preserve"> принимается - от 0 до 100 % по всей высоте;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Style w:val="apple-converted-space"/>
          <w:bCs/>
          <w:shd w:val="clear" w:color="auto" w:fill="FFFFFF"/>
        </w:rPr>
      </w:pPr>
      <w:r w:rsidRPr="005644B5">
        <w:rPr>
          <w:bCs/>
          <w:shd w:val="clear" w:color="auto" w:fill="FFFFFF"/>
        </w:rPr>
        <w:t xml:space="preserve">- со стороны соседнего (смежного) приусадебного участка высота ограждения устанавливается до 1,7 м, степень </w:t>
      </w:r>
      <w:proofErr w:type="spellStart"/>
      <w:r w:rsidRPr="005644B5">
        <w:rPr>
          <w:bCs/>
          <w:shd w:val="clear" w:color="auto" w:fill="FFFFFF"/>
        </w:rPr>
        <w:t>светопрозрачности</w:t>
      </w:r>
      <w:proofErr w:type="spellEnd"/>
      <w:r w:rsidRPr="005644B5">
        <w:rPr>
          <w:bCs/>
          <w:shd w:val="clear" w:color="auto" w:fill="FFFFFF"/>
        </w:rPr>
        <w:t xml:space="preserve"> - от 50 до 100 % по всей высоте.</w:t>
      </w:r>
      <w:r w:rsidRPr="005644B5">
        <w:rPr>
          <w:rStyle w:val="apple-converted-space"/>
          <w:bCs/>
          <w:shd w:val="clear" w:color="auto" w:fill="FFFFFF"/>
        </w:rPr>
        <w:t xml:space="preserve"> </w:t>
      </w:r>
    </w:p>
    <w:p w:rsidR="007D422D" w:rsidRPr="005644B5" w:rsidRDefault="007D422D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hd w:val="clear" w:color="auto" w:fill="FFFFFF"/>
        </w:rPr>
      </w:pPr>
      <w:r w:rsidRPr="005644B5">
        <w:rPr>
          <w:shd w:val="clear" w:color="auto" w:fill="FFFFFF"/>
        </w:rPr>
        <w:t xml:space="preserve">При устройстве ограждений между </w:t>
      </w:r>
      <w:proofErr w:type="spellStart"/>
      <w:r w:rsidRPr="005644B5">
        <w:rPr>
          <w:shd w:val="clear" w:color="auto" w:fill="FFFFFF"/>
        </w:rPr>
        <w:t>приквартирными</w:t>
      </w:r>
      <w:proofErr w:type="spellEnd"/>
      <w:r w:rsidRPr="005644B5">
        <w:rPr>
          <w:shd w:val="clear" w:color="auto" w:fill="FFFFFF"/>
        </w:rPr>
        <w:t xml:space="preserve"> участками жилого дома, состоящего из двух и более квартир, необходимо обеспечивать зону не менее 1 м для обслуживания фасадов и крыши части дома смежной квартиры (квартир). </w:t>
      </w:r>
      <w:proofErr w:type="gramStart"/>
      <w:r w:rsidRPr="005644B5">
        <w:rPr>
          <w:shd w:val="clear" w:color="auto" w:fill="FFFFFF"/>
        </w:rPr>
        <w:t xml:space="preserve">Ограждение между </w:t>
      </w:r>
      <w:proofErr w:type="spellStart"/>
      <w:r w:rsidRPr="005644B5">
        <w:rPr>
          <w:shd w:val="clear" w:color="auto" w:fill="FFFFFF"/>
        </w:rPr>
        <w:t>приквартирными</w:t>
      </w:r>
      <w:proofErr w:type="spellEnd"/>
      <w:r w:rsidRPr="005644B5">
        <w:rPr>
          <w:shd w:val="clear" w:color="auto" w:fill="FFFFFF"/>
        </w:rPr>
        <w:t xml:space="preserve"> участками должно иметь высоту не более 1,2 м от уровня земли напротив фасада с окнами смежной квартиры (квартир) и не более 1,7 м – при их отсутствии, степень </w:t>
      </w:r>
      <w:proofErr w:type="spellStart"/>
      <w:r w:rsidRPr="005644B5">
        <w:rPr>
          <w:shd w:val="clear" w:color="auto" w:fill="FFFFFF"/>
        </w:rPr>
        <w:t>светопрозрачности</w:t>
      </w:r>
      <w:proofErr w:type="spellEnd"/>
      <w:r w:rsidRPr="005644B5">
        <w:rPr>
          <w:shd w:val="clear" w:color="auto" w:fill="FFFFFF"/>
        </w:rPr>
        <w:t xml:space="preserve"> ограждения устанавливается от 50 % до 100 % по всей высоте (если иное не согласовано в установленном законодательством порядке собственниками, совладельцами смежных квартир).</w:t>
      </w:r>
      <w:proofErr w:type="gramEnd"/>
    </w:p>
    <w:p w:rsidR="00D55139" w:rsidRPr="005644B5" w:rsidRDefault="00D55139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hd w:val="clear" w:color="auto" w:fill="FFFFFF"/>
        </w:rPr>
      </w:pPr>
      <w:r w:rsidRPr="005644B5">
        <w:rPr>
          <w:shd w:val="clear" w:color="auto" w:fill="FFFFFF"/>
        </w:rPr>
        <w:t>Нормы предоставления земельных участков для строительства</w:t>
      </w:r>
      <w:r w:rsidR="00FC68B4" w:rsidRPr="005644B5">
        <w:rPr>
          <w:shd w:val="clear" w:color="auto" w:fill="FFFFFF"/>
        </w:rPr>
        <w:t xml:space="preserve"> гаражей</w:t>
      </w:r>
      <w:r w:rsidRPr="005644B5">
        <w:rPr>
          <w:shd w:val="clear" w:color="auto" w:fill="FFFFFF"/>
        </w:rPr>
        <w:t xml:space="preserve"> устанавливаются</w:t>
      </w:r>
      <w:r w:rsidR="00FC68B4" w:rsidRPr="005644B5">
        <w:rPr>
          <w:shd w:val="clear" w:color="auto" w:fill="FFFFFF"/>
        </w:rPr>
        <w:t xml:space="preserve"> в следующих размерах:</w:t>
      </w:r>
    </w:p>
    <w:p w:rsidR="00FC68B4" w:rsidRPr="005644B5" w:rsidRDefault="00FC68B4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hd w:val="clear" w:color="auto" w:fill="FFFFFF"/>
        </w:rPr>
      </w:pPr>
      <w:r w:rsidRPr="005644B5">
        <w:rPr>
          <w:shd w:val="clear" w:color="auto" w:fill="FFFFFF"/>
        </w:rPr>
        <w:lastRenderedPageBreak/>
        <w:t>- для строительства индивидуального гаража под легковой автомобиль от 0,0018 га до 0,004 га;</w:t>
      </w:r>
    </w:p>
    <w:p w:rsidR="00FC68B4" w:rsidRPr="005644B5" w:rsidRDefault="00FC68B4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hd w:val="clear" w:color="auto" w:fill="FFFFFF"/>
        </w:rPr>
      </w:pPr>
      <w:r w:rsidRPr="005644B5">
        <w:rPr>
          <w:shd w:val="clear" w:color="auto" w:fill="FFFFFF"/>
        </w:rPr>
        <w:t xml:space="preserve">- </w:t>
      </w:r>
      <w:proofErr w:type="gramStart"/>
      <w:r w:rsidRPr="005644B5">
        <w:rPr>
          <w:shd w:val="clear" w:color="auto" w:fill="FFFFFF"/>
        </w:rPr>
        <w:t>для</w:t>
      </w:r>
      <w:proofErr w:type="gramEnd"/>
      <w:r w:rsidRPr="005644B5">
        <w:rPr>
          <w:shd w:val="clear" w:color="auto" w:fill="FFFFFF"/>
        </w:rPr>
        <w:t xml:space="preserve"> </w:t>
      </w:r>
      <w:proofErr w:type="gramStart"/>
      <w:r w:rsidRPr="005644B5">
        <w:rPr>
          <w:shd w:val="clear" w:color="auto" w:fill="FFFFFF"/>
        </w:rPr>
        <w:t>строительство</w:t>
      </w:r>
      <w:proofErr w:type="gramEnd"/>
      <w:r w:rsidRPr="005644B5">
        <w:rPr>
          <w:shd w:val="clear" w:color="auto" w:fill="FFFFFF"/>
        </w:rPr>
        <w:t xml:space="preserve"> гаража под грузовой автомобиль от 0,002 га до 0,005 га.</w:t>
      </w:r>
    </w:p>
    <w:p w:rsidR="00444425" w:rsidRPr="005644B5" w:rsidRDefault="00444425" w:rsidP="007D422D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rStyle w:val="apple-converted-space"/>
          <w:shd w:val="clear" w:color="auto" w:fill="FFFFFF"/>
        </w:rPr>
      </w:pPr>
    </w:p>
    <w:p w:rsidR="00B90CCC" w:rsidRPr="005644B5" w:rsidRDefault="007D422D" w:rsidP="00B90CCC">
      <w:pPr>
        <w:pStyle w:val="Default"/>
        <w:jc w:val="center"/>
        <w:outlineLvl w:val="0"/>
        <w:rPr>
          <w:rFonts w:ascii="Times New Roman" w:hAnsi="Times New Roman" w:cs="Times New Roman"/>
          <w:b/>
          <w:bCs/>
          <w:caps/>
          <w:color w:val="auto"/>
        </w:rPr>
      </w:pPr>
      <w:bookmarkStart w:id="8" w:name="_Toc396469468"/>
      <w:bookmarkStart w:id="9" w:name="_Toc396469565"/>
      <w:bookmarkStart w:id="10" w:name="_Toc400658593"/>
      <w:r w:rsidRPr="005644B5">
        <w:rPr>
          <w:rFonts w:ascii="Times New Roman" w:hAnsi="Times New Roman" w:cs="Times New Roman"/>
          <w:b/>
          <w:bCs/>
          <w:color w:val="auto"/>
        </w:rPr>
        <w:t>3</w:t>
      </w:r>
      <w:r w:rsidR="00B90CCC" w:rsidRPr="005644B5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90CCC" w:rsidRPr="005644B5">
        <w:rPr>
          <w:rFonts w:ascii="Times New Roman" w:hAnsi="Times New Roman" w:cs="Times New Roman"/>
          <w:b/>
          <w:bCs/>
          <w:caps/>
          <w:color w:val="auto"/>
        </w:rPr>
        <w:t xml:space="preserve">Расчетные показатели уровня обеспеченности объектами местного значения территории </w:t>
      </w:r>
      <w:r w:rsidR="004F356A" w:rsidRPr="005644B5">
        <w:rPr>
          <w:rFonts w:ascii="Times New Roman" w:hAnsi="Times New Roman" w:cs="Times New Roman"/>
          <w:b/>
          <w:bCs/>
          <w:caps/>
          <w:color w:val="auto"/>
        </w:rPr>
        <w:t>МО</w:t>
      </w:r>
      <w:r w:rsidR="00B90CCC" w:rsidRPr="005644B5">
        <w:rPr>
          <w:rFonts w:ascii="Times New Roman" w:hAnsi="Times New Roman" w:cs="Times New Roman"/>
          <w:b/>
          <w:bCs/>
          <w:caps/>
          <w:color w:val="auto"/>
        </w:rPr>
        <w:t xml:space="preserve"> </w:t>
      </w:r>
      <w:r w:rsidR="003F6248">
        <w:rPr>
          <w:rFonts w:ascii="Times New Roman" w:hAnsi="Times New Roman" w:cs="Times New Roman"/>
          <w:b/>
          <w:bCs/>
          <w:caps/>
          <w:color w:val="auto"/>
        </w:rPr>
        <w:t>ЛЕНИНСКИЙ</w:t>
      </w:r>
      <w:r w:rsidR="00B90CCC" w:rsidRPr="005644B5">
        <w:rPr>
          <w:rFonts w:ascii="Times New Roman" w:hAnsi="Times New Roman" w:cs="Times New Roman"/>
          <w:b/>
          <w:bCs/>
          <w:caps/>
          <w:color w:val="auto"/>
        </w:rPr>
        <w:t xml:space="preserve"> сельсовет </w:t>
      </w:r>
      <w:r w:rsidR="00D215AF" w:rsidRPr="005644B5">
        <w:rPr>
          <w:rFonts w:ascii="Times New Roman" w:hAnsi="Times New Roman" w:cs="Times New Roman"/>
          <w:b/>
          <w:bCs/>
          <w:caps/>
          <w:color w:val="auto"/>
        </w:rPr>
        <w:t>ПЕРВОМАЙСКОГО</w:t>
      </w:r>
      <w:r w:rsidR="00B90CCC" w:rsidRPr="005644B5">
        <w:rPr>
          <w:rFonts w:ascii="Times New Roman" w:hAnsi="Times New Roman" w:cs="Times New Roman"/>
          <w:b/>
          <w:bCs/>
          <w:caps/>
          <w:color w:val="auto"/>
        </w:rPr>
        <w:t xml:space="preserve"> района Оренбургской области</w:t>
      </w:r>
      <w:bookmarkEnd w:id="8"/>
      <w:bookmarkEnd w:id="9"/>
      <w:bookmarkEnd w:id="10"/>
    </w:p>
    <w:p w:rsidR="00B90CCC" w:rsidRPr="005644B5" w:rsidRDefault="00B90CCC" w:rsidP="00B90CC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0CCC" w:rsidRPr="005644B5" w:rsidRDefault="007D422D" w:rsidP="00B90CCC">
      <w:pPr>
        <w:pStyle w:val="Default"/>
        <w:jc w:val="center"/>
        <w:outlineLvl w:val="1"/>
        <w:rPr>
          <w:rFonts w:ascii="Times New Roman" w:hAnsi="Times New Roman" w:cs="Times New Roman"/>
          <w:b/>
          <w:bCs/>
          <w:color w:val="auto"/>
        </w:rPr>
      </w:pPr>
      <w:bookmarkStart w:id="11" w:name="_Toc396469469"/>
      <w:bookmarkStart w:id="12" w:name="_Toc396469566"/>
      <w:bookmarkStart w:id="13" w:name="_Toc400658594"/>
      <w:r w:rsidRPr="005644B5">
        <w:rPr>
          <w:rFonts w:ascii="Times New Roman" w:hAnsi="Times New Roman" w:cs="Times New Roman"/>
          <w:b/>
          <w:bCs/>
          <w:color w:val="auto"/>
        </w:rPr>
        <w:t>3</w:t>
      </w:r>
      <w:r w:rsidR="00B90CCC" w:rsidRPr="005644B5">
        <w:rPr>
          <w:rFonts w:ascii="Times New Roman" w:hAnsi="Times New Roman" w:cs="Times New Roman"/>
          <w:b/>
          <w:bCs/>
          <w:color w:val="auto"/>
        </w:rPr>
        <w:t>.1 Объекты физической культуры и массового спорта</w:t>
      </w:r>
      <w:bookmarkEnd w:id="11"/>
      <w:bookmarkEnd w:id="12"/>
      <w:bookmarkEnd w:id="13"/>
    </w:p>
    <w:p w:rsidR="00B90CCC" w:rsidRPr="005644B5" w:rsidRDefault="00B90CCC" w:rsidP="00B90CC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.1.1 Проектирование и строительство объектов физической культуры и массового спорта местного значения на территории МО </w:t>
      </w:r>
      <w:r w:rsidR="003F6248">
        <w:rPr>
          <w:rFonts w:ascii="Times New Roman" w:hAnsi="Times New Roman"/>
          <w:sz w:val="24"/>
          <w:szCs w:val="24"/>
        </w:rPr>
        <w:t>Ленинский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сельсовет </w:t>
      </w:r>
      <w:r w:rsidR="009F2616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Первомайского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района Оренбургской области обеспечивает выполнение следующих задач:</w:t>
      </w:r>
    </w:p>
    <w:p w:rsidR="00B90CCC" w:rsidRPr="005644B5" w:rsidRDefault="00B90CCC" w:rsidP="008B75DD">
      <w:pPr>
        <w:pStyle w:val="formattext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создание условий для реализации конституционного права граждан на занятие физической культурой и спортом;</w:t>
      </w:r>
    </w:p>
    <w:p w:rsidR="00B90CCC" w:rsidRPr="005644B5" w:rsidRDefault="00B90CCC" w:rsidP="008B75DD">
      <w:pPr>
        <w:pStyle w:val="formattext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улучшение общего состояния здоровья населения </w:t>
      </w:r>
      <w:r w:rsidR="003F6248">
        <w:t>Ленинского</w:t>
      </w:r>
      <w:r w:rsidRPr="005644B5">
        <w:rPr>
          <w:spacing w:val="2"/>
        </w:rPr>
        <w:t xml:space="preserve"> сельсовета;</w:t>
      </w:r>
    </w:p>
    <w:p w:rsidR="00B90CCC" w:rsidRPr="005644B5" w:rsidRDefault="00B90CCC" w:rsidP="008B75DD">
      <w:pPr>
        <w:pStyle w:val="formattext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вовлечение жителей </w:t>
      </w:r>
      <w:r w:rsidR="003F6248">
        <w:t>Ленинского</w:t>
      </w:r>
      <w:r w:rsidR="006A7358" w:rsidRPr="005644B5">
        <w:rPr>
          <w:spacing w:val="2"/>
        </w:rPr>
        <w:t xml:space="preserve"> сельсовета </w:t>
      </w:r>
      <w:r w:rsidRPr="005644B5">
        <w:rPr>
          <w:spacing w:val="2"/>
        </w:rPr>
        <w:t>в активные занятия массовой физической культурой и спортом;</w:t>
      </w:r>
    </w:p>
    <w:p w:rsidR="00B90CCC" w:rsidRPr="005644B5" w:rsidRDefault="00B90CCC" w:rsidP="008B75DD">
      <w:pPr>
        <w:pStyle w:val="formattext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повышение уровня подготовленности спортсменов для обеспечения их успешного выступления на всероссийских и международных соревнованиях, олимпийских играх.</w:t>
      </w: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.1.2 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</w:rPr>
        <w:t xml:space="preserve">Физкультурно-оздоровительные и спортивные сооружения должны соответствовать требованиям </w:t>
      </w:r>
      <w:hyperlink r:id="rId9" w:history="1"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6</w:t>
        </w:r>
      </w:hyperlink>
      <w:r w:rsidR="00B90CCC" w:rsidRPr="005644B5">
        <w:rPr>
          <w:rFonts w:ascii="Times New Roman" w:hAnsi="Times New Roman" w:cs="Times New Roman"/>
          <w:spacing w:val="2"/>
          <w:sz w:val="24"/>
          <w:szCs w:val="24"/>
        </w:rPr>
        <w:t>-17 СП 31-102-99, а также иметь условия для обслуживания</w:t>
      </w:r>
      <w:r w:rsidR="00B90CCC" w:rsidRPr="005644B5">
        <w:rPr>
          <w:rFonts w:ascii="Times New Roman" w:hAnsi="Times New Roman"/>
          <w:spacing w:val="2"/>
          <w:sz w:val="24"/>
          <w:szCs w:val="24"/>
        </w:rPr>
        <w:t xml:space="preserve"> инвалидов. Рекомендуется оборудовать входы и выходы для инвалидных колясок.</w:t>
      </w: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3</w:t>
      </w:r>
      <w:r w:rsidR="00B90CCC" w:rsidRPr="005644B5">
        <w:rPr>
          <w:rFonts w:ascii="Times New Roman" w:hAnsi="Times New Roman"/>
          <w:sz w:val="24"/>
          <w:szCs w:val="24"/>
        </w:rPr>
        <w:t>.1.3 Объекты физкультуры и массового спорта не допускается размещать в пределах санитарно-защитных зон.</w:t>
      </w: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5644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="00B90CCC" w:rsidRPr="005644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.1.4</w:t>
      </w:r>
      <w:r w:rsidR="00B90CCC" w:rsidRPr="005644B5">
        <w:rPr>
          <w:rFonts w:ascii="Times New Roman" w:hAnsi="Times New Roman"/>
          <w:spacing w:val="2"/>
          <w:sz w:val="24"/>
          <w:szCs w:val="24"/>
        </w:rPr>
        <w:t xml:space="preserve"> Содержание территории физкультурно-оздоровительных и спортивных сооружений должно обеспечивать свободный проезд (подъезд) технических сре</w:t>
      </w:r>
      <w:proofErr w:type="gramStart"/>
      <w:r w:rsidR="00B90CCC" w:rsidRPr="005644B5">
        <w:rPr>
          <w:rFonts w:ascii="Times New Roman" w:hAnsi="Times New Roman"/>
          <w:spacing w:val="2"/>
          <w:sz w:val="24"/>
          <w:szCs w:val="24"/>
        </w:rPr>
        <w:t>дств сп</w:t>
      </w:r>
      <w:proofErr w:type="gramEnd"/>
      <w:r w:rsidR="00B90CCC" w:rsidRPr="005644B5">
        <w:rPr>
          <w:rFonts w:ascii="Times New Roman" w:hAnsi="Times New Roman"/>
          <w:spacing w:val="2"/>
          <w:sz w:val="24"/>
          <w:szCs w:val="24"/>
        </w:rPr>
        <w:t>ециальных служб (пожарная, спасательная, санитарная и др. техника).</w:t>
      </w: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5644B5">
        <w:rPr>
          <w:rFonts w:ascii="Times New Roman" w:hAnsi="Times New Roman"/>
          <w:spacing w:val="2"/>
          <w:sz w:val="24"/>
          <w:szCs w:val="24"/>
        </w:rPr>
        <w:t>3</w:t>
      </w:r>
      <w:r w:rsidR="00B90CCC" w:rsidRPr="005644B5">
        <w:rPr>
          <w:rFonts w:ascii="Times New Roman" w:hAnsi="Times New Roman"/>
          <w:spacing w:val="2"/>
          <w:sz w:val="24"/>
          <w:szCs w:val="24"/>
        </w:rPr>
        <w:t xml:space="preserve">.1.5 </w:t>
      </w:r>
      <w:r w:rsidR="00B90CCC" w:rsidRPr="005644B5">
        <w:rPr>
          <w:rFonts w:ascii="Times New Roman" w:hAnsi="Times New Roman"/>
          <w:sz w:val="24"/>
          <w:szCs w:val="24"/>
        </w:rPr>
        <w:t xml:space="preserve">При проектировании физкультурно-спортивных и </w:t>
      </w:r>
      <w:proofErr w:type="spellStart"/>
      <w:r w:rsidR="00B90CCC" w:rsidRPr="005644B5">
        <w:rPr>
          <w:rFonts w:ascii="Times New Roman" w:hAnsi="Times New Roman"/>
          <w:sz w:val="24"/>
          <w:szCs w:val="24"/>
        </w:rPr>
        <w:t>физкультурно-досуговых</w:t>
      </w:r>
      <w:proofErr w:type="spellEnd"/>
      <w:r w:rsidR="00B90CCC" w:rsidRPr="005644B5">
        <w:rPr>
          <w:rFonts w:ascii="Times New Roman" w:hAnsi="Times New Roman"/>
          <w:sz w:val="24"/>
          <w:szCs w:val="24"/>
        </w:rPr>
        <w:t xml:space="preserve"> объектов и определении мест их размещения наряду с технологическими требованиями следует учитывать требования санитарного законодательства и нормативную документацию по планировке территории, а также </w:t>
      </w:r>
      <w:hyperlink r:id="rId10" w:tooltip="Услуги физкультурно-оздоровительные и спортивные. Общие требования" w:history="1">
        <w:r w:rsidR="00B90CCC" w:rsidRPr="005644B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ГОСТ </w:t>
        </w:r>
        <w:proofErr w:type="gramStart"/>
        <w:r w:rsidR="00B90CCC" w:rsidRPr="005644B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Р</w:t>
        </w:r>
        <w:proofErr w:type="gramEnd"/>
        <w:r w:rsidR="00B90CCC" w:rsidRPr="005644B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52024</w:t>
        </w:r>
      </w:hyperlink>
      <w:r w:rsidR="00B90CCC" w:rsidRPr="005644B5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B90CCC" w:rsidRPr="005644B5">
        <w:rPr>
          <w:rFonts w:ascii="Times New Roman" w:hAnsi="Times New Roman"/>
          <w:sz w:val="24"/>
          <w:szCs w:val="24"/>
        </w:rPr>
        <w:t>и ГОСТ Р 52025.</w:t>
      </w: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3</w:t>
      </w:r>
      <w:r w:rsidR="00B90CCC" w:rsidRPr="005644B5">
        <w:rPr>
          <w:rFonts w:ascii="Times New Roman" w:hAnsi="Times New Roman"/>
          <w:sz w:val="24"/>
          <w:szCs w:val="24"/>
        </w:rPr>
        <w:t xml:space="preserve">.1.6 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Размеры и устройство физкультурно-спортивных залов и вспомогательных помещений при них определяются в соответствии с требованиями</w:t>
      </w:r>
      <w:r w:rsidR="00B90CCC" w:rsidRPr="005644B5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11" w:history="1">
        <w:proofErr w:type="spellStart"/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СанПиН</w:t>
        </w:r>
        <w:proofErr w:type="spellEnd"/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2.4.2.1178</w:t>
        </w:r>
      </w:hyperlink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="00B90CCC" w:rsidRPr="005644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12" w:history="1">
        <w:proofErr w:type="spellStart"/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СанПиН</w:t>
        </w:r>
        <w:proofErr w:type="spellEnd"/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2.1.2.1188</w:t>
        </w:r>
      </w:hyperlink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hyperlink r:id="rId13" w:history="1"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части 1</w:t>
        </w:r>
      </w:hyperlink>
      <w:r w:rsidR="00B90CCC" w:rsidRPr="005644B5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</w:t>
      </w:r>
      <w:r w:rsidR="00B90CCC" w:rsidRPr="005644B5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hyperlink r:id="rId14" w:history="1">
        <w:r w:rsidR="00B90CCC" w:rsidRPr="005644B5">
          <w:rPr>
            <w:rStyle w:val="a7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2 СП 31-112</w:t>
        </w:r>
      </w:hyperlink>
      <w:r w:rsidR="00B90CCC" w:rsidRPr="005644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B90CCC" w:rsidRPr="005644B5" w:rsidRDefault="00B90CCC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>Габариты и разметка игровых площадок и мест проведения соревнований (занятий), параметры зон безопасности игровых полей и мест проведения соревнований установлены правилами проведения соответствующих видов соревнований и поэтому являются обязательными как технологические требования.</w:t>
      </w:r>
    </w:p>
    <w:p w:rsidR="00B90CCC" w:rsidRPr="005644B5" w:rsidRDefault="00B90CCC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644B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Строительные размеры, площади и пропускная способность спортивных залов, помещений физкультурно-оздоровительного назначения должны приниматься в соответствии с правилами проведения соревнований и положений по организации учебно-тренировочных занятий.</w:t>
      </w:r>
    </w:p>
    <w:p w:rsidR="00B90CCC" w:rsidRPr="005644B5" w:rsidRDefault="007D422D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644B5">
        <w:rPr>
          <w:rFonts w:ascii="Times New Roman" w:hAnsi="Times New Roman"/>
          <w:sz w:val="24"/>
          <w:szCs w:val="24"/>
        </w:rPr>
        <w:t>3</w:t>
      </w:r>
      <w:r w:rsidR="00B90CCC" w:rsidRPr="005644B5">
        <w:rPr>
          <w:rFonts w:ascii="Times New Roman" w:hAnsi="Times New Roman"/>
          <w:sz w:val="24"/>
          <w:szCs w:val="24"/>
        </w:rPr>
        <w:t xml:space="preserve">.1.7 Расчет необходимого уровня обеспеченности физкультурно-спортивными сооружениями и размеры земельных участков определяются в соответствии с таблицей </w:t>
      </w:r>
      <w:r w:rsidR="000814AA" w:rsidRPr="005644B5">
        <w:rPr>
          <w:rFonts w:ascii="Times New Roman" w:hAnsi="Times New Roman"/>
          <w:sz w:val="24"/>
          <w:szCs w:val="24"/>
        </w:rPr>
        <w:t>9</w:t>
      </w:r>
      <w:r w:rsidR="00B90CCC" w:rsidRPr="005644B5">
        <w:rPr>
          <w:rFonts w:ascii="Times New Roman" w:hAnsi="Times New Roman"/>
          <w:sz w:val="24"/>
          <w:szCs w:val="24"/>
        </w:rPr>
        <w:t xml:space="preserve"> настоящих нормативов.</w:t>
      </w:r>
    </w:p>
    <w:p w:rsidR="00B90CCC" w:rsidRPr="005644B5" w:rsidRDefault="00B90CCC" w:rsidP="008B75DD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lastRenderedPageBreak/>
        <w:t>2.1.8 Установленные нормативные расчетные показатели распространяются на проектирование новых и реконструируемых открытых плоскостных физкультурно-спортивных сооружений (площадок, полей), которые могут размещаться как в спортивных комплексах, так и при других объектах независимо от их организационно-правовых форм собственности и ведомственной принадлежности.</w:t>
      </w:r>
    </w:p>
    <w:p w:rsidR="00B90CCC" w:rsidRPr="005644B5" w:rsidRDefault="007D422D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rPr>
          <w:bCs/>
        </w:rPr>
        <w:t>3</w:t>
      </w:r>
      <w:r w:rsidR="00B90CCC" w:rsidRPr="005644B5">
        <w:rPr>
          <w:bCs/>
        </w:rPr>
        <w:t>.1.9</w:t>
      </w:r>
      <w:proofErr w:type="gramStart"/>
      <w:r w:rsidR="00B90CCC" w:rsidRPr="005644B5">
        <w:rPr>
          <w:b/>
          <w:bCs/>
        </w:rPr>
        <w:t xml:space="preserve"> </w:t>
      </w:r>
      <w:r w:rsidR="00B90CCC" w:rsidRPr="005644B5">
        <w:t>В</w:t>
      </w:r>
      <w:proofErr w:type="gramEnd"/>
      <w:r w:rsidR="00B90CCC" w:rsidRPr="005644B5">
        <w:t xml:space="preserve"> спортивных и физкультурно-оздоровительных сооружениях подвижность воздуха в зонах нахождения занимающихся не должна превышать, м/с:</w:t>
      </w:r>
    </w:p>
    <w:p w:rsidR="00B90CCC" w:rsidRPr="005644B5" w:rsidRDefault="00B90CCC" w:rsidP="008B75DD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0,5 - в спортивных залах, залах для подготовительных занятий в бассейнах и помещениях для физкультурно-оздоровительных занятий.</w:t>
      </w:r>
    </w:p>
    <w:p w:rsidR="00B90CCC" w:rsidRPr="005644B5" w:rsidRDefault="007D422D" w:rsidP="008B75DD">
      <w:pPr>
        <w:pStyle w:val="a8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</w:pPr>
      <w:r w:rsidRPr="005644B5">
        <w:t>3</w:t>
      </w:r>
      <w:r w:rsidR="00B90CCC" w:rsidRPr="005644B5">
        <w:t>.1.10 Относительную влажность воздуха следует принимать</w:t>
      </w:r>
      <w:proofErr w:type="gramStart"/>
      <w:r w:rsidR="00B90CCC" w:rsidRPr="005644B5">
        <w:t>, %:</w:t>
      </w:r>
      <w:proofErr w:type="gramEnd"/>
    </w:p>
    <w:p w:rsidR="00B90CCC" w:rsidRPr="005644B5" w:rsidRDefault="00B90CCC" w:rsidP="008B75DD">
      <w:pPr>
        <w:pStyle w:val="a8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30-60 - в спортивных залах без мест для зрителей, помещениях для физкультурно-оздоровительных занятий и залах для подготовительных занятий в бассейнах;</w:t>
      </w:r>
    </w:p>
    <w:p w:rsidR="00B90CCC" w:rsidRPr="005644B5" w:rsidRDefault="00B90CCC" w:rsidP="008B75DD">
      <w:pPr>
        <w:pStyle w:val="a8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50-60 - в залах ванн бассейнов.</w:t>
      </w:r>
    </w:p>
    <w:p w:rsidR="00B90CCC" w:rsidRPr="005644B5" w:rsidRDefault="00B90CCC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 xml:space="preserve">Нижние пределы относительной влажности приведены для холодного периода года при температурах, указанных в таблице </w:t>
      </w:r>
      <w:r w:rsidR="000814AA" w:rsidRPr="005644B5">
        <w:t>10</w:t>
      </w:r>
      <w:r w:rsidRPr="005644B5">
        <w:t>.</w:t>
      </w:r>
    </w:p>
    <w:p w:rsidR="00B90CCC" w:rsidRPr="005644B5" w:rsidRDefault="00B90CCC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>При применении клеедеревянных конструкций в зоне их расположения должна круглосуточно и круглогодично обеспечиваться относительная влажность не менее 45 %, а температура не должна превышать 35 °С.</w:t>
      </w:r>
    </w:p>
    <w:p w:rsidR="00B90CCC" w:rsidRPr="005644B5" w:rsidRDefault="00B90CCC" w:rsidP="00B90CCC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5644B5">
        <w:rPr>
          <w:rFonts w:ascii="Times New Roman" w:hAnsi="Times New Roman"/>
          <w:sz w:val="24"/>
          <w:szCs w:val="24"/>
        </w:rPr>
        <w:t xml:space="preserve">Таблица </w:t>
      </w:r>
      <w:r w:rsidR="000814AA" w:rsidRPr="005644B5">
        <w:rPr>
          <w:rFonts w:ascii="Times New Roman" w:hAnsi="Times New Roman"/>
          <w:sz w:val="24"/>
          <w:szCs w:val="24"/>
        </w:rPr>
        <w:t>9</w:t>
      </w:r>
    </w:p>
    <w:p w:rsidR="00B90CCC" w:rsidRPr="005644B5" w:rsidRDefault="00B90CCC" w:rsidP="00B90CC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031" w:type="dxa"/>
        <w:tblInd w:w="108" w:type="dxa"/>
        <w:tblLayout w:type="fixed"/>
        <w:tblLook w:val="0000"/>
      </w:tblPr>
      <w:tblGrid>
        <w:gridCol w:w="2942"/>
        <w:gridCol w:w="851"/>
        <w:gridCol w:w="1736"/>
        <w:gridCol w:w="1525"/>
        <w:gridCol w:w="2977"/>
      </w:tblGrid>
      <w:tr w:rsidR="00B90CCC" w:rsidRPr="005644B5" w:rsidTr="00807B62">
        <w:tc>
          <w:tcPr>
            <w:tcW w:w="2942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Учреждения, предприятия, сооружения</w:t>
            </w:r>
          </w:p>
        </w:tc>
        <w:tc>
          <w:tcPr>
            <w:tcW w:w="851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36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1525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Размер земельного участка, м</w:t>
            </w:r>
            <w:proofErr w:type="gramStart"/>
            <w:r w:rsidRPr="005644B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5644B5">
              <w:rPr>
                <w:b/>
                <w:sz w:val="20"/>
                <w:szCs w:val="20"/>
              </w:rPr>
              <w:t>/единица измерения</w:t>
            </w:r>
          </w:p>
        </w:tc>
        <w:tc>
          <w:tcPr>
            <w:tcW w:w="2977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Примечание</w:t>
            </w:r>
          </w:p>
        </w:tc>
      </w:tr>
      <w:tr w:rsidR="00B90CCC" w:rsidRPr="005644B5" w:rsidTr="008977B3">
        <w:trPr>
          <w:trHeight w:val="1719"/>
        </w:trPr>
        <w:tc>
          <w:tcPr>
            <w:tcW w:w="2942" w:type="dxa"/>
            <w:vAlign w:val="center"/>
          </w:tcPr>
          <w:p w:rsidR="00B90CCC" w:rsidRPr="005644B5" w:rsidRDefault="00B90CCC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Территория плоскостных спортивных сооружений</w:t>
            </w:r>
          </w:p>
        </w:tc>
        <w:tc>
          <w:tcPr>
            <w:tcW w:w="851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га</w:t>
            </w:r>
          </w:p>
        </w:tc>
        <w:tc>
          <w:tcPr>
            <w:tcW w:w="1736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0,7 - 0,9</w:t>
            </w:r>
          </w:p>
        </w:tc>
        <w:tc>
          <w:tcPr>
            <w:tcW w:w="1525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0,7 - 0,9</w:t>
            </w:r>
          </w:p>
        </w:tc>
        <w:tc>
          <w:tcPr>
            <w:tcW w:w="2977" w:type="dxa"/>
            <w:vMerge w:val="restart"/>
          </w:tcPr>
          <w:p w:rsidR="00B90CCC" w:rsidRPr="005644B5" w:rsidRDefault="00B90CCC" w:rsidP="008977B3">
            <w:pPr>
              <w:pStyle w:val="a8"/>
              <w:spacing w:before="0" w:beforeAutospacing="0" w:after="0" w:afterAutospacing="0"/>
              <w:ind w:firstLine="209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  <w:p w:rsidR="00B90CCC" w:rsidRPr="005644B5" w:rsidRDefault="00B90CCC" w:rsidP="008977B3">
            <w:pPr>
              <w:pStyle w:val="a8"/>
              <w:spacing w:before="0" w:beforeAutospacing="0" w:after="0" w:afterAutospacing="0"/>
              <w:ind w:firstLine="209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Для малых поселений нормы расчета залов и бассейнов необходимо принимать с учетом минимальной вместимости объектов по технологическим требованиям.</w:t>
            </w:r>
          </w:p>
          <w:p w:rsidR="00B90CCC" w:rsidRPr="005644B5" w:rsidRDefault="00B90CCC" w:rsidP="008977B3">
            <w:pPr>
              <w:pStyle w:val="a8"/>
              <w:spacing w:before="0" w:beforeAutospacing="0" w:after="0" w:afterAutospacing="0"/>
              <w:ind w:firstLine="209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Комплексы физкультурно-оздоровительных площадок предусматриваются в каждом поселении. В </w:t>
            </w:r>
            <w:r w:rsidR="00C023C4" w:rsidRPr="005644B5">
              <w:rPr>
                <w:sz w:val="20"/>
                <w:szCs w:val="20"/>
              </w:rPr>
              <w:t>сельсовета</w:t>
            </w:r>
            <w:r w:rsidRPr="005644B5">
              <w:rPr>
                <w:sz w:val="20"/>
                <w:szCs w:val="20"/>
              </w:rPr>
              <w:t xml:space="preserve">х с числом жителей от 2 до 5 тыс. следует предусматривать один спортивный зал площадью </w:t>
            </w:r>
            <w:smartTag w:uri="urn:schemas-microsoft-com:office:smarttags" w:element="metricconverter">
              <w:smartTagPr>
                <w:attr w:name="ProductID" w:val="540 м2"/>
              </w:smartTagPr>
              <w:r w:rsidRPr="005644B5">
                <w:rPr>
                  <w:sz w:val="20"/>
                  <w:szCs w:val="20"/>
                </w:rPr>
                <w:t>540 м</w:t>
              </w:r>
              <w:proofErr w:type="gramStart"/>
              <w:r w:rsidRPr="005644B5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644B5">
              <w:rPr>
                <w:sz w:val="20"/>
                <w:szCs w:val="20"/>
              </w:rPr>
              <w:t>.</w:t>
            </w:r>
          </w:p>
          <w:p w:rsidR="00B90CCC" w:rsidRPr="005644B5" w:rsidRDefault="00B90CCC" w:rsidP="008977B3">
            <w:pPr>
              <w:ind w:firstLine="209"/>
              <w:rPr>
                <w:rFonts w:ascii="Times New Roman" w:hAnsi="Times New Roman"/>
                <w:sz w:val="20"/>
                <w:szCs w:val="20"/>
              </w:rPr>
            </w:pPr>
            <w:r w:rsidRPr="005644B5">
              <w:rPr>
                <w:rFonts w:ascii="Times New Roman" w:hAnsi="Times New Roman"/>
                <w:sz w:val="20"/>
                <w:szCs w:val="20"/>
              </w:rPr>
              <w:t xml:space="preserve">Долю физкультурно-спортивных сооружений, размещаемых в жилом районе, следует принимать от общей </w:t>
            </w:r>
            <w:r w:rsidRPr="005644B5">
              <w:rPr>
                <w:rFonts w:ascii="Times New Roman" w:hAnsi="Times New Roman"/>
                <w:sz w:val="20"/>
                <w:szCs w:val="20"/>
              </w:rPr>
              <w:lastRenderedPageBreak/>
              <w:t>нормы</w:t>
            </w:r>
            <w:proofErr w:type="gramStart"/>
            <w:r w:rsidRPr="005644B5">
              <w:rPr>
                <w:rFonts w:ascii="Times New Roman" w:hAnsi="Times New Roman"/>
                <w:sz w:val="20"/>
                <w:szCs w:val="20"/>
              </w:rPr>
              <w:t xml:space="preserve">, %: </w:t>
            </w:r>
            <w:proofErr w:type="gramEnd"/>
            <w:r w:rsidRPr="005644B5">
              <w:rPr>
                <w:rFonts w:ascii="Times New Roman" w:hAnsi="Times New Roman"/>
                <w:sz w:val="20"/>
                <w:szCs w:val="20"/>
              </w:rPr>
              <w:t>территории - 35, спортивные залы - 50, бассейны - 45</w:t>
            </w:r>
          </w:p>
        </w:tc>
      </w:tr>
      <w:tr w:rsidR="00B90CCC" w:rsidRPr="005644B5" w:rsidTr="008977B3">
        <w:trPr>
          <w:trHeight w:val="2268"/>
        </w:trPr>
        <w:tc>
          <w:tcPr>
            <w:tcW w:w="2942" w:type="dxa"/>
            <w:vAlign w:val="center"/>
          </w:tcPr>
          <w:p w:rsidR="00B90CCC" w:rsidRPr="005644B5" w:rsidRDefault="00B90CCC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Спортивный зал общего пользования</w:t>
            </w:r>
          </w:p>
        </w:tc>
        <w:tc>
          <w:tcPr>
            <w:tcW w:w="851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44B5">
              <w:rPr>
                <w:sz w:val="20"/>
                <w:szCs w:val="20"/>
              </w:rPr>
              <w:t xml:space="preserve"> площади пола зала</w:t>
            </w:r>
          </w:p>
        </w:tc>
        <w:tc>
          <w:tcPr>
            <w:tcW w:w="1736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60 - 80</w:t>
            </w:r>
          </w:p>
        </w:tc>
        <w:tc>
          <w:tcPr>
            <w:tcW w:w="1525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2977" w:type="dxa"/>
            <w:vMerge/>
          </w:tcPr>
          <w:p w:rsidR="00B90CCC" w:rsidRPr="005644B5" w:rsidRDefault="00B90CCC" w:rsidP="00701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0CCC" w:rsidRPr="005644B5" w:rsidTr="007C3B5A">
        <w:trPr>
          <w:trHeight w:val="2394"/>
        </w:trPr>
        <w:tc>
          <w:tcPr>
            <w:tcW w:w="2942" w:type="dxa"/>
            <w:vAlign w:val="center"/>
          </w:tcPr>
          <w:p w:rsidR="00B90CCC" w:rsidRPr="005644B5" w:rsidRDefault="00B90CCC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Спортивно-тренажерный зал повседневного обслуживания</w:t>
            </w:r>
          </w:p>
        </w:tc>
        <w:tc>
          <w:tcPr>
            <w:tcW w:w="851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44B5"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736" w:type="dxa"/>
            <w:vAlign w:val="center"/>
          </w:tcPr>
          <w:p w:rsidR="00B90CCC" w:rsidRPr="005644B5" w:rsidRDefault="00B90CCC" w:rsidP="008977B3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70 - 80</w:t>
            </w:r>
          </w:p>
        </w:tc>
        <w:tc>
          <w:tcPr>
            <w:tcW w:w="1525" w:type="dxa"/>
            <w:vAlign w:val="center"/>
          </w:tcPr>
          <w:p w:rsidR="00B90CCC" w:rsidRPr="005644B5" w:rsidRDefault="00B90CCC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977" w:type="dxa"/>
            <w:vMerge/>
          </w:tcPr>
          <w:p w:rsidR="00B90CCC" w:rsidRPr="005644B5" w:rsidRDefault="00B90CCC" w:rsidP="00701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B5A" w:rsidRPr="005644B5" w:rsidTr="006F37A6">
        <w:trPr>
          <w:trHeight w:val="690"/>
        </w:trPr>
        <w:tc>
          <w:tcPr>
            <w:tcW w:w="2942" w:type="dxa"/>
            <w:vAlign w:val="center"/>
          </w:tcPr>
          <w:p w:rsidR="007C3B5A" w:rsidRPr="005644B5" w:rsidRDefault="007C3B5A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lastRenderedPageBreak/>
              <w:t>Бассейн (открытый и закрытый общего пользования)</w:t>
            </w:r>
          </w:p>
        </w:tc>
        <w:tc>
          <w:tcPr>
            <w:tcW w:w="851" w:type="dxa"/>
            <w:vAlign w:val="center"/>
          </w:tcPr>
          <w:p w:rsidR="007C3B5A" w:rsidRPr="005644B5" w:rsidRDefault="007C3B5A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644B5">
              <w:rPr>
                <w:sz w:val="20"/>
                <w:szCs w:val="20"/>
              </w:rPr>
              <w:t xml:space="preserve"> зеркала воды</w:t>
            </w:r>
          </w:p>
        </w:tc>
        <w:tc>
          <w:tcPr>
            <w:tcW w:w="1736" w:type="dxa"/>
            <w:vAlign w:val="center"/>
          </w:tcPr>
          <w:p w:rsidR="007C3B5A" w:rsidRPr="005644B5" w:rsidRDefault="007C3B5A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20 - 25</w:t>
            </w:r>
          </w:p>
        </w:tc>
        <w:tc>
          <w:tcPr>
            <w:tcW w:w="1525" w:type="dxa"/>
            <w:vAlign w:val="center"/>
          </w:tcPr>
          <w:p w:rsidR="007C3B5A" w:rsidRPr="005644B5" w:rsidRDefault="007C3B5A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977" w:type="dxa"/>
            <w:vMerge/>
          </w:tcPr>
          <w:p w:rsidR="007C3B5A" w:rsidRPr="005644B5" w:rsidRDefault="007C3B5A" w:rsidP="007017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257C" w:rsidRPr="005644B5" w:rsidRDefault="00FE257C" w:rsidP="00FE257C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</w:p>
    <w:p w:rsidR="00FE257C" w:rsidRPr="005644B5" w:rsidRDefault="007D422D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rPr>
          <w:bCs/>
        </w:rPr>
        <w:t>3</w:t>
      </w:r>
      <w:r w:rsidR="00FE257C" w:rsidRPr="005644B5">
        <w:rPr>
          <w:bCs/>
        </w:rPr>
        <w:t>.1.11</w:t>
      </w:r>
      <w:proofErr w:type="gramStart"/>
      <w:r w:rsidR="00FE257C" w:rsidRPr="005644B5">
        <w:rPr>
          <w:bCs/>
        </w:rPr>
        <w:t xml:space="preserve"> </w:t>
      </w:r>
      <w:r w:rsidR="00FE257C" w:rsidRPr="005644B5">
        <w:t>В</w:t>
      </w:r>
      <w:proofErr w:type="gramEnd"/>
      <w:r w:rsidR="00FE257C" w:rsidRPr="005644B5">
        <w:t xml:space="preserve"> сельской местности спортивные залы без мест для зрителей или при их числе не более 100 допускается проектировать с естественной приточно-вытяжной вентиляцией с обеспечением однократного воздухообмена в час.</w:t>
      </w:r>
    </w:p>
    <w:p w:rsidR="00B90CCC" w:rsidRPr="005644B5" w:rsidRDefault="00B90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CC" w:rsidRPr="005644B5" w:rsidRDefault="00B90CCC" w:rsidP="00B90CCC">
      <w:pPr>
        <w:pStyle w:val="a8"/>
        <w:shd w:val="clear" w:color="auto" w:fill="FFFFFF"/>
        <w:spacing w:before="0" w:beforeAutospacing="0" w:after="0" w:afterAutospacing="0"/>
        <w:jc w:val="right"/>
      </w:pPr>
      <w:r w:rsidRPr="005644B5">
        <w:t xml:space="preserve">Таблица </w:t>
      </w:r>
      <w:r w:rsidR="000814AA" w:rsidRPr="005644B5">
        <w:t>10</w:t>
      </w:r>
    </w:p>
    <w:p w:rsidR="00B90CCC" w:rsidRPr="005644B5" w:rsidRDefault="00B90CCC" w:rsidP="00B90CCC">
      <w:pPr>
        <w:pStyle w:val="a8"/>
        <w:shd w:val="clear" w:color="auto" w:fill="FFFFFF"/>
        <w:spacing w:before="0" w:beforeAutospacing="0" w:after="0" w:afterAutospacing="0"/>
        <w:jc w:val="both"/>
      </w:pPr>
    </w:p>
    <w:tbl>
      <w:tblPr>
        <w:tblW w:w="10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3"/>
        <w:gridCol w:w="3544"/>
        <w:gridCol w:w="1558"/>
        <w:gridCol w:w="1560"/>
      </w:tblGrid>
      <w:tr w:rsidR="00B90CCC" w:rsidRPr="005644B5" w:rsidTr="00D93EBB">
        <w:trPr>
          <w:trHeight w:val="505"/>
        </w:trPr>
        <w:tc>
          <w:tcPr>
            <w:tcW w:w="1742" w:type="pct"/>
            <w:vMerge w:val="restar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14" w:name="i617512"/>
            <w:r w:rsidRPr="005644B5">
              <w:rPr>
                <w:b/>
                <w:sz w:val="20"/>
                <w:szCs w:val="20"/>
              </w:rPr>
              <w:t>Помещения</w:t>
            </w:r>
            <w:bookmarkEnd w:id="14"/>
          </w:p>
        </w:tc>
        <w:tc>
          <w:tcPr>
            <w:tcW w:w="1733" w:type="pct"/>
            <w:vMerge w:val="restar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Расчетная температура воздуха, °</w:t>
            </w:r>
            <w:proofErr w:type="gramStart"/>
            <w:r w:rsidRPr="005644B5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25" w:type="pct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Кратность обмена воздуха в 1 ч</w:t>
            </w:r>
          </w:p>
        </w:tc>
      </w:tr>
      <w:tr w:rsidR="00B90CCC" w:rsidRPr="005644B5" w:rsidTr="00D93EBB">
        <w:trPr>
          <w:trHeight w:val="78"/>
        </w:trPr>
        <w:tc>
          <w:tcPr>
            <w:tcW w:w="1742" w:type="pct"/>
            <w:vMerge/>
            <w:shd w:val="clear" w:color="auto" w:fill="auto"/>
            <w:vAlign w:val="center"/>
            <w:hideMark/>
          </w:tcPr>
          <w:p w:rsidR="00B90CCC" w:rsidRPr="005644B5" w:rsidRDefault="00B90CCC" w:rsidP="0008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pct"/>
            <w:vMerge/>
            <w:shd w:val="clear" w:color="auto" w:fill="auto"/>
            <w:vAlign w:val="center"/>
            <w:hideMark/>
          </w:tcPr>
          <w:p w:rsidR="00B90CCC" w:rsidRPr="005644B5" w:rsidRDefault="00B90CCC" w:rsidP="0008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приток</w:t>
            </w:r>
          </w:p>
        </w:tc>
        <w:tc>
          <w:tcPr>
            <w:tcW w:w="763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вытяжка</w:t>
            </w:r>
          </w:p>
        </w:tc>
      </w:tr>
      <w:tr w:rsidR="00B90CCC" w:rsidRPr="005644B5" w:rsidTr="00D93EBB">
        <w:trPr>
          <w:trHeight w:val="2198"/>
        </w:trPr>
        <w:tc>
          <w:tcPr>
            <w:tcW w:w="1742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E2596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Спортивные залы для более 800 зрителей, крытые катки для зрителей</w:t>
            </w:r>
          </w:p>
        </w:tc>
        <w:tc>
          <w:tcPr>
            <w:tcW w:w="1733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18 - в холодный период года при относительной влажности 30-45 % и расчетной температуре наружного воздуха по параметрам</w:t>
            </w:r>
            <w:proofErr w:type="gramStart"/>
            <w:r w:rsidRPr="005644B5">
              <w:rPr>
                <w:sz w:val="20"/>
                <w:szCs w:val="20"/>
              </w:rPr>
              <w:t xml:space="preserve"> Б</w:t>
            </w:r>
            <w:proofErr w:type="gramEnd"/>
            <w:r w:rsidRPr="005644B5">
              <w:rPr>
                <w:sz w:val="20"/>
                <w:szCs w:val="20"/>
              </w:rPr>
              <w:t>;</w:t>
            </w:r>
          </w:p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не выше 26 (на катках не выше 25) - в теплый период года при относительной влажности не более 60 % (на катках не более 55 %) и расчетной температуре наружного воздуха по параметрам</w:t>
            </w:r>
            <w:proofErr w:type="gramStart"/>
            <w:r w:rsidRPr="005644B5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525" w:type="pct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 расчету, но не менее 80 м</w:t>
            </w:r>
            <w:r w:rsidRPr="005644B5">
              <w:rPr>
                <w:sz w:val="20"/>
                <w:szCs w:val="20"/>
                <w:vertAlign w:val="superscript"/>
              </w:rPr>
              <w:t>3</w:t>
            </w:r>
            <w:r w:rsidRPr="005644B5">
              <w:rPr>
                <w:sz w:val="20"/>
                <w:szCs w:val="20"/>
              </w:rPr>
              <w:t>/ч наружного воздуха на 1 занимающегося и не менее 20 м</w:t>
            </w:r>
            <w:r w:rsidRPr="005644B5">
              <w:rPr>
                <w:sz w:val="20"/>
                <w:szCs w:val="20"/>
                <w:vertAlign w:val="superscript"/>
              </w:rPr>
              <w:t>3</w:t>
            </w:r>
            <w:r w:rsidRPr="005644B5">
              <w:rPr>
                <w:sz w:val="20"/>
                <w:szCs w:val="20"/>
              </w:rPr>
              <w:t>/ч на 1 зрителя</w:t>
            </w:r>
          </w:p>
        </w:tc>
      </w:tr>
      <w:tr w:rsidR="00B90CCC" w:rsidRPr="005644B5" w:rsidTr="00D93EBB">
        <w:trPr>
          <w:trHeight w:val="1313"/>
        </w:trPr>
        <w:tc>
          <w:tcPr>
            <w:tcW w:w="1742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E2596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Спортивные залы для 800 и менее зрителей (с местами)</w:t>
            </w:r>
          </w:p>
        </w:tc>
        <w:tc>
          <w:tcPr>
            <w:tcW w:w="1733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18 - в холодный период года. Не более чем на 3</w:t>
            </w:r>
            <w:proofErr w:type="gramStart"/>
            <w:r w:rsidRPr="005644B5">
              <w:rPr>
                <w:sz w:val="20"/>
                <w:szCs w:val="20"/>
              </w:rPr>
              <w:t xml:space="preserve"> °С</w:t>
            </w:r>
            <w:proofErr w:type="gramEnd"/>
            <w:r w:rsidRPr="005644B5">
              <w:rPr>
                <w:sz w:val="20"/>
                <w:szCs w:val="20"/>
              </w:rPr>
              <w:t xml:space="preserve"> выше расчетной температуры наружного воздуха по параметрам А.</w:t>
            </w:r>
          </w:p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 теплый период года (для IV климатического района - по п. 1 настоящей таблицы)</w:t>
            </w:r>
          </w:p>
        </w:tc>
        <w:tc>
          <w:tcPr>
            <w:tcW w:w="1525" w:type="pct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</w:tr>
      <w:tr w:rsidR="00B90CCC" w:rsidRPr="005644B5" w:rsidTr="00D93EBB">
        <w:trPr>
          <w:trHeight w:val="1314"/>
        </w:trPr>
        <w:tc>
          <w:tcPr>
            <w:tcW w:w="1742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E2596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Залы ванн бассейнов (в том числе для оздоровительного плавания и обучения </w:t>
            </w:r>
            <w:proofErr w:type="spellStart"/>
            <w:r w:rsidRPr="005644B5">
              <w:rPr>
                <w:sz w:val="20"/>
                <w:szCs w:val="20"/>
              </w:rPr>
              <w:t>неумеющих</w:t>
            </w:r>
            <w:proofErr w:type="spellEnd"/>
            <w:r w:rsidRPr="005644B5">
              <w:rPr>
                <w:sz w:val="20"/>
                <w:szCs w:val="20"/>
              </w:rPr>
              <w:t xml:space="preserve"> плавать) с местами для зрителей или без них</w:t>
            </w:r>
          </w:p>
        </w:tc>
        <w:tc>
          <w:tcPr>
            <w:tcW w:w="1733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На 1-2 выше температуры воды в ванне</w:t>
            </w:r>
          </w:p>
        </w:tc>
        <w:tc>
          <w:tcPr>
            <w:tcW w:w="1525" w:type="pct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0814AA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  <w:tr w:rsidR="00B90CCC" w:rsidRPr="005644B5" w:rsidTr="00D93EBB">
        <w:tc>
          <w:tcPr>
            <w:tcW w:w="1742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E2596A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Спортивные залы для зрителей (без мест)</w:t>
            </w:r>
          </w:p>
        </w:tc>
        <w:tc>
          <w:tcPr>
            <w:tcW w:w="1733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1525" w:type="pct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5644B5">
              <w:rPr>
                <w:sz w:val="20"/>
                <w:szCs w:val="20"/>
              </w:rPr>
              <w:t>По расчету, но не менее 80 м</w:t>
            </w:r>
            <w:r w:rsidRPr="005644B5">
              <w:rPr>
                <w:sz w:val="20"/>
                <w:szCs w:val="20"/>
                <w:vertAlign w:val="superscript"/>
              </w:rPr>
              <w:t>3</w:t>
            </w:r>
            <w:r w:rsidRPr="005644B5">
              <w:rPr>
                <w:sz w:val="20"/>
                <w:szCs w:val="20"/>
              </w:rPr>
              <w:t>/ч на 1 занимающегося</w:t>
            </w:r>
            <w:proofErr w:type="gramEnd"/>
          </w:p>
        </w:tc>
      </w:tr>
      <w:tr w:rsidR="00B90CCC" w:rsidRPr="005644B5" w:rsidTr="00D93EBB">
        <w:trPr>
          <w:trHeight w:val="670"/>
        </w:trPr>
        <w:tc>
          <w:tcPr>
            <w:tcW w:w="1742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D93EB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Залы для подготовительных занятий в бассейнах, хореографические классы, помещения для физкультурно-оздоровительных занятий</w:t>
            </w:r>
          </w:p>
        </w:tc>
        <w:tc>
          <w:tcPr>
            <w:tcW w:w="1733" w:type="pct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</w:t>
            </w:r>
          </w:p>
        </w:tc>
        <w:tc>
          <w:tcPr>
            <w:tcW w:w="1525" w:type="pct"/>
            <w:gridSpan w:val="2"/>
            <w:shd w:val="clear" w:color="auto" w:fill="auto"/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B90CCC" w:rsidRPr="005644B5" w:rsidRDefault="00B90CCC" w:rsidP="000814AA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</w:tr>
    </w:tbl>
    <w:p w:rsidR="00B90CCC" w:rsidRPr="005644B5" w:rsidRDefault="00B90CCC" w:rsidP="00B90CCC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bCs/>
        </w:rPr>
      </w:pPr>
    </w:p>
    <w:p w:rsidR="00CC4E09" w:rsidRPr="005644B5" w:rsidRDefault="00CC4E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E09" w:rsidRPr="005644B5" w:rsidRDefault="007D422D" w:rsidP="004A2EDD">
      <w:pPr>
        <w:pStyle w:val="a8"/>
        <w:shd w:val="clear" w:color="auto" w:fill="FFFFFF"/>
        <w:spacing w:before="0" w:beforeAutospacing="0" w:after="0" w:afterAutospacing="0"/>
        <w:ind w:firstLine="851"/>
        <w:jc w:val="center"/>
        <w:outlineLvl w:val="1"/>
        <w:rPr>
          <w:b/>
        </w:rPr>
      </w:pPr>
      <w:bookmarkStart w:id="15" w:name="_Toc396469470"/>
      <w:bookmarkStart w:id="16" w:name="_Toc396469567"/>
      <w:bookmarkStart w:id="17" w:name="_Toc400658595"/>
      <w:r w:rsidRPr="005644B5">
        <w:rPr>
          <w:b/>
        </w:rPr>
        <w:t>3</w:t>
      </w:r>
      <w:r w:rsidR="00CC4E09" w:rsidRPr="005644B5">
        <w:rPr>
          <w:b/>
        </w:rPr>
        <w:t>.2 Объекты образования</w:t>
      </w:r>
      <w:bookmarkEnd w:id="15"/>
      <w:bookmarkEnd w:id="16"/>
      <w:bookmarkEnd w:id="17"/>
    </w:p>
    <w:p w:rsidR="00CC4E09" w:rsidRPr="005644B5" w:rsidRDefault="00CC4E09" w:rsidP="00CC4E09">
      <w:pPr>
        <w:pStyle w:val="a8"/>
        <w:shd w:val="clear" w:color="auto" w:fill="FFFFFF"/>
        <w:spacing w:before="0" w:beforeAutospacing="0" w:after="0" w:afterAutospacing="0"/>
        <w:ind w:firstLine="851"/>
        <w:jc w:val="both"/>
      </w:pPr>
    </w:p>
    <w:p w:rsidR="00CC4E09" w:rsidRPr="005644B5" w:rsidRDefault="007D422D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lastRenderedPageBreak/>
        <w:t>3</w:t>
      </w:r>
      <w:r w:rsidR="00CC4E09" w:rsidRPr="005644B5">
        <w:t>.2.1</w:t>
      </w:r>
      <w:proofErr w:type="gramStart"/>
      <w:r w:rsidR="00CC4E09" w:rsidRPr="005644B5">
        <w:t xml:space="preserve"> К</w:t>
      </w:r>
      <w:proofErr w:type="gramEnd"/>
      <w:r w:rsidR="00CC4E09" w:rsidRPr="005644B5">
        <w:t xml:space="preserve"> учреждениям и предприятиям сферы образования на территории МО </w:t>
      </w:r>
      <w:r w:rsidR="003F6248">
        <w:t>Ленинский</w:t>
      </w:r>
      <w:r w:rsidR="00CC4E09" w:rsidRPr="005644B5">
        <w:t xml:space="preserve"> сельсовет относятся:</w:t>
      </w:r>
    </w:p>
    <w:p w:rsidR="00CC4E09" w:rsidRPr="005644B5" w:rsidRDefault="00CC4E09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 xml:space="preserve">1) дошкольные образовательные учреждения; </w:t>
      </w:r>
    </w:p>
    <w:p w:rsidR="00CC4E09" w:rsidRPr="005644B5" w:rsidRDefault="00CC4E09" w:rsidP="008B75DD">
      <w:pPr>
        <w:pStyle w:val="a8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>2) общеобразовательные учреждения, осуществляющие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6F608F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Учреждения и предприятия образования всех видов и форм собственности следует размещать с учетом градостроительной ситуации, планировочной структуры </w:t>
      </w:r>
      <w:r w:rsidR="00C766D8" w:rsidRPr="005644B5">
        <w:rPr>
          <w:rFonts w:ascii="Times New Roman" w:hAnsi="Times New Roman" w:cs="Times New Roman"/>
          <w:color w:val="auto"/>
        </w:rPr>
        <w:t>муниципального образования</w:t>
      </w:r>
      <w:r w:rsidRPr="005644B5">
        <w:rPr>
          <w:rFonts w:ascii="Times New Roman" w:hAnsi="Times New Roman" w:cs="Times New Roman"/>
          <w:color w:val="auto"/>
        </w:rPr>
        <w:t xml:space="preserve">. </w:t>
      </w:r>
      <w:bookmarkStart w:id="18" w:name="_Toc396469471"/>
      <w:bookmarkStart w:id="19" w:name="_Toc396469568"/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 xml:space="preserve">.2.2 Расчет количества и вместимости учреждений образования, размеры их земельных участков следует принимать по социальным нормативам обеспеченности, приведенным в таблице </w:t>
      </w:r>
      <w:r w:rsidR="008A1622" w:rsidRPr="005644B5">
        <w:rPr>
          <w:rFonts w:ascii="Times New Roman" w:hAnsi="Times New Roman" w:cs="Times New Roman"/>
          <w:color w:val="auto"/>
        </w:rPr>
        <w:t>11</w:t>
      </w:r>
      <w:r w:rsidR="00CC4E09" w:rsidRPr="005644B5">
        <w:rPr>
          <w:rFonts w:ascii="Times New Roman" w:hAnsi="Times New Roman" w:cs="Times New Roman"/>
          <w:color w:val="auto"/>
        </w:rPr>
        <w:t>.</w:t>
      </w:r>
      <w:bookmarkEnd w:id="18"/>
      <w:bookmarkEnd w:id="19"/>
      <w:r w:rsidR="00CC4E09" w:rsidRPr="005644B5">
        <w:rPr>
          <w:rFonts w:ascii="Times New Roman" w:hAnsi="Times New Roman" w:cs="Times New Roman"/>
          <w:color w:val="auto"/>
        </w:rPr>
        <w:t xml:space="preserve"> </w:t>
      </w:r>
    </w:p>
    <w:p w:rsidR="00CC4E09" w:rsidRPr="005644B5" w:rsidRDefault="00CC4E09" w:rsidP="008B75DD">
      <w:pPr>
        <w:pStyle w:val="Default"/>
        <w:spacing w:line="276" w:lineRule="auto"/>
        <w:ind w:firstLine="851"/>
        <w:rPr>
          <w:rFonts w:ascii="Times New Roman" w:hAnsi="Times New Roman" w:cs="Times New Roman"/>
          <w:color w:val="auto"/>
        </w:rPr>
      </w:pPr>
    </w:p>
    <w:p w:rsidR="00CC4E09" w:rsidRPr="005644B5" w:rsidRDefault="00CC4E09" w:rsidP="00CC4E09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8A1622" w:rsidRPr="005644B5">
        <w:rPr>
          <w:rFonts w:ascii="Times New Roman" w:hAnsi="Times New Roman" w:cs="Times New Roman"/>
          <w:color w:val="auto"/>
        </w:rPr>
        <w:t>11</w:t>
      </w:r>
    </w:p>
    <w:p w:rsidR="00CC4E09" w:rsidRPr="005644B5" w:rsidRDefault="00CC4E09" w:rsidP="00CC4E09">
      <w:pPr>
        <w:pStyle w:val="Default"/>
        <w:ind w:firstLine="851"/>
        <w:rPr>
          <w:rFonts w:ascii="Times New Roman" w:hAnsi="Times New Roman" w:cs="Times New Roman"/>
          <w:color w:val="auto"/>
        </w:rPr>
      </w:pPr>
    </w:p>
    <w:tbl>
      <w:tblPr>
        <w:tblStyle w:val="a9"/>
        <w:tblW w:w="9923" w:type="dxa"/>
        <w:tblInd w:w="108" w:type="dxa"/>
        <w:tblLayout w:type="fixed"/>
        <w:tblLook w:val="0000"/>
      </w:tblPr>
      <w:tblGrid>
        <w:gridCol w:w="1418"/>
        <w:gridCol w:w="1559"/>
        <w:gridCol w:w="2268"/>
        <w:gridCol w:w="2410"/>
        <w:gridCol w:w="2268"/>
      </w:tblGrid>
      <w:tr w:rsidR="002E44FB" w:rsidRPr="005644B5" w:rsidTr="00D93EBB">
        <w:tc>
          <w:tcPr>
            <w:tcW w:w="1418" w:type="dxa"/>
            <w:vAlign w:val="center"/>
          </w:tcPr>
          <w:p w:rsidR="002E44FB" w:rsidRPr="005644B5" w:rsidRDefault="002E44FB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Учреждения, предприятия, сооружения</w:t>
            </w:r>
            <w:r w:rsidR="005D430D" w:rsidRPr="005644B5">
              <w:rPr>
                <w:b/>
                <w:sz w:val="20"/>
                <w:szCs w:val="20"/>
              </w:rPr>
              <w:t>, единицы измерения</w:t>
            </w:r>
          </w:p>
        </w:tc>
        <w:tc>
          <w:tcPr>
            <w:tcW w:w="1559" w:type="dxa"/>
            <w:vAlign w:val="center"/>
          </w:tcPr>
          <w:p w:rsidR="002E44FB" w:rsidRPr="005644B5" w:rsidRDefault="002E44FB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2268" w:type="dxa"/>
            <w:vAlign w:val="center"/>
          </w:tcPr>
          <w:p w:rsidR="002E44FB" w:rsidRPr="005644B5" w:rsidRDefault="002E44FB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Размер земельного участка, м</w:t>
            </w:r>
            <w:proofErr w:type="gramStart"/>
            <w:r w:rsidRPr="005644B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5644B5">
              <w:rPr>
                <w:b/>
                <w:sz w:val="20"/>
                <w:szCs w:val="20"/>
              </w:rPr>
              <w:t>/единица измерения</w:t>
            </w:r>
          </w:p>
        </w:tc>
        <w:tc>
          <w:tcPr>
            <w:tcW w:w="2410" w:type="dxa"/>
            <w:vAlign w:val="center"/>
          </w:tcPr>
          <w:p w:rsidR="002E44FB" w:rsidRPr="005644B5" w:rsidRDefault="00417AB5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Размещение</w:t>
            </w:r>
          </w:p>
        </w:tc>
        <w:tc>
          <w:tcPr>
            <w:tcW w:w="2268" w:type="dxa"/>
            <w:vAlign w:val="center"/>
          </w:tcPr>
          <w:p w:rsidR="002E44FB" w:rsidRPr="005644B5" w:rsidRDefault="002E44FB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Примечание</w:t>
            </w:r>
          </w:p>
        </w:tc>
      </w:tr>
      <w:tr w:rsidR="00C414C8" w:rsidRPr="005644B5" w:rsidTr="00D93EBB">
        <w:tc>
          <w:tcPr>
            <w:tcW w:w="1418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Детское дошкольное учреждение, место</w:t>
            </w:r>
          </w:p>
        </w:tc>
        <w:tc>
          <w:tcPr>
            <w:tcW w:w="1559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31 - 40</w:t>
            </w:r>
          </w:p>
        </w:tc>
        <w:tc>
          <w:tcPr>
            <w:tcW w:w="2268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При вместимости: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до 100 мест - 40 </w:t>
            </w:r>
            <w:proofErr w:type="gramStart"/>
            <w:r w:rsidRPr="005644B5">
              <w:rPr>
                <w:sz w:val="20"/>
                <w:szCs w:val="20"/>
              </w:rPr>
              <w:t>для</w:t>
            </w:r>
            <w:proofErr w:type="gramEnd"/>
            <w:r w:rsidRPr="005644B5">
              <w:rPr>
                <w:sz w:val="20"/>
                <w:szCs w:val="20"/>
              </w:rPr>
              <w:t xml:space="preserve"> отдельно стоящих;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- 22,5 для пристроенных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свыше 100 мест - 35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свыше 500 мест - 30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(в условиях реконструкции возможно уменьшение на 25%, на рельефе с уклоном более 20% - на 15%)</w:t>
            </w:r>
          </w:p>
        </w:tc>
        <w:tc>
          <w:tcPr>
            <w:tcW w:w="2410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Отдельно стоящие, пристроенные (вместимостью не более 100 мест - общего типа, а также малокомплектные дошкольные учреждения с разновозрастными группами - не более 45 мест), совмещенные с начальной школой (общей вместимостью не более 200 мест)</w:t>
            </w:r>
          </w:p>
        </w:tc>
        <w:tc>
          <w:tcPr>
            <w:tcW w:w="2268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Уровень обеспеченности детей (1 - 6 лет) дошкольными учреждениями: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50% - 65%</w:t>
            </w:r>
          </w:p>
        </w:tc>
      </w:tr>
      <w:tr w:rsidR="00C414C8" w:rsidRPr="005644B5" w:rsidTr="00D93EBB">
        <w:tc>
          <w:tcPr>
            <w:tcW w:w="1418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Общеобразовательная школа, место</w:t>
            </w:r>
          </w:p>
        </w:tc>
        <w:tc>
          <w:tcPr>
            <w:tcW w:w="1559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136, в том числе для X - XI классов 17</w:t>
            </w:r>
          </w:p>
        </w:tc>
        <w:tc>
          <w:tcPr>
            <w:tcW w:w="2268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При вместимости: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400 мест - 50 - 60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500 - 600 мест - 50- 40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800 - 1100 мест - 33</w:t>
            </w:r>
          </w:p>
        </w:tc>
        <w:tc>
          <w:tcPr>
            <w:tcW w:w="2410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Начальная школа, начальная школа - детский сад, начальная школа в составе полной школы </w:t>
            </w:r>
          </w:p>
        </w:tc>
        <w:tc>
          <w:tcPr>
            <w:tcW w:w="2268" w:type="dxa"/>
            <w:vAlign w:val="center"/>
          </w:tcPr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Уровень охвата школьников I - Х</w:t>
            </w:r>
            <w:proofErr w:type="gramStart"/>
            <w:r w:rsidRPr="005644B5">
              <w:rPr>
                <w:sz w:val="20"/>
                <w:szCs w:val="20"/>
              </w:rPr>
              <w:t>I</w:t>
            </w:r>
            <w:proofErr w:type="gramEnd"/>
            <w:r w:rsidRPr="005644B5">
              <w:rPr>
                <w:sz w:val="20"/>
                <w:szCs w:val="20"/>
              </w:rPr>
              <w:t xml:space="preserve"> классов - 100%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Уровень охвата школьников Х - Х</w:t>
            </w:r>
            <w:proofErr w:type="gramStart"/>
            <w:r w:rsidRPr="005644B5">
              <w:rPr>
                <w:sz w:val="20"/>
                <w:szCs w:val="20"/>
              </w:rPr>
              <w:t>I</w:t>
            </w:r>
            <w:proofErr w:type="gramEnd"/>
            <w:r w:rsidRPr="005644B5">
              <w:rPr>
                <w:sz w:val="20"/>
                <w:szCs w:val="20"/>
              </w:rPr>
              <w:t xml:space="preserve"> классов:</w:t>
            </w:r>
          </w:p>
          <w:p w:rsidR="00C414C8" w:rsidRPr="005644B5" w:rsidRDefault="00C414C8" w:rsidP="00D93EB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20%.</w:t>
            </w:r>
          </w:p>
          <w:p w:rsidR="00C414C8" w:rsidRPr="005644B5" w:rsidRDefault="00C414C8" w:rsidP="00D93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4B5">
              <w:rPr>
                <w:rFonts w:ascii="Times New Roman" w:hAnsi="Times New Roman"/>
                <w:sz w:val="20"/>
                <w:szCs w:val="20"/>
              </w:rPr>
              <w:t>Спортивная зона школы может быть объединена с физкультурно-оздоровительным комплексом жилого образования</w:t>
            </w:r>
          </w:p>
        </w:tc>
      </w:tr>
    </w:tbl>
    <w:p w:rsidR="00CC4E09" w:rsidRPr="005644B5" w:rsidRDefault="00CC4E09" w:rsidP="00CC4E09">
      <w:pPr>
        <w:pStyle w:val="Default"/>
        <w:ind w:firstLine="851"/>
        <w:rPr>
          <w:rFonts w:ascii="Times New Roman" w:hAnsi="Times New Roman" w:cs="Times New Roman"/>
          <w:color w:val="auto"/>
          <w:szCs w:val="28"/>
        </w:rPr>
      </w:pP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CC4E09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.2.3 Минимальные расстояния от стен зданий и границ земельных участков учреждений и предприятий образования следует принимать на основе расчетов инсоляции и освещенности, соблюдения противопожарных и бытовых разрывов, но не менее приведенных в таблице </w:t>
      </w:r>
      <w:r w:rsidR="008A1622" w:rsidRPr="005644B5">
        <w:rPr>
          <w:rFonts w:ascii="Times New Roman" w:hAnsi="Times New Roman" w:cs="Times New Roman"/>
          <w:color w:val="auto"/>
          <w:sz w:val="23"/>
          <w:szCs w:val="23"/>
        </w:rPr>
        <w:t>12.</w:t>
      </w:r>
      <w:r w:rsidR="00CC4E09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CC4E09" w:rsidRPr="005644B5" w:rsidRDefault="00CC4E09" w:rsidP="008B75D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C4E09" w:rsidRPr="005644B5" w:rsidRDefault="00CC4E09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Таблица </w:t>
      </w:r>
      <w:r w:rsidR="008A1622" w:rsidRPr="005644B5">
        <w:rPr>
          <w:rFonts w:ascii="Times New Roman" w:hAnsi="Times New Roman" w:cs="Times New Roman"/>
          <w:color w:val="auto"/>
          <w:sz w:val="23"/>
          <w:szCs w:val="23"/>
        </w:rPr>
        <w:t>12</w:t>
      </w:r>
    </w:p>
    <w:p w:rsidR="00CC4E09" w:rsidRPr="005644B5" w:rsidRDefault="00CC4E09" w:rsidP="00CC4E09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410"/>
        <w:gridCol w:w="1559"/>
        <w:gridCol w:w="3153"/>
      </w:tblGrid>
      <w:tr w:rsidR="00CC4E09" w:rsidRPr="005644B5" w:rsidTr="007017A4">
        <w:trPr>
          <w:trHeight w:val="385"/>
        </w:trPr>
        <w:tc>
          <w:tcPr>
            <w:tcW w:w="2943" w:type="dxa"/>
            <w:vMerge w:val="restart"/>
            <w:vAlign w:val="center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7122" w:type="dxa"/>
            <w:gridSpan w:val="3"/>
            <w:vAlign w:val="center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Расстояния от зданий (границ участков) учреждений и предприятий обслуживания, 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</w:t>
            </w:r>
            <w:proofErr w:type="gramEnd"/>
          </w:p>
        </w:tc>
      </w:tr>
      <w:tr w:rsidR="00CC4E09" w:rsidRPr="005644B5" w:rsidTr="007017A4">
        <w:trPr>
          <w:trHeight w:val="661"/>
        </w:trPr>
        <w:tc>
          <w:tcPr>
            <w:tcW w:w="2943" w:type="dxa"/>
            <w:vMerge/>
          </w:tcPr>
          <w:p w:rsidR="00CC4E09" w:rsidRPr="005644B5" w:rsidRDefault="00CC4E09" w:rsidP="007017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C4E09" w:rsidRPr="005644B5" w:rsidRDefault="00CC4E09" w:rsidP="005611F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красной линии в населенных пунктах в </w:t>
            </w:r>
            <w:r w:rsidR="003F62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Ленинском</w:t>
            </w:r>
            <w:r w:rsidR="005611F6"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сельсовете</w:t>
            </w:r>
          </w:p>
        </w:tc>
        <w:tc>
          <w:tcPr>
            <w:tcW w:w="1559" w:type="dxa"/>
            <w:vAlign w:val="center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стен жилых домов</w:t>
            </w:r>
          </w:p>
        </w:tc>
        <w:tc>
          <w:tcPr>
            <w:tcW w:w="3153" w:type="dxa"/>
            <w:vAlign w:val="center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CC4E09" w:rsidRPr="005644B5" w:rsidTr="007017A4">
        <w:trPr>
          <w:trHeight w:val="109"/>
        </w:trPr>
        <w:tc>
          <w:tcPr>
            <w:tcW w:w="2943" w:type="dxa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CC4E09" w:rsidRPr="005644B5" w:rsidTr="007017A4">
        <w:trPr>
          <w:trHeight w:val="385"/>
        </w:trPr>
        <w:tc>
          <w:tcPr>
            <w:tcW w:w="2943" w:type="dxa"/>
          </w:tcPr>
          <w:p w:rsidR="00CC4E09" w:rsidRPr="005644B5" w:rsidRDefault="00CC4E09" w:rsidP="007017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Дошкольные образовательные учреждения и общеобразовательные школы (стены здания) </w:t>
            </w:r>
          </w:p>
        </w:tc>
        <w:tc>
          <w:tcPr>
            <w:tcW w:w="2410" w:type="dxa"/>
            <w:vAlign w:val="center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4712" w:type="dxa"/>
            <w:gridSpan w:val="2"/>
            <w:vAlign w:val="center"/>
          </w:tcPr>
          <w:p w:rsidR="00CC4E09" w:rsidRPr="005644B5" w:rsidRDefault="00CC4E09" w:rsidP="007017A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нормам инсоляции, освещенности и противопожарным требованиям</w:t>
            </w:r>
          </w:p>
        </w:tc>
      </w:tr>
    </w:tbl>
    <w:p w:rsidR="008B75DD" w:rsidRPr="005644B5" w:rsidRDefault="008B75DD" w:rsidP="00CC4E09">
      <w:pPr>
        <w:pStyle w:val="a8"/>
        <w:spacing w:before="0" w:beforeAutospacing="0" w:after="0" w:afterAutospacing="0"/>
        <w:ind w:firstLine="851"/>
        <w:jc w:val="both"/>
        <w:rPr>
          <w:sz w:val="20"/>
          <w:szCs w:val="20"/>
        </w:rPr>
      </w:pPr>
    </w:p>
    <w:p w:rsidR="00CC4E09" w:rsidRPr="005644B5" w:rsidRDefault="00CC4E09" w:rsidP="00CC4E09">
      <w:pPr>
        <w:pStyle w:val="a8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644B5">
        <w:rPr>
          <w:sz w:val="20"/>
          <w:szCs w:val="20"/>
        </w:rPr>
        <w:t>Примечание: участки дошкольных образовательных учреждений не должны примыкать непосредственно к магистральным улицам.</w:t>
      </w:r>
    </w:p>
    <w:p w:rsidR="00CC4E09" w:rsidRPr="005644B5" w:rsidRDefault="00CC4E09" w:rsidP="00CC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 xml:space="preserve">.2.4 Радиус обслуживания населения учреждениями и </w:t>
      </w:r>
      <w:proofErr w:type="gramStart"/>
      <w:r w:rsidR="00CC4E09" w:rsidRPr="005644B5">
        <w:t>предприятиями образования, размещаемыми в жилой застройке следует</w:t>
      </w:r>
      <w:proofErr w:type="gramEnd"/>
      <w:r w:rsidR="00CC4E09" w:rsidRPr="005644B5">
        <w:t xml:space="preserve"> принимать в соответствии с таблицей </w:t>
      </w:r>
      <w:r w:rsidR="008A1622" w:rsidRPr="005644B5">
        <w:t>13</w:t>
      </w:r>
      <w:r w:rsidR="00CC4E09" w:rsidRPr="005644B5">
        <w:t>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</w:pP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8A1622" w:rsidRPr="005644B5">
        <w:t>13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</w:pPr>
    </w:p>
    <w:tbl>
      <w:tblPr>
        <w:tblStyle w:val="a9"/>
        <w:tblW w:w="10163" w:type="dxa"/>
        <w:tblLook w:val="0000"/>
      </w:tblPr>
      <w:tblGrid>
        <w:gridCol w:w="6426"/>
        <w:gridCol w:w="3737"/>
      </w:tblGrid>
      <w:tr w:rsidR="00CC4E09" w:rsidRPr="005644B5" w:rsidTr="007017A4">
        <w:trPr>
          <w:trHeight w:val="388"/>
        </w:trPr>
        <w:tc>
          <w:tcPr>
            <w:tcW w:w="0" w:type="auto"/>
            <w:vAlign w:val="center"/>
          </w:tcPr>
          <w:p w:rsidR="00CC4E09" w:rsidRPr="005644B5" w:rsidRDefault="00CC4E09" w:rsidP="007017A4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Учреждения и предприятия обслуживания</w:t>
            </w:r>
          </w:p>
        </w:tc>
        <w:tc>
          <w:tcPr>
            <w:tcW w:w="3737" w:type="dxa"/>
            <w:vAlign w:val="center"/>
          </w:tcPr>
          <w:p w:rsidR="00CC4E09" w:rsidRPr="005644B5" w:rsidRDefault="00CC4E09" w:rsidP="007017A4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Радиус обслуживания,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CC4E09" w:rsidRPr="005644B5" w:rsidTr="007017A4">
        <w:trPr>
          <w:trHeight w:val="388"/>
        </w:trPr>
        <w:tc>
          <w:tcPr>
            <w:tcW w:w="0" w:type="auto"/>
            <w:vAlign w:val="center"/>
          </w:tcPr>
          <w:p w:rsidR="00CC4E09" w:rsidRPr="005644B5" w:rsidRDefault="00CC4E09" w:rsidP="007017A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Дошкольные образовательные учреждения:</w:t>
            </w:r>
          </w:p>
        </w:tc>
        <w:tc>
          <w:tcPr>
            <w:tcW w:w="3737" w:type="dxa"/>
            <w:vAlign w:val="center"/>
          </w:tcPr>
          <w:p w:rsidR="00CC4E09" w:rsidRPr="005644B5" w:rsidRDefault="00CC4E09" w:rsidP="007017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4B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CC4E09" w:rsidRPr="005644B5" w:rsidTr="007017A4">
        <w:trPr>
          <w:trHeight w:val="410"/>
        </w:trPr>
        <w:tc>
          <w:tcPr>
            <w:tcW w:w="0" w:type="auto"/>
            <w:vAlign w:val="center"/>
          </w:tcPr>
          <w:p w:rsidR="00CC4E09" w:rsidRPr="005644B5" w:rsidRDefault="00CC4E09" w:rsidP="007017A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3737" w:type="dxa"/>
            <w:vAlign w:val="center"/>
          </w:tcPr>
          <w:p w:rsidR="00CC4E09" w:rsidRPr="005644B5" w:rsidRDefault="00CC4E09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500</w:t>
            </w:r>
          </w:p>
        </w:tc>
      </w:tr>
    </w:tbl>
    <w:p w:rsidR="00CC4E09" w:rsidRPr="005644B5" w:rsidRDefault="00CC4E09" w:rsidP="00CC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.2.5</w:t>
      </w:r>
      <w:proofErr w:type="gramStart"/>
      <w:r w:rsidR="00CC4E09" w:rsidRPr="005644B5">
        <w:t xml:space="preserve"> П</w:t>
      </w:r>
      <w:proofErr w:type="gramEnd"/>
      <w:r w:rsidR="00CC4E09" w:rsidRPr="005644B5">
        <w:t xml:space="preserve">ри разработке генерального плана МО </w:t>
      </w:r>
      <w:r w:rsidR="003F6248">
        <w:t>Ленинский</w:t>
      </w:r>
      <w:r w:rsidR="00CC4E09" w:rsidRPr="005644B5">
        <w:t xml:space="preserve"> сельсовет </w:t>
      </w:r>
      <w:r w:rsidR="00BB7682" w:rsidRPr="005644B5">
        <w:t>Первомайского</w:t>
      </w:r>
      <w:r w:rsidR="00CC4E09" w:rsidRPr="005644B5">
        <w:t xml:space="preserve"> района Оренбургской области размещение дошкольных образовательных, общеобразовательных учреждений, следует проектировать в соответствии с требованиями нормативных документов и настоящего раздела.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.2.6</w:t>
      </w:r>
      <w:proofErr w:type="gramStart"/>
      <w:r w:rsidR="00CC4E09" w:rsidRPr="005644B5">
        <w:t xml:space="preserve"> П</w:t>
      </w:r>
      <w:proofErr w:type="gramEnd"/>
      <w:r w:rsidR="00CC4E09" w:rsidRPr="005644B5">
        <w:t xml:space="preserve">ри размещении учреждений, указанных в п. </w:t>
      </w:r>
      <w:r w:rsidR="004A2EDD" w:rsidRPr="005644B5">
        <w:t>2</w:t>
      </w:r>
      <w:r w:rsidR="00CC4E09" w:rsidRPr="005644B5">
        <w:t>.2.5, минимальная обеспеченность учреждениями и площадь их земельных участков принимается по таблиц</w:t>
      </w:r>
      <w:r w:rsidR="00303EB8" w:rsidRPr="005644B5">
        <w:t>е</w:t>
      </w:r>
      <w:r w:rsidR="00CC4E09" w:rsidRPr="005644B5">
        <w:t xml:space="preserve"> </w:t>
      </w:r>
      <w:r w:rsidR="008A1622" w:rsidRPr="005644B5">
        <w:t>11</w:t>
      </w:r>
      <w:r w:rsidR="00CC4E09" w:rsidRPr="005644B5">
        <w:t xml:space="preserve"> настоящих нормативов.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При размещении указанных учреждений следует учитывать радиус их пешеходной доступности в соответствии с таблиц</w:t>
      </w:r>
      <w:r w:rsidR="00303EB8" w:rsidRPr="005644B5">
        <w:t>ей</w:t>
      </w:r>
      <w:r w:rsidRPr="005644B5">
        <w:t xml:space="preserve"> </w:t>
      </w:r>
      <w:r w:rsidR="008A1622" w:rsidRPr="005644B5">
        <w:t>13</w:t>
      </w:r>
      <w:r w:rsidRPr="005644B5">
        <w:t xml:space="preserve"> настоящих нормативов.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Расстояния от зданий учреждений до различных видов зданий (жилых, производственных и др.) принимаются в соответствии с таблицей </w:t>
      </w:r>
      <w:r w:rsidR="008A1622" w:rsidRPr="005644B5">
        <w:t>12</w:t>
      </w:r>
      <w:r w:rsidRPr="005644B5">
        <w:t xml:space="preserve">. 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Расстояния от территории учреждений до промышленных, коммунальных, сельскохозяйственных объектов, транспортных дорог определяются в соответствии с требованиями к санитарно-защитным зонам указанных объектов и сооружений.</w:t>
      </w:r>
    </w:p>
    <w:p w:rsidR="00807B62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807B62" w:rsidRPr="005644B5">
        <w:t>.</w:t>
      </w:r>
      <w:r w:rsidR="004A2EDD" w:rsidRPr="005644B5">
        <w:t>2</w:t>
      </w:r>
      <w:r w:rsidR="00807B62" w:rsidRPr="005644B5">
        <w:t>.</w:t>
      </w:r>
      <w:r w:rsidR="004A2EDD" w:rsidRPr="005644B5">
        <w:t>7</w:t>
      </w:r>
      <w:proofErr w:type="gramStart"/>
      <w:r w:rsidR="00807B62" w:rsidRPr="005644B5">
        <w:t xml:space="preserve"> Ч</w:t>
      </w:r>
      <w:proofErr w:type="gramEnd"/>
      <w:r w:rsidR="00807B62" w:rsidRPr="005644B5">
        <w:t>ерез территории образовательных учреждений, не должны проходить магистральные инженерные коммуникации сельского назначения (водоснабжения, канализации, теплоснабжения, электроснабжения, газоснабжения).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</w:t>
      </w:r>
      <w:r w:rsidR="004A2EDD" w:rsidRPr="005644B5">
        <w:t>2</w:t>
      </w:r>
      <w:r w:rsidR="00CC4E09" w:rsidRPr="005644B5">
        <w:t>.</w:t>
      </w:r>
      <w:r w:rsidR="004A2EDD" w:rsidRPr="005644B5">
        <w:t>8</w:t>
      </w:r>
      <w:r w:rsidR="00CC4E09" w:rsidRPr="005644B5">
        <w:t xml:space="preserve"> Дошкольные образовательные учреждения (ДОУ) следует размещать на обособленных земельных участках, удаленных от магистральных улиц, коммунальных и промышленных предприятий, автостоянок. 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По условиям аэрации участки ДОУ размещают в зоне пониженных скоростей преобладающих ветровых потоков, аэродинамической тени. 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9</w:t>
      </w:r>
      <w:proofErr w:type="gramStart"/>
      <w:r w:rsidR="00CC4E09" w:rsidRPr="005644B5">
        <w:t xml:space="preserve"> Н</w:t>
      </w:r>
      <w:proofErr w:type="gramEnd"/>
      <w:r w:rsidR="00CC4E09" w:rsidRPr="005644B5">
        <w:t xml:space="preserve">а земельном участке проектируют следующие функциональные зоны: </w:t>
      </w:r>
    </w:p>
    <w:p w:rsidR="00CC4E09" w:rsidRPr="005644B5" w:rsidRDefault="00CC4E09" w:rsidP="008B75DD">
      <w:pPr>
        <w:pStyle w:val="Default"/>
        <w:numPr>
          <w:ilvl w:val="0"/>
          <w:numId w:val="16"/>
        </w:numPr>
        <w:tabs>
          <w:tab w:val="left" w:pos="1134"/>
        </w:tabs>
        <w:spacing w:after="6"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зону застройки; </w:t>
      </w:r>
    </w:p>
    <w:p w:rsidR="00CC4E09" w:rsidRPr="005644B5" w:rsidRDefault="00CC4E09" w:rsidP="008B75DD">
      <w:pPr>
        <w:pStyle w:val="Default"/>
        <w:numPr>
          <w:ilvl w:val="0"/>
          <w:numId w:val="16"/>
        </w:numPr>
        <w:tabs>
          <w:tab w:val="left" w:pos="1134"/>
        </w:tabs>
        <w:spacing w:after="6"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зону игровой территории; </w:t>
      </w:r>
    </w:p>
    <w:p w:rsidR="00CC4E09" w:rsidRPr="005644B5" w:rsidRDefault="00CC4E09" w:rsidP="008B75DD">
      <w:pPr>
        <w:pStyle w:val="Default"/>
        <w:numPr>
          <w:ilvl w:val="0"/>
          <w:numId w:val="16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хозяйственную зону. </w:t>
      </w:r>
    </w:p>
    <w:p w:rsidR="00CC4E09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Территория участка должна быть ограждена забором высотой не менее 1,6 м и полосой зеленых насаждений. </w:t>
      </w:r>
    </w:p>
    <w:p w:rsidR="00CC4E09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территории. </w:t>
      </w: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>.2.</w:t>
      </w:r>
      <w:r w:rsidR="004A2EDD" w:rsidRPr="005644B5">
        <w:rPr>
          <w:rFonts w:ascii="Times New Roman" w:hAnsi="Times New Roman" w:cs="Times New Roman"/>
          <w:color w:val="auto"/>
        </w:rPr>
        <w:t>10</w:t>
      </w:r>
      <w:r w:rsidR="00CC4E09" w:rsidRPr="005644B5">
        <w:rPr>
          <w:rFonts w:ascii="Times New Roman" w:hAnsi="Times New Roman" w:cs="Times New Roman"/>
          <w:color w:val="auto"/>
        </w:rPr>
        <w:t xml:space="preserve"> Зона застройки включает основное здание ДОУ, которое размещают в границах участка. Расположение на участке посторонних учреждений, зданий и сооружений, функционально не связанных с ДОУ, не допускается. </w:t>
      </w:r>
    </w:p>
    <w:p w:rsidR="00CC4E09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проектировании ДОУ их вместимость не должна превышать 350 мест. Здания ДОУ проектируются отдельно </w:t>
      </w:r>
      <w:proofErr w:type="gramStart"/>
      <w:r w:rsidRPr="005644B5">
        <w:rPr>
          <w:rFonts w:ascii="Times New Roman" w:hAnsi="Times New Roman" w:cs="Times New Roman"/>
          <w:color w:val="auto"/>
        </w:rPr>
        <w:t>стоящими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. </w:t>
      </w: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>.2.</w:t>
      </w:r>
      <w:r w:rsidR="004A2EDD" w:rsidRPr="005644B5">
        <w:rPr>
          <w:rFonts w:ascii="Times New Roman" w:hAnsi="Times New Roman" w:cs="Times New Roman"/>
          <w:color w:val="auto"/>
        </w:rPr>
        <w:t>11</w:t>
      </w:r>
      <w:r w:rsidR="00CC4E09" w:rsidRPr="005644B5">
        <w:rPr>
          <w:rFonts w:ascii="Times New Roman" w:hAnsi="Times New Roman" w:cs="Times New Roman"/>
          <w:color w:val="auto"/>
        </w:rPr>
        <w:t xml:space="preserve"> Этажность зданий ДОУ не должна превышать 2 этажей. В условиях плотной застройки, по согласованию с органами государственного санитарно-эпидемиологического надзора, допускается проектирование зданий высотой в 3 этажа. </w:t>
      </w: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>.2.</w:t>
      </w:r>
      <w:r w:rsidR="004A2EDD" w:rsidRPr="005644B5">
        <w:rPr>
          <w:rFonts w:ascii="Times New Roman" w:hAnsi="Times New Roman" w:cs="Times New Roman"/>
          <w:color w:val="auto"/>
        </w:rPr>
        <w:t>12</w:t>
      </w:r>
      <w:proofErr w:type="gramStart"/>
      <w:r w:rsidR="00CC4E09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CC4E09" w:rsidRPr="005644B5">
        <w:rPr>
          <w:rFonts w:ascii="Times New Roman" w:hAnsi="Times New Roman" w:cs="Times New Roman"/>
          <w:color w:val="auto"/>
        </w:rPr>
        <w:t xml:space="preserve">ри недостаточной или </w:t>
      </w:r>
      <w:proofErr w:type="spellStart"/>
      <w:r w:rsidR="00CC4E09" w:rsidRPr="005644B5">
        <w:rPr>
          <w:rFonts w:ascii="Times New Roman" w:hAnsi="Times New Roman" w:cs="Times New Roman"/>
          <w:color w:val="auto"/>
        </w:rPr>
        <w:t>неинсолируемой</w:t>
      </w:r>
      <w:proofErr w:type="spellEnd"/>
      <w:r w:rsidR="00CC4E09" w:rsidRPr="005644B5">
        <w:rPr>
          <w:rFonts w:ascii="Times New Roman" w:hAnsi="Times New Roman" w:cs="Times New Roman"/>
          <w:color w:val="auto"/>
        </w:rPr>
        <w:t xml:space="preserve"> территории ДОУ часть или всю игровую территорию, по согласованию с органами государственного санитарно-эпидемиологического надзора, допускается размещать на расстоянии не более 50 м от здания или участка. </w:t>
      </w: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>.2.</w:t>
      </w:r>
      <w:r w:rsidR="004A2EDD" w:rsidRPr="005644B5">
        <w:rPr>
          <w:rFonts w:ascii="Times New Roman" w:hAnsi="Times New Roman" w:cs="Times New Roman"/>
          <w:color w:val="auto"/>
        </w:rPr>
        <w:t>13</w:t>
      </w:r>
      <w:r w:rsidR="00CC4E09" w:rsidRPr="005644B5">
        <w:rPr>
          <w:rFonts w:ascii="Times New Roman" w:hAnsi="Times New Roman" w:cs="Times New Roman"/>
          <w:color w:val="auto"/>
        </w:rPr>
        <w:t xml:space="preserve"> Зона игровой территории включает в себя: </w:t>
      </w:r>
    </w:p>
    <w:p w:rsidR="00CC4E09" w:rsidRPr="005644B5" w:rsidRDefault="00CC4E09" w:rsidP="008B75DD">
      <w:pPr>
        <w:pStyle w:val="Default"/>
        <w:numPr>
          <w:ilvl w:val="0"/>
          <w:numId w:val="17"/>
        </w:numPr>
        <w:tabs>
          <w:tab w:val="left" w:pos="1134"/>
        </w:tabs>
        <w:spacing w:after="9"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групповые площадки - индивидуальные для каждой группы - из расчета не менее 7,2 м</w:t>
      </w:r>
      <w:proofErr w:type="gramStart"/>
      <w:r w:rsidRPr="005644B5">
        <w:rPr>
          <w:rFonts w:ascii="Times New Roman" w:hAnsi="Times New Roman" w:cs="Times New Roman"/>
          <w:color w:val="auto"/>
          <w:vertAlign w:val="superscript"/>
        </w:rPr>
        <w:t>2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на 1 ребенка ясельного возраста и не менее 9,0 м</w:t>
      </w:r>
      <w:r w:rsidRPr="005644B5">
        <w:rPr>
          <w:rFonts w:ascii="Times New Roman" w:hAnsi="Times New Roman" w:cs="Times New Roman"/>
          <w:color w:val="auto"/>
          <w:vertAlign w:val="superscript"/>
        </w:rPr>
        <w:t>2</w:t>
      </w:r>
      <w:r w:rsidRPr="005644B5">
        <w:rPr>
          <w:rFonts w:ascii="Times New Roman" w:hAnsi="Times New Roman" w:cs="Times New Roman"/>
          <w:color w:val="auto"/>
        </w:rPr>
        <w:t xml:space="preserve"> на 1 ребенка дошкольного возраста; </w:t>
      </w:r>
    </w:p>
    <w:p w:rsidR="00CC4E09" w:rsidRPr="005644B5" w:rsidRDefault="00CC4E09" w:rsidP="008B75DD">
      <w:pPr>
        <w:pStyle w:val="Default"/>
        <w:numPr>
          <w:ilvl w:val="0"/>
          <w:numId w:val="1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общую физкультурную площадку. </w:t>
      </w:r>
    </w:p>
    <w:p w:rsidR="00CC4E09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Групповые площадки соединяют кольцевой дорожкой шириной 1,5 м по периметру участка. </w:t>
      </w:r>
    </w:p>
    <w:p w:rsidR="00CC4E09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Групповые площадки для детей ясельного возраста проектируются в непосредственной близости от в</w:t>
      </w:r>
      <w:r w:rsidR="004D5060" w:rsidRPr="005644B5">
        <w:rPr>
          <w:rFonts w:ascii="Times New Roman" w:hAnsi="Times New Roman" w:cs="Times New Roman"/>
          <w:color w:val="auto"/>
        </w:rPr>
        <w:t xml:space="preserve">ыходов из помещений этих групп. </w:t>
      </w:r>
    </w:p>
    <w:p w:rsidR="00CC4E09" w:rsidRPr="005644B5" w:rsidRDefault="006264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Для защиты детей от солнца и осадков на территории каждой групповой площадки устанавливают теневой навес площадью из расчета не менее 1 </w:t>
      </w:r>
      <w:r w:rsidR="005E35E3" w:rsidRPr="005644B5">
        <w:rPr>
          <w:rFonts w:ascii="Times New Roman" w:hAnsi="Times New Roman" w:cs="Times New Roman"/>
          <w:color w:val="auto"/>
        </w:rPr>
        <w:t>м</w:t>
      </w:r>
      <w:proofErr w:type="gramStart"/>
      <w:r w:rsidR="005E35E3" w:rsidRPr="005644B5">
        <w:rPr>
          <w:rFonts w:ascii="Times New Roman" w:hAnsi="Times New Roman" w:cs="Times New Roman"/>
          <w:color w:val="auto"/>
          <w:vertAlign w:val="superscript"/>
        </w:rPr>
        <w:t>2</w:t>
      </w:r>
      <w:proofErr w:type="gramEnd"/>
      <w:r w:rsidR="002C7F81" w:rsidRPr="005644B5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на одного ребенка. Для групп с численностью менее 15 человек площадь теневого навеса должна быть не менее 20 </w:t>
      </w:r>
      <w:r w:rsidR="005E35E3" w:rsidRPr="005644B5">
        <w:rPr>
          <w:rFonts w:ascii="Times New Roman" w:hAnsi="Times New Roman" w:cs="Times New Roman"/>
          <w:color w:val="auto"/>
        </w:rPr>
        <w:t>м</w:t>
      </w:r>
      <w:proofErr w:type="gramStart"/>
      <w:r w:rsidR="005E35E3" w:rsidRPr="005644B5">
        <w:rPr>
          <w:rFonts w:ascii="Times New Roman" w:hAnsi="Times New Roman" w:cs="Times New Roman"/>
          <w:color w:val="auto"/>
          <w:vertAlign w:val="superscript"/>
        </w:rPr>
        <w:t>2</w:t>
      </w:r>
      <w:proofErr w:type="gramEnd"/>
      <w:r w:rsidRPr="005644B5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B02D8F"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C4E09" w:rsidRPr="005644B5">
        <w:rPr>
          <w:rFonts w:ascii="Times New Roman" w:hAnsi="Times New Roman" w:cs="Times New Roman"/>
          <w:color w:val="auto"/>
        </w:rPr>
        <w:t xml:space="preserve">Теневые навесы для детей ясельного и дошкольного возраста ограждают с трех сторон, высота ограждения не менее 1,5 м. Навесы для детей ясельного возраста до 2 лет допускается пристраивать к зданию ДОУ и использовать как веранды. </w:t>
      </w:r>
    </w:p>
    <w:p w:rsidR="00CC4E09" w:rsidRPr="005644B5" w:rsidRDefault="00CC4E09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В ДОУ вместимостью до 150 мест следует предусматривать одну физкультурную площадку размером не менее 250 м</w:t>
      </w:r>
      <w:proofErr w:type="gramStart"/>
      <w:r w:rsidRPr="005644B5">
        <w:rPr>
          <w:rFonts w:ascii="Times New Roman" w:hAnsi="Times New Roman" w:cs="Times New Roman"/>
          <w:color w:val="auto"/>
          <w:vertAlign w:val="superscript"/>
        </w:rPr>
        <w:t>2</w:t>
      </w:r>
      <w:proofErr w:type="gramEnd"/>
      <w:r w:rsidRPr="005644B5">
        <w:rPr>
          <w:rFonts w:ascii="Times New Roman" w:hAnsi="Times New Roman" w:cs="Times New Roman"/>
          <w:color w:val="auto"/>
        </w:rPr>
        <w:t>, при вместимости свыше 150 мест - две площадки размерами 150 м</w:t>
      </w:r>
      <w:r w:rsidRPr="005644B5">
        <w:rPr>
          <w:rFonts w:ascii="Times New Roman" w:hAnsi="Times New Roman" w:cs="Times New Roman"/>
          <w:color w:val="auto"/>
          <w:vertAlign w:val="superscript"/>
        </w:rPr>
        <w:t>2</w:t>
      </w:r>
      <w:r w:rsidRPr="005644B5">
        <w:rPr>
          <w:rFonts w:ascii="Times New Roman" w:hAnsi="Times New Roman" w:cs="Times New Roman"/>
          <w:color w:val="auto"/>
        </w:rPr>
        <w:t xml:space="preserve"> и 250 м</w:t>
      </w:r>
      <w:r w:rsidRPr="005644B5">
        <w:rPr>
          <w:rFonts w:ascii="Times New Roman" w:hAnsi="Times New Roman" w:cs="Times New Roman"/>
          <w:color w:val="auto"/>
          <w:vertAlign w:val="superscript"/>
        </w:rPr>
        <w:t>2</w:t>
      </w:r>
      <w:r w:rsidRPr="005644B5">
        <w:rPr>
          <w:rFonts w:ascii="Times New Roman" w:hAnsi="Times New Roman" w:cs="Times New Roman"/>
          <w:color w:val="auto"/>
        </w:rPr>
        <w:t>. Вблизи физкультурной площадки допускается устраивать открытые плавательные бассейны переменной глубины от 0,4 до 0,8 м и размерами 4</w:t>
      </w:r>
      <w:r w:rsidR="00B02D8F" w:rsidRPr="005644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44B5">
        <w:rPr>
          <w:rFonts w:ascii="Times New Roman" w:hAnsi="Times New Roman" w:cs="Times New Roman"/>
          <w:color w:val="auto"/>
        </w:rPr>
        <w:t>x</w:t>
      </w:r>
      <w:proofErr w:type="spellEnd"/>
      <w:r w:rsidR="00B02D8F" w:rsidRPr="005644B5">
        <w:rPr>
          <w:rFonts w:ascii="Times New Roman" w:hAnsi="Times New Roman" w:cs="Times New Roman"/>
          <w:color w:val="auto"/>
        </w:rPr>
        <w:t xml:space="preserve"> </w:t>
      </w:r>
      <w:r w:rsidRPr="005644B5">
        <w:rPr>
          <w:rFonts w:ascii="Times New Roman" w:hAnsi="Times New Roman" w:cs="Times New Roman"/>
          <w:color w:val="auto"/>
        </w:rPr>
        <w:t>8 или 6</w:t>
      </w:r>
      <w:r w:rsidR="00B02D8F" w:rsidRPr="005644B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44B5">
        <w:rPr>
          <w:rFonts w:ascii="Times New Roman" w:hAnsi="Times New Roman" w:cs="Times New Roman"/>
          <w:color w:val="auto"/>
        </w:rPr>
        <w:t>x</w:t>
      </w:r>
      <w:proofErr w:type="spellEnd"/>
      <w:r w:rsidR="00B02D8F" w:rsidRPr="005644B5">
        <w:rPr>
          <w:rFonts w:ascii="Times New Roman" w:hAnsi="Times New Roman" w:cs="Times New Roman"/>
          <w:color w:val="auto"/>
        </w:rPr>
        <w:t xml:space="preserve"> </w:t>
      </w:r>
      <w:r w:rsidRPr="005644B5">
        <w:rPr>
          <w:rFonts w:ascii="Times New Roman" w:hAnsi="Times New Roman" w:cs="Times New Roman"/>
          <w:color w:val="auto"/>
        </w:rPr>
        <w:t xml:space="preserve">10 м. </w:t>
      </w: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>.2.</w:t>
      </w:r>
      <w:r w:rsidR="004A2EDD" w:rsidRPr="005644B5">
        <w:rPr>
          <w:rFonts w:ascii="Times New Roman" w:hAnsi="Times New Roman" w:cs="Times New Roman"/>
          <w:color w:val="auto"/>
        </w:rPr>
        <w:t>14</w:t>
      </w:r>
      <w:r w:rsidR="00CC4E09" w:rsidRPr="005644B5">
        <w:rPr>
          <w:rFonts w:ascii="Times New Roman" w:hAnsi="Times New Roman" w:cs="Times New Roman"/>
          <w:color w:val="auto"/>
        </w:rPr>
        <w:t xml:space="preserve"> Хозяйственная зона размещается на границе земельного участка ДОУ вдали от групповых и физкультурных площадок, изолируется от остальной территории зелеными насаждениями, должна иметь самостоятельный въезд с улицы.</w:t>
      </w:r>
    </w:p>
    <w:p w:rsidR="00CC4E09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CC4E09" w:rsidRPr="005644B5">
        <w:rPr>
          <w:rFonts w:ascii="Times New Roman" w:hAnsi="Times New Roman" w:cs="Times New Roman"/>
          <w:color w:val="auto"/>
        </w:rPr>
        <w:t>.2.</w:t>
      </w:r>
      <w:r w:rsidR="004A2EDD" w:rsidRPr="005644B5">
        <w:rPr>
          <w:rFonts w:ascii="Times New Roman" w:hAnsi="Times New Roman" w:cs="Times New Roman"/>
          <w:color w:val="auto"/>
        </w:rPr>
        <w:t>15</w:t>
      </w:r>
      <w:proofErr w:type="gramStart"/>
      <w:r w:rsidR="00CC4E09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CC4E09" w:rsidRPr="005644B5">
        <w:rPr>
          <w:rFonts w:ascii="Times New Roman" w:hAnsi="Times New Roman" w:cs="Times New Roman"/>
          <w:color w:val="auto"/>
        </w:rPr>
        <w:t>а территории хозяйственной зоны могут размещаться:</w:t>
      </w:r>
    </w:p>
    <w:p w:rsidR="00CC4E09" w:rsidRPr="005644B5" w:rsidRDefault="00CC4E09" w:rsidP="008B75DD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при отсутствии теплоцентрали - котельная с соответствующим хранилищем топлива;</w:t>
      </w:r>
    </w:p>
    <w:p w:rsidR="00CC4E09" w:rsidRPr="005644B5" w:rsidRDefault="00CC4E09" w:rsidP="008B75DD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 xml:space="preserve">овощехранилище площадью не более </w:t>
      </w:r>
      <w:smartTag w:uri="urn:schemas-microsoft-com:office:smarttags" w:element="metricconverter">
        <w:smartTagPr>
          <w:attr w:name="ProductID" w:val="50 м2"/>
        </w:smartTagPr>
        <w:r w:rsidRPr="005644B5">
          <w:t>50 м</w:t>
        </w:r>
        <w:proofErr w:type="gramStart"/>
        <w:r w:rsidRPr="005644B5">
          <w:rPr>
            <w:vertAlign w:val="superscript"/>
          </w:rPr>
          <w:t>2</w:t>
        </w:r>
      </w:smartTag>
      <w:proofErr w:type="gramEnd"/>
      <w:r w:rsidRPr="005644B5">
        <w:t>;</w:t>
      </w:r>
    </w:p>
    <w:p w:rsidR="00CC4E09" w:rsidRPr="005644B5" w:rsidRDefault="00CC4E09" w:rsidP="008B75DD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площадки для огорода, ягодника, фруктового сада;</w:t>
      </w:r>
    </w:p>
    <w:p w:rsidR="00CC4E09" w:rsidRPr="005644B5" w:rsidRDefault="00CC4E09" w:rsidP="008B75DD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lastRenderedPageBreak/>
        <w:t>места для сушки белья, чистки ковровых изделий.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В хозяйственной зоне оборудуется площадка для сбора мусора и пищевых отходов. Размеры площадки должны превышать площадь основания контейнеров на </w:t>
      </w:r>
      <w:smartTag w:uri="urn:schemas-microsoft-com:office:smarttags" w:element="metricconverter">
        <w:smartTagPr>
          <w:attr w:name="ProductID" w:val="1 м"/>
        </w:smartTagPr>
        <w:r w:rsidRPr="005644B5">
          <w:t>1 м</w:t>
        </w:r>
      </w:smartTag>
      <w:r w:rsidRPr="005644B5">
        <w:t xml:space="preserve"> во все стороны.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16</w:t>
      </w:r>
      <w:r w:rsidR="00CC4E09" w:rsidRPr="005644B5">
        <w:t xml:space="preserve"> Площадь озеленения территории ДОУ должна составлять не менее 50%.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В площадь озеленения включаются защитные полосы между элементами участка, обеспечивающие санитарные разрывы, </w:t>
      </w:r>
      <w:proofErr w:type="gramStart"/>
      <w:r w:rsidRPr="005644B5">
        <w:t>м</w:t>
      </w:r>
      <w:proofErr w:type="gramEnd"/>
      <w:r w:rsidRPr="005644B5">
        <w:t>, не менее:</w:t>
      </w:r>
    </w:p>
    <w:p w:rsidR="00CC4E09" w:rsidRPr="005644B5" w:rsidRDefault="00CC4E09" w:rsidP="008B75DD">
      <w:pPr>
        <w:pStyle w:val="a8"/>
        <w:numPr>
          <w:ilvl w:val="0"/>
          <w:numId w:val="19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3 - между групповыми, групповой и физкультурной площадками;</w:t>
      </w:r>
    </w:p>
    <w:p w:rsidR="00CC4E09" w:rsidRPr="005644B5" w:rsidRDefault="00CC4E09" w:rsidP="008B75DD">
      <w:pPr>
        <w:pStyle w:val="a8"/>
        <w:numPr>
          <w:ilvl w:val="0"/>
          <w:numId w:val="19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6 - между групповой и хозяйственной, общей физкультурной и хозяйственной площадками;</w:t>
      </w:r>
    </w:p>
    <w:p w:rsidR="00CC4E09" w:rsidRPr="005644B5" w:rsidRDefault="00CC4E09" w:rsidP="008B75DD">
      <w:pPr>
        <w:pStyle w:val="a8"/>
        <w:numPr>
          <w:ilvl w:val="0"/>
          <w:numId w:val="19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 xml:space="preserve">2 - между ограждением участка и групповыми или общей </w:t>
      </w:r>
      <w:proofErr w:type="gramStart"/>
      <w:r w:rsidRPr="005644B5">
        <w:t>физкультурной</w:t>
      </w:r>
      <w:proofErr w:type="gramEnd"/>
      <w:r w:rsidRPr="005644B5">
        <w:t xml:space="preserve"> площадками.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Групповые площадки должны быть ограждены кустарником.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По периметру участка должна размещаться зеленая защитная полоса из деревьев и кустарников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5644B5">
          <w:t>1,5 м</w:t>
        </w:r>
      </w:smartTag>
      <w:r w:rsidRPr="005644B5">
        <w:t xml:space="preserve">, со стороны улицы - не менее </w:t>
      </w:r>
      <w:smartTag w:uri="urn:schemas-microsoft-com:office:smarttags" w:element="metricconverter">
        <w:smartTagPr>
          <w:attr w:name="ProductID" w:val="6 м"/>
        </w:smartTagPr>
        <w:r w:rsidRPr="005644B5">
          <w:t>6 м</w:t>
        </w:r>
      </w:smartTag>
      <w:r w:rsidRPr="005644B5">
        <w:t xml:space="preserve">.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5644B5">
          <w:t>15 м</w:t>
        </w:r>
      </w:smartTag>
      <w:r w:rsidRPr="005644B5"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5644B5">
          <w:t>5 м</w:t>
        </w:r>
      </w:smartTag>
      <w:r w:rsidRPr="005644B5">
        <w:t xml:space="preserve"> от здания ДОУ.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17</w:t>
      </w:r>
      <w:r w:rsidR="00CC4E09" w:rsidRPr="005644B5">
        <w:t xml:space="preserve"> Водоснабжение, канализация и теплоснабжение в ДОУ должны быть централизованными. При отсутствии централизованных сетей проектируются местные системы водоснабжения и канализации. Допускается применение автономного или газового отопления.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18</w:t>
      </w:r>
      <w:r w:rsidR="00CC4E09" w:rsidRPr="005644B5">
        <w:t xml:space="preserve"> 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"/>
        </w:smartTagPr>
        <w:r w:rsidR="00CC4E09" w:rsidRPr="005644B5">
          <w:t>25 м</w:t>
        </w:r>
      </w:smartTag>
      <w:r w:rsidR="00CC4E09" w:rsidRPr="005644B5">
        <w:t>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Территория участка должна быть ограждена. Высота ограждения может устанавливаться местными нормативами градостроительного проектирования.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19</w:t>
      </w:r>
      <w:r w:rsidR="00CC4E09" w:rsidRPr="005644B5">
        <w:t xml:space="preserve"> Озеленение участка предусматривается из расчета не менее 50% площади его территории. Деревья должны размещаться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="00CC4E09" w:rsidRPr="005644B5">
          <w:t>15 м</w:t>
        </w:r>
      </w:smartTag>
      <w:r w:rsidR="00CC4E09" w:rsidRPr="005644B5">
        <w:t xml:space="preserve">, а кустарники - не менее </w:t>
      </w:r>
      <w:smartTag w:uri="urn:schemas-microsoft-com:office:smarttags" w:element="metricconverter">
        <w:smartTagPr>
          <w:attr w:name="ProductID" w:val="5 м"/>
        </w:smartTagPr>
        <w:r w:rsidR="00CC4E09" w:rsidRPr="005644B5">
          <w:t>5 м</w:t>
        </w:r>
      </w:smartTag>
      <w:r w:rsidR="00CC4E09" w:rsidRPr="005644B5">
        <w:t xml:space="preserve"> от зданий общеобразовательных учреждений.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20</w:t>
      </w:r>
      <w:proofErr w:type="gramStart"/>
      <w:r w:rsidR="00CC4E09" w:rsidRPr="005644B5">
        <w:t xml:space="preserve"> Н</w:t>
      </w:r>
      <w:proofErr w:type="gramEnd"/>
      <w:r w:rsidR="00CC4E09" w:rsidRPr="005644B5">
        <w:t>а земельном участке проектируются следующие зоны:</w:t>
      </w:r>
    </w:p>
    <w:p w:rsidR="00CC4E09" w:rsidRPr="005644B5" w:rsidRDefault="00CC4E09" w:rsidP="008B75DD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учебно-опытная зона;</w:t>
      </w:r>
    </w:p>
    <w:p w:rsidR="00CC4E09" w:rsidRPr="005644B5" w:rsidRDefault="00CC4E09" w:rsidP="008B75DD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физкультурно-спортивная зона;</w:t>
      </w:r>
    </w:p>
    <w:p w:rsidR="00CC4E09" w:rsidRPr="005644B5" w:rsidRDefault="00CC4E09" w:rsidP="008B75DD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зона отдыха;</w:t>
      </w:r>
    </w:p>
    <w:p w:rsidR="00CC4E09" w:rsidRPr="005644B5" w:rsidRDefault="00CC4E09" w:rsidP="008B75DD">
      <w:pPr>
        <w:pStyle w:val="a8"/>
        <w:numPr>
          <w:ilvl w:val="0"/>
          <w:numId w:val="20"/>
        </w:numPr>
        <w:tabs>
          <w:tab w:val="left" w:pos="1134"/>
        </w:tabs>
        <w:spacing w:before="0" w:beforeAutospacing="0" w:after="0" w:afterAutospacing="0" w:line="276" w:lineRule="auto"/>
        <w:ind w:left="0" w:firstLine="851"/>
        <w:jc w:val="both"/>
      </w:pPr>
      <w:r w:rsidRPr="005644B5">
        <w:t>хозяйственная зона.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Площадь учебно-опытной зоны должна составляет не более 25% площади участка.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Физкультурно-спортивную зону следует размещать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5644B5">
          <w:t>25 м</w:t>
        </w:r>
      </w:smartTag>
      <w:r w:rsidRPr="005644B5">
        <w:t xml:space="preserve"> от здания учреждения, за полосой зеленых насаждений.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proofErr w:type="gramStart"/>
      <w:r w:rsidRPr="005644B5">
        <w:t>Зону отдыха, в том числе площадки для подвижных игр и тихого отдыха, следует размещать вблизи сада, зеленых насаждений, в отдалении от спортивной и хозяйственной зон.</w:t>
      </w:r>
      <w:proofErr w:type="gramEnd"/>
      <w:r w:rsidRPr="005644B5">
        <w:t xml:space="preserve"> Площадки для подвижных игр и отдыха следует проектировать вблизи выходов из здания (для максимального использования их во время перемен).</w:t>
      </w:r>
    </w:p>
    <w:p w:rsidR="00CC4E09" w:rsidRPr="005644B5" w:rsidRDefault="00CC4E09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Хозяйственную зону следует размещать со стороны входа в производственные помещения столовой (буфета) на периферии участка на расстоянии от здания общеобразовательного учреждения не менее </w:t>
      </w:r>
      <w:smartTag w:uri="urn:schemas-microsoft-com:office:smarttags" w:element="metricconverter">
        <w:smartTagPr>
          <w:attr w:name="ProductID" w:val="35 м"/>
        </w:smartTagPr>
        <w:r w:rsidRPr="005644B5">
          <w:t>35 м</w:t>
        </w:r>
      </w:smartTag>
      <w:r w:rsidRPr="005644B5">
        <w:t>, ограждать зелеными насаждениями и предусматривать самостоятельный въезд с улицы.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</w:t>
      </w:r>
      <w:r w:rsidR="004A2EDD" w:rsidRPr="005644B5">
        <w:t>21</w:t>
      </w:r>
      <w:proofErr w:type="gramStart"/>
      <w:r w:rsidR="00CC4E09" w:rsidRPr="005644B5">
        <w:t xml:space="preserve"> Д</w:t>
      </w:r>
      <w:proofErr w:type="gramEnd"/>
      <w:r w:rsidR="00CC4E09" w:rsidRPr="005644B5">
        <w:t xml:space="preserve">ля мусоросборников должна предусматриваться бетонированная площадка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CC4E09" w:rsidRPr="005644B5">
          <w:t>25 м</w:t>
        </w:r>
      </w:smartTag>
      <w:r w:rsidR="00CC4E09" w:rsidRPr="005644B5">
        <w:t xml:space="preserve"> от окон и входа в столовую (буфет).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CC4E09" w:rsidRPr="005644B5">
        <w:t>.2.2</w:t>
      </w:r>
      <w:r w:rsidR="004A2EDD" w:rsidRPr="005644B5">
        <w:t>2</w:t>
      </w:r>
      <w:r w:rsidR="00CC4E09" w:rsidRPr="005644B5">
        <w:t xml:space="preserve"> Водоснабжение и канализация в общеобразовательных учреждениях должны быть централизованными, теплоснабжение - от районных или местных котельных.</w:t>
      </w:r>
    </w:p>
    <w:p w:rsidR="00CC4E09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lastRenderedPageBreak/>
        <w:t>3</w:t>
      </w:r>
      <w:r w:rsidR="00CC4E09" w:rsidRPr="005644B5">
        <w:t>.2.2</w:t>
      </w:r>
      <w:r w:rsidR="004A2EDD" w:rsidRPr="005644B5">
        <w:t>3</w:t>
      </w:r>
      <w:proofErr w:type="gramStart"/>
      <w:r w:rsidR="00CC4E09" w:rsidRPr="005644B5">
        <w:t xml:space="preserve"> П</w:t>
      </w:r>
      <w:proofErr w:type="gramEnd"/>
      <w:r w:rsidR="00CC4E09" w:rsidRPr="005644B5">
        <w:t>ри отсутствии централизованного тепло- и водоснабжения на территории хозяйственной зоны общеобразовательного учреждения могут размещаться котельная и сооружения водоснабжения.</w:t>
      </w:r>
    </w:p>
    <w:p w:rsidR="00807B62" w:rsidRPr="005644B5" w:rsidRDefault="00807B62" w:rsidP="00807B62">
      <w:pPr>
        <w:pStyle w:val="a8"/>
        <w:spacing w:before="0" w:beforeAutospacing="0" w:after="0" w:afterAutospacing="0"/>
        <w:ind w:firstLine="851"/>
        <w:jc w:val="both"/>
      </w:pPr>
    </w:p>
    <w:p w:rsidR="007017A4" w:rsidRPr="005644B5" w:rsidRDefault="007D422D" w:rsidP="008B75DD">
      <w:pPr>
        <w:pStyle w:val="Default"/>
        <w:ind w:firstLine="851"/>
        <w:jc w:val="center"/>
        <w:outlineLvl w:val="1"/>
        <w:rPr>
          <w:rFonts w:ascii="Times New Roman" w:hAnsi="Times New Roman" w:cs="Times New Roman"/>
          <w:b/>
          <w:color w:val="auto"/>
        </w:rPr>
      </w:pPr>
      <w:bookmarkStart w:id="20" w:name="_Toc400658596"/>
      <w:r w:rsidRPr="005644B5">
        <w:rPr>
          <w:rFonts w:ascii="Times New Roman" w:hAnsi="Times New Roman" w:cs="Times New Roman"/>
          <w:b/>
          <w:color w:val="auto"/>
        </w:rPr>
        <w:t>3</w:t>
      </w:r>
      <w:r w:rsidR="007017A4" w:rsidRPr="005644B5">
        <w:rPr>
          <w:rFonts w:ascii="Times New Roman" w:hAnsi="Times New Roman" w:cs="Times New Roman"/>
          <w:b/>
          <w:color w:val="auto"/>
        </w:rPr>
        <w:t>.3 Объекты здравоохранения</w:t>
      </w:r>
      <w:bookmarkEnd w:id="20"/>
    </w:p>
    <w:p w:rsidR="007017A4" w:rsidRPr="005644B5" w:rsidRDefault="007017A4" w:rsidP="007017A4">
      <w:pPr>
        <w:pStyle w:val="Default"/>
        <w:ind w:firstLine="851"/>
        <w:jc w:val="center"/>
        <w:rPr>
          <w:rFonts w:ascii="Times New Roman" w:hAnsi="Times New Roman" w:cs="Times New Roman"/>
          <w:b/>
          <w:color w:val="auto"/>
        </w:rPr>
      </w:pPr>
    </w:p>
    <w:p w:rsidR="007017A4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7017A4" w:rsidRPr="005644B5">
        <w:rPr>
          <w:rFonts w:ascii="Times New Roman" w:hAnsi="Times New Roman" w:cs="Times New Roman"/>
          <w:color w:val="auto"/>
        </w:rPr>
        <w:t>.3.1</w:t>
      </w:r>
      <w:proofErr w:type="gramStart"/>
      <w:r w:rsidR="007017A4" w:rsidRPr="005644B5">
        <w:rPr>
          <w:rFonts w:ascii="Times New Roman" w:hAnsi="Times New Roman" w:cs="Times New Roman"/>
          <w:color w:val="auto"/>
        </w:rPr>
        <w:t xml:space="preserve"> К</w:t>
      </w:r>
      <w:proofErr w:type="gramEnd"/>
      <w:r w:rsidR="007017A4" w:rsidRPr="005644B5">
        <w:rPr>
          <w:rFonts w:ascii="Times New Roman" w:hAnsi="Times New Roman" w:cs="Times New Roman"/>
          <w:color w:val="auto"/>
        </w:rPr>
        <w:t xml:space="preserve"> объектам здравоохранения на территории МО </w:t>
      </w:r>
      <w:r w:rsidR="003F6248">
        <w:rPr>
          <w:rFonts w:ascii="Times New Roman" w:hAnsi="Times New Roman" w:cs="Times New Roman"/>
          <w:color w:val="auto"/>
        </w:rPr>
        <w:t>Ленинский</w:t>
      </w:r>
      <w:r w:rsidR="000C5976" w:rsidRPr="005644B5">
        <w:rPr>
          <w:rFonts w:ascii="Times New Roman" w:hAnsi="Times New Roman" w:cs="Times New Roman"/>
          <w:color w:val="auto"/>
        </w:rPr>
        <w:t xml:space="preserve"> </w:t>
      </w:r>
      <w:r w:rsidR="007017A4" w:rsidRPr="005644B5">
        <w:rPr>
          <w:rFonts w:ascii="Times New Roman" w:hAnsi="Times New Roman" w:cs="Times New Roman"/>
          <w:color w:val="auto"/>
        </w:rPr>
        <w:t xml:space="preserve">сельсовет </w:t>
      </w:r>
      <w:r w:rsidR="000C5976" w:rsidRPr="005644B5">
        <w:rPr>
          <w:rFonts w:ascii="Times New Roman" w:hAnsi="Times New Roman" w:cs="Times New Roman"/>
          <w:color w:val="auto"/>
        </w:rPr>
        <w:t>Первомайского</w:t>
      </w:r>
      <w:r w:rsidR="007017A4" w:rsidRPr="005644B5">
        <w:rPr>
          <w:rFonts w:ascii="Times New Roman" w:hAnsi="Times New Roman" w:cs="Times New Roman"/>
          <w:color w:val="auto"/>
        </w:rPr>
        <w:t xml:space="preserve"> района Оренбургской области относятся </w:t>
      </w:r>
      <w:r w:rsidR="000C5976" w:rsidRPr="005644B5">
        <w:rPr>
          <w:rFonts w:ascii="Times New Roman" w:hAnsi="Times New Roman" w:cs="Times New Roman"/>
          <w:color w:val="auto"/>
        </w:rPr>
        <w:t xml:space="preserve">амбулатория и </w:t>
      </w:r>
      <w:r w:rsidR="007017A4" w:rsidRPr="005644B5">
        <w:rPr>
          <w:rFonts w:ascii="Times New Roman" w:hAnsi="Times New Roman" w:cs="Times New Roman"/>
          <w:color w:val="auto"/>
        </w:rPr>
        <w:t>фельдшерско-акушерские пункты.</w:t>
      </w:r>
    </w:p>
    <w:p w:rsidR="007017A4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proofErr w:type="gramStart"/>
      <w:r w:rsidRPr="005644B5">
        <w:rPr>
          <w:rFonts w:ascii="Times New Roman" w:hAnsi="Times New Roman" w:cs="Times New Roman"/>
          <w:color w:val="auto"/>
          <w:spacing w:val="2"/>
          <w:shd w:val="clear" w:color="auto" w:fill="FFFFFF"/>
        </w:rPr>
        <w:t>3</w:t>
      </w:r>
      <w:r w:rsidR="007017A4" w:rsidRPr="005644B5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.3.2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Федеральным законом </w:t>
      </w:r>
      <w:r w:rsidR="007017A4" w:rsidRPr="005644B5">
        <w:rPr>
          <w:rFonts w:ascii="Times New Roman" w:hAnsi="Times New Roman" w:cs="Times New Roman"/>
          <w:color w:val="auto"/>
          <w:shd w:val="clear" w:color="auto" w:fill="FFFFFF"/>
        </w:rPr>
        <w:t>от 21 ноября 2011 г. N 323-ФЗ "Об основах охраны здоровья граждан в Российской Федерации"</w:t>
      </w:r>
      <w:r w:rsidR="007017A4" w:rsidRPr="005644B5">
        <w:rPr>
          <w:rFonts w:ascii="Times New Roman" w:hAnsi="Times New Roman" w:cs="Times New Roman"/>
          <w:color w:val="auto"/>
        </w:rPr>
        <w:t>,</w:t>
      </w:r>
      <w:r w:rsidR="007017A4" w:rsidRPr="005644B5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 другими федеральными законами,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</w:p>
    <w:p w:rsidR="007017A4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pacing w:val="2"/>
          <w:shd w:val="clear" w:color="auto" w:fill="FFFFFF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7017A4" w:rsidRPr="005644B5">
        <w:rPr>
          <w:rFonts w:ascii="Times New Roman" w:hAnsi="Times New Roman" w:cs="Times New Roman"/>
          <w:color w:val="auto"/>
        </w:rPr>
        <w:t xml:space="preserve">.3.3 </w:t>
      </w:r>
      <w:r w:rsidR="007017A4" w:rsidRPr="005644B5">
        <w:rPr>
          <w:rFonts w:ascii="Times New Roman" w:hAnsi="Times New Roman" w:cs="Times New Roman"/>
          <w:color w:val="auto"/>
          <w:spacing w:val="2"/>
          <w:shd w:val="clear" w:color="auto" w:fill="FFFFFF"/>
        </w:rPr>
        <w:t>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7017A4" w:rsidRPr="005644B5" w:rsidRDefault="007D422D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644B5">
        <w:rPr>
          <w:rFonts w:ascii="Times New Roman" w:hAnsi="Times New Roman" w:cs="Times New Roman"/>
          <w:sz w:val="24"/>
          <w:szCs w:val="28"/>
        </w:rPr>
        <w:t>3</w:t>
      </w:r>
      <w:r w:rsidR="007017A4" w:rsidRPr="005644B5">
        <w:rPr>
          <w:rFonts w:ascii="Times New Roman" w:hAnsi="Times New Roman" w:cs="Times New Roman"/>
          <w:sz w:val="24"/>
          <w:szCs w:val="28"/>
        </w:rPr>
        <w:t xml:space="preserve">.3.4 Амбулаторно-поликлинические организации (АПО) разделяются: </w:t>
      </w: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644B5">
        <w:rPr>
          <w:rFonts w:ascii="Times New Roman" w:hAnsi="Times New Roman" w:cs="Times New Roman"/>
          <w:sz w:val="24"/>
          <w:szCs w:val="28"/>
        </w:rPr>
        <w:t xml:space="preserve">– по зонам обслуживания – на </w:t>
      </w:r>
      <w:proofErr w:type="spellStart"/>
      <w:r w:rsidRPr="005644B5">
        <w:rPr>
          <w:rFonts w:ascii="Times New Roman" w:hAnsi="Times New Roman" w:cs="Times New Roman"/>
          <w:sz w:val="24"/>
          <w:szCs w:val="28"/>
        </w:rPr>
        <w:t>ФАПы</w:t>
      </w:r>
      <w:proofErr w:type="spellEnd"/>
      <w:r w:rsidRPr="005644B5">
        <w:rPr>
          <w:rFonts w:ascii="Times New Roman" w:hAnsi="Times New Roman" w:cs="Times New Roman"/>
          <w:sz w:val="24"/>
          <w:szCs w:val="28"/>
        </w:rPr>
        <w:t xml:space="preserve">, СВА, офисы врача общей практики и территориальные районные, сельские, межрайонные, областные, республиканские; </w:t>
      </w: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644B5">
        <w:rPr>
          <w:rFonts w:ascii="Times New Roman" w:hAnsi="Times New Roman" w:cs="Times New Roman"/>
          <w:sz w:val="24"/>
          <w:szCs w:val="28"/>
        </w:rPr>
        <w:t xml:space="preserve">– по контингенту обслуживаемого населения – на поликлиники для взрослых, детские, смешанного типа, </w:t>
      </w: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644B5">
        <w:rPr>
          <w:rFonts w:ascii="Times New Roman" w:hAnsi="Times New Roman" w:cs="Times New Roman"/>
          <w:sz w:val="24"/>
          <w:szCs w:val="28"/>
        </w:rPr>
        <w:t xml:space="preserve">– по выполняемым функциям (профилю) – на многопрофильные и специализированные (женские консультации, стоматологические, восстановительного лечения, </w:t>
      </w:r>
      <w:proofErr w:type="spellStart"/>
      <w:r w:rsidRPr="005644B5">
        <w:rPr>
          <w:rFonts w:ascii="Times New Roman" w:hAnsi="Times New Roman" w:cs="Times New Roman"/>
          <w:sz w:val="24"/>
          <w:szCs w:val="28"/>
        </w:rPr>
        <w:t>травмпункты</w:t>
      </w:r>
      <w:proofErr w:type="spellEnd"/>
      <w:r w:rsidRPr="005644B5">
        <w:rPr>
          <w:rFonts w:ascii="Times New Roman" w:hAnsi="Times New Roman" w:cs="Times New Roman"/>
          <w:sz w:val="24"/>
          <w:szCs w:val="28"/>
        </w:rPr>
        <w:t xml:space="preserve"> и др.) </w:t>
      </w:r>
    </w:p>
    <w:p w:rsidR="007017A4" w:rsidRPr="005644B5" w:rsidRDefault="007D422D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44B5">
        <w:rPr>
          <w:rFonts w:ascii="Times New Roman" w:hAnsi="Times New Roman" w:cs="Times New Roman"/>
          <w:sz w:val="24"/>
          <w:szCs w:val="28"/>
        </w:rPr>
        <w:t>3</w:t>
      </w:r>
      <w:r w:rsidR="007017A4" w:rsidRPr="005644B5">
        <w:rPr>
          <w:rFonts w:ascii="Times New Roman" w:hAnsi="Times New Roman" w:cs="Times New Roman"/>
          <w:sz w:val="24"/>
          <w:szCs w:val="28"/>
        </w:rPr>
        <w:t xml:space="preserve">.3.5 ФАП, СВА или офис врача общей практики могут располагаться в отдельном здании или, при создании отдельного входа, занимать часть жилого или общественного </w:t>
      </w:r>
      <w:r w:rsidR="007017A4" w:rsidRPr="005644B5">
        <w:rPr>
          <w:rFonts w:ascii="Times New Roman" w:hAnsi="Times New Roman" w:cs="Times New Roman"/>
          <w:sz w:val="23"/>
          <w:szCs w:val="23"/>
        </w:rPr>
        <w:t xml:space="preserve">здания (за исключением школьных и дошкольных образовательных организаций). При этих организациях может быть предусмотрена квартира фельдшера или врача. </w:t>
      </w:r>
    </w:p>
    <w:p w:rsidR="007017A4" w:rsidRPr="005644B5" w:rsidRDefault="007D422D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7017A4" w:rsidRPr="005644B5">
        <w:rPr>
          <w:rFonts w:ascii="Times New Roman" w:hAnsi="Times New Roman" w:cs="Times New Roman"/>
          <w:sz w:val="24"/>
          <w:szCs w:val="24"/>
        </w:rPr>
        <w:t xml:space="preserve">.3.6 ФАП организуется в условиях, когда от 500 до 1200 человек проживает (компактно или в радиусе до 15 км от предполагаемого места расположения ФАП) удаленно (более одного часа транспортной доступности) от врачебных медицинских организаций. </w:t>
      </w:r>
    </w:p>
    <w:p w:rsidR="007017A4" w:rsidRPr="005644B5" w:rsidRDefault="007D422D" w:rsidP="008B75DD">
      <w:pPr>
        <w:autoSpaceDE w:val="0"/>
        <w:autoSpaceDN w:val="0"/>
        <w:adjustRightInd w:val="0"/>
        <w:spacing w:after="0"/>
        <w:ind w:right="1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7017A4" w:rsidRPr="005644B5">
        <w:rPr>
          <w:rFonts w:ascii="Times New Roman" w:hAnsi="Times New Roman" w:cs="Times New Roman"/>
          <w:sz w:val="24"/>
          <w:szCs w:val="24"/>
        </w:rPr>
        <w:t xml:space="preserve">.3.7 Состав помещений ФАП, в зависимости от численности обслуживаемого населения указан в таблице </w:t>
      </w:r>
      <w:r w:rsidR="00950A77" w:rsidRPr="005644B5">
        <w:rPr>
          <w:rFonts w:ascii="Times New Roman" w:hAnsi="Times New Roman" w:cs="Times New Roman"/>
          <w:sz w:val="24"/>
          <w:szCs w:val="24"/>
        </w:rPr>
        <w:t>14</w:t>
      </w:r>
      <w:r w:rsidR="007017A4" w:rsidRPr="005644B5">
        <w:rPr>
          <w:rFonts w:ascii="Times New Roman" w:hAnsi="Times New Roman" w:cs="Times New Roman"/>
          <w:sz w:val="24"/>
          <w:szCs w:val="24"/>
        </w:rPr>
        <w:t xml:space="preserve"> и может уточняться заданием на проектирование. </w:t>
      </w:r>
    </w:p>
    <w:p w:rsidR="007017A4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7017A4" w:rsidRPr="005644B5">
        <w:rPr>
          <w:rFonts w:ascii="Times New Roman" w:hAnsi="Times New Roman" w:cs="Times New Roman"/>
          <w:color w:val="auto"/>
        </w:rPr>
        <w:t>.3.8</w:t>
      </w:r>
      <w:proofErr w:type="gramStart"/>
      <w:r w:rsidR="007017A4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7017A4" w:rsidRPr="005644B5">
        <w:rPr>
          <w:rFonts w:ascii="Times New Roman" w:hAnsi="Times New Roman" w:cs="Times New Roman"/>
          <w:color w:val="auto"/>
        </w:rPr>
        <w:t xml:space="preserve"> сельской местности для населения численностью 1000 чел. и более организуются сельские врачебные амбулатории. Набор помещений в амбулаториях на одного врача аналогичен набору помещений ФАП, обслуживающего 1000 чел. населения.</w:t>
      </w:r>
    </w:p>
    <w:p w:rsidR="007017A4" w:rsidRPr="005644B5" w:rsidRDefault="007017A4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2.3.9 Комплексное благоустройство участков учреждений здравоохранения следует проектировать в соответствии с заданием на проектирование и отраслевой спецификой.</w:t>
      </w:r>
    </w:p>
    <w:p w:rsidR="007017A4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7017A4" w:rsidRPr="005644B5">
        <w:rPr>
          <w:rFonts w:ascii="Times New Roman" w:hAnsi="Times New Roman" w:cs="Times New Roman"/>
          <w:color w:val="auto"/>
        </w:rPr>
        <w:t xml:space="preserve">.3.10 Расчет учреждений здравоохранения для сезонного населения садоводческих некоммерческих объединений, дачных хозяйств и жилого фонда с временным проживанием в сельских </w:t>
      </w:r>
      <w:r w:rsidR="00C023C4" w:rsidRPr="005644B5">
        <w:rPr>
          <w:rFonts w:ascii="Times New Roman" w:hAnsi="Times New Roman" w:cs="Times New Roman"/>
          <w:color w:val="auto"/>
        </w:rPr>
        <w:t>сельсовета</w:t>
      </w:r>
      <w:r w:rsidR="007017A4" w:rsidRPr="005644B5">
        <w:rPr>
          <w:rFonts w:ascii="Times New Roman" w:hAnsi="Times New Roman" w:cs="Times New Roman"/>
          <w:color w:val="auto"/>
        </w:rPr>
        <w:t xml:space="preserve">х допускается принимать по нормативам, приведенным таблице </w:t>
      </w:r>
      <w:r w:rsidR="00950A77" w:rsidRPr="005644B5">
        <w:rPr>
          <w:rFonts w:ascii="Times New Roman" w:hAnsi="Times New Roman" w:cs="Times New Roman"/>
          <w:color w:val="auto"/>
        </w:rPr>
        <w:t>15</w:t>
      </w:r>
      <w:r w:rsidR="007017A4" w:rsidRPr="005644B5">
        <w:rPr>
          <w:rFonts w:ascii="Times New Roman" w:hAnsi="Times New Roman" w:cs="Times New Roman"/>
          <w:color w:val="auto"/>
        </w:rPr>
        <w:t>.</w:t>
      </w:r>
    </w:p>
    <w:p w:rsidR="000E550E" w:rsidRPr="005644B5" w:rsidRDefault="000E550E">
      <w:pPr>
        <w:rPr>
          <w:rFonts w:ascii="Times New Roman" w:hAnsi="Times New Roman" w:cs="Times New Roman"/>
          <w:sz w:val="24"/>
          <w:szCs w:val="20"/>
        </w:rPr>
      </w:pPr>
    </w:p>
    <w:p w:rsidR="007017A4" w:rsidRPr="005644B5" w:rsidRDefault="007017A4" w:rsidP="008B75DD">
      <w:pPr>
        <w:pStyle w:val="Default"/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Cs w:val="20"/>
        </w:rPr>
      </w:pPr>
      <w:r w:rsidRPr="005644B5">
        <w:rPr>
          <w:rFonts w:ascii="Times New Roman" w:hAnsi="Times New Roman" w:cs="Times New Roman"/>
          <w:color w:val="auto"/>
          <w:szCs w:val="20"/>
        </w:rPr>
        <w:t xml:space="preserve">Таблица </w:t>
      </w:r>
      <w:r w:rsidR="00950A77" w:rsidRPr="005644B5">
        <w:rPr>
          <w:rFonts w:ascii="Times New Roman" w:hAnsi="Times New Roman" w:cs="Times New Roman"/>
          <w:color w:val="auto"/>
          <w:szCs w:val="20"/>
        </w:rPr>
        <w:t>14</w:t>
      </w:r>
    </w:p>
    <w:p w:rsidR="007017A4" w:rsidRPr="005644B5" w:rsidRDefault="007017A4" w:rsidP="008B75DD">
      <w:pPr>
        <w:pStyle w:val="Default"/>
        <w:spacing w:line="276" w:lineRule="auto"/>
        <w:ind w:firstLine="851"/>
        <w:jc w:val="center"/>
        <w:rPr>
          <w:rFonts w:ascii="Times New Roman" w:hAnsi="Times New Roman" w:cs="Times New Roman"/>
          <w:color w:val="auto"/>
          <w:szCs w:val="20"/>
        </w:rPr>
      </w:pPr>
      <w:r w:rsidRPr="005644B5">
        <w:rPr>
          <w:rFonts w:ascii="Times New Roman" w:hAnsi="Times New Roman" w:cs="Times New Roman"/>
          <w:color w:val="auto"/>
          <w:szCs w:val="20"/>
        </w:rPr>
        <w:lastRenderedPageBreak/>
        <w:t>Зависимость набора и площади помещений ФАП от численности обслуживаемого населения</w:t>
      </w:r>
    </w:p>
    <w:tbl>
      <w:tblPr>
        <w:tblW w:w="999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464"/>
        <w:gridCol w:w="2694"/>
        <w:gridCol w:w="2835"/>
      </w:tblGrid>
      <w:tr w:rsidR="007017A4" w:rsidRPr="005644B5" w:rsidTr="007017A4">
        <w:trPr>
          <w:trHeight w:val="144"/>
        </w:trPr>
        <w:tc>
          <w:tcPr>
            <w:tcW w:w="4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помещения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помещения, </w:t>
            </w:r>
            <w:proofErr w:type="gramStart"/>
            <w:r w:rsidRPr="005644B5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5644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017A4" w:rsidRPr="005644B5" w:rsidTr="007017A4">
        <w:trPr>
          <w:trHeight w:val="397"/>
        </w:trPr>
        <w:tc>
          <w:tcPr>
            <w:tcW w:w="4464" w:type="dxa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300 до 700 ч.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Население от 701 до 1200 ч.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1. Вестибюль – </w:t>
            </w:r>
            <w:proofErr w:type="spellStart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ожидальная</w:t>
            </w:r>
            <w:proofErr w:type="spellEnd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2. Кабинет фельдшера с гинекологическим креслом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3. Кабинет фельдшера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4. Гинекологическая смотровая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5. Процедурная – прививочная-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Перевязочная</w:t>
            </w:r>
            <w:proofErr w:type="gramEnd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 с возможностью приема экстренных родов*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017A4" w:rsidRPr="005644B5" w:rsidTr="007017A4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Материальная</w:t>
            </w:r>
            <w:proofErr w:type="gramEnd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 (хранение лекарственных средств и чистого белья)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7A4" w:rsidRPr="005644B5" w:rsidTr="007017A4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8. Санитарная комната (хранение медицинских отходов, использованного белья, </w:t>
            </w:r>
            <w:proofErr w:type="spellStart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9. Помещение персонала – раздевалка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7A4" w:rsidRPr="005644B5" w:rsidTr="007017A4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10. Уборная, общая для посетителей и персонала с возможностью использования инвалидом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7A4" w:rsidRPr="005644B5" w:rsidTr="007017A4">
        <w:trPr>
          <w:trHeight w:val="271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11. Уборная посетителей с возможностью использования инвалидом*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12. Уборная персонала*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017A4" w:rsidRPr="005644B5" w:rsidTr="007017A4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proofErr w:type="gramStart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Стерилизационная</w:t>
            </w:r>
            <w:proofErr w:type="gramEnd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 с местом разборки и мытья инструментов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14. Кабинет физиотерапии*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15. Аптечный пункт*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17A4" w:rsidRPr="005644B5" w:rsidTr="007017A4">
        <w:trPr>
          <w:trHeight w:val="270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16. Стоматологический кабинет для приезжающего стоматолога* </w:t>
            </w:r>
          </w:p>
        </w:tc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017A4" w:rsidRPr="005644B5" w:rsidTr="007017A4">
        <w:trPr>
          <w:trHeight w:val="397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17. Палата для временного пребывания пациентов, в т. ч. родильниц на одну койку (и одну кроватку) со шлюзом, уборной и тамбуром (с отдельным входом с улицы)*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2+3+9+2</w:t>
            </w:r>
          </w:p>
        </w:tc>
      </w:tr>
      <w:tr w:rsidR="007017A4" w:rsidRPr="005644B5" w:rsidTr="007017A4">
        <w:trPr>
          <w:trHeight w:val="144"/>
        </w:trPr>
        <w:tc>
          <w:tcPr>
            <w:tcW w:w="4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spellStart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Постирочная</w:t>
            </w:r>
            <w:proofErr w:type="spellEnd"/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 – гладильная *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017A4" w:rsidRPr="005644B5" w:rsidTr="007017A4">
        <w:trPr>
          <w:trHeight w:val="144"/>
        </w:trPr>
        <w:tc>
          <w:tcPr>
            <w:tcW w:w="9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 xml:space="preserve">* По заданию на проектирование </w:t>
            </w:r>
          </w:p>
        </w:tc>
      </w:tr>
    </w:tbl>
    <w:p w:rsidR="000E550E" w:rsidRPr="005644B5" w:rsidRDefault="000E550E" w:rsidP="007017A4">
      <w:pPr>
        <w:pStyle w:val="a8"/>
        <w:spacing w:before="0" w:beforeAutospacing="0" w:after="0" w:afterAutospacing="0"/>
        <w:jc w:val="right"/>
      </w:pPr>
    </w:p>
    <w:p w:rsidR="007017A4" w:rsidRPr="005644B5" w:rsidRDefault="007017A4" w:rsidP="007017A4">
      <w:pPr>
        <w:pStyle w:val="a8"/>
        <w:spacing w:before="0" w:beforeAutospacing="0" w:after="0" w:afterAutospacing="0"/>
        <w:jc w:val="right"/>
      </w:pPr>
      <w:r w:rsidRPr="005644B5">
        <w:t xml:space="preserve">Таблица </w:t>
      </w:r>
      <w:r w:rsidR="00950A77" w:rsidRPr="005644B5">
        <w:t>15</w:t>
      </w:r>
    </w:p>
    <w:p w:rsidR="007017A4" w:rsidRPr="005644B5" w:rsidRDefault="007017A4" w:rsidP="007017A4">
      <w:pPr>
        <w:pStyle w:val="a8"/>
        <w:spacing w:before="0" w:beforeAutospacing="0" w:after="0" w:afterAutospacing="0"/>
        <w:jc w:val="right"/>
      </w:pPr>
    </w:p>
    <w:tbl>
      <w:tblPr>
        <w:tblStyle w:val="a9"/>
        <w:tblW w:w="10173" w:type="dxa"/>
        <w:tblLook w:val="0000"/>
      </w:tblPr>
      <w:tblGrid>
        <w:gridCol w:w="3510"/>
        <w:gridCol w:w="2268"/>
        <w:gridCol w:w="4395"/>
      </w:tblGrid>
      <w:tr w:rsidR="007017A4" w:rsidRPr="005644B5" w:rsidTr="007017A4">
        <w:tc>
          <w:tcPr>
            <w:tcW w:w="3510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268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395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Рекомендуемые показатели на 1 000 жителей</w:t>
            </w:r>
          </w:p>
        </w:tc>
      </w:tr>
      <w:tr w:rsidR="007017A4" w:rsidRPr="005644B5" w:rsidTr="007017A4">
        <w:tc>
          <w:tcPr>
            <w:tcW w:w="3510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Больница</w:t>
            </w:r>
          </w:p>
        </w:tc>
        <w:tc>
          <w:tcPr>
            <w:tcW w:w="2268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койка</w:t>
            </w:r>
          </w:p>
        </w:tc>
        <w:tc>
          <w:tcPr>
            <w:tcW w:w="4395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1,0</w:t>
            </w:r>
          </w:p>
        </w:tc>
      </w:tr>
      <w:tr w:rsidR="007017A4" w:rsidRPr="005644B5" w:rsidTr="007017A4">
        <w:tc>
          <w:tcPr>
            <w:tcW w:w="3510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Амбулаторно-поликлиническая сеть</w:t>
            </w:r>
          </w:p>
        </w:tc>
        <w:tc>
          <w:tcPr>
            <w:tcW w:w="2268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посещение в смену</w:t>
            </w:r>
          </w:p>
        </w:tc>
        <w:tc>
          <w:tcPr>
            <w:tcW w:w="4395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1,6</w:t>
            </w:r>
          </w:p>
        </w:tc>
      </w:tr>
      <w:tr w:rsidR="007017A4" w:rsidRPr="005644B5" w:rsidTr="007017A4">
        <w:tc>
          <w:tcPr>
            <w:tcW w:w="3510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Пункт скорой медицинской помощи</w:t>
            </w:r>
          </w:p>
        </w:tc>
        <w:tc>
          <w:tcPr>
            <w:tcW w:w="2268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автомобиль</w:t>
            </w:r>
          </w:p>
        </w:tc>
        <w:tc>
          <w:tcPr>
            <w:tcW w:w="4395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0,1</w:t>
            </w:r>
          </w:p>
        </w:tc>
      </w:tr>
    </w:tbl>
    <w:p w:rsidR="007017A4" w:rsidRPr="005644B5" w:rsidRDefault="007017A4" w:rsidP="007017A4">
      <w:pPr>
        <w:pStyle w:val="Default"/>
        <w:ind w:firstLine="851"/>
        <w:rPr>
          <w:rFonts w:ascii="Times New Roman" w:hAnsi="Times New Roman" w:cs="Times New Roman"/>
          <w:b/>
          <w:color w:val="auto"/>
        </w:rPr>
      </w:pP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 xml:space="preserve">.3.11 Перечень объектов здравоохранения по видам обслуживания приведен в таблице </w:t>
      </w:r>
      <w:r w:rsidR="00950A77" w:rsidRPr="005644B5">
        <w:t>16</w:t>
      </w:r>
      <w:r w:rsidR="007017A4" w:rsidRPr="005644B5">
        <w:t>.</w:t>
      </w:r>
    </w:p>
    <w:p w:rsidR="007017A4" w:rsidRPr="005644B5" w:rsidRDefault="007017A4" w:rsidP="008B75DD">
      <w:pPr>
        <w:pStyle w:val="Default"/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950A77" w:rsidRPr="005644B5">
        <w:rPr>
          <w:rFonts w:ascii="Times New Roman" w:hAnsi="Times New Roman" w:cs="Times New Roman"/>
          <w:color w:val="auto"/>
        </w:rPr>
        <w:t>16</w:t>
      </w:r>
    </w:p>
    <w:p w:rsidR="007017A4" w:rsidRPr="005644B5" w:rsidRDefault="007017A4" w:rsidP="007017A4">
      <w:pPr>
        <w:pStyle w:val="Default"/>
        <w:ind w:firstLine="851"/>
        <w:rPr>
          <w:rFonts w:ascii="Times New Roman" w:hAnsi="Times New Roman" w:cs="Times New Roman"/>
          <w:color w:val="auto"/>
        </w:rPr>
      </w:pPr>
    </w:p>
    <w:tbl>
      <w:tblPr>
        <w:tblStyle w:val="a9"/>
        <w:tblW w:w="10173" w:type="dxa"/>
        <w:tblLayout w:type="fixed"/>
        <w:tblLook w:val="0000"/>
      </w:tblPr>
      <w:tblGrid>
        <w:gridCol w:w="1809"/>
        <w:gridCol w:w="2268"/>
        <w:gridCol w:w="4111"/>
        <w:gridCol w:w="1985"/>
      </w:tblGrid>
      <w:tr w:rsidR="007017A4" w:rsidRPr="005644B5" w:rsidTr="007017A4">
        <w:tc>
          <w:tcPr>
            <w:tcW w:w="1809" w:type="dxa"/>
            <w:vMerge w:val="restart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Объекты по направлениям</w:t>
            </w:r>
          </w:p>
        </w:tc>
        <w:tc>
          <w:tcPr>
            <w:tcW w:w="8364" w:type="dxa"/>
            <w:gridSpan w:val="3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Объекты общественно-деловой зоны по видам общественных центров и видам обслуживания</w:t>
            </w:r>
          </w:p>
        </w:tc>
      </w:tr>
      <w:tr w:rsidR="007017A4" w:rsidRPr="005644B5" w:rsidTr="007017A4">
        <w:tc>
          <w:tcPr>
            <w:tcW w:w="1809" w:type="dxa"/>
            <w:vMerge/>
            <w:vAlign w:val="center"/>
          </w:tcPr>
          <w:p w:rsidR="007017A4" w:rsidRPr="005644B5" w:rsidRDefault="007017A4" w:rsidP="0070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эпизодического обслуживания</w:t>
            </w:r>
          </w:p>
        </w:tc>
        <w:tc>
          <w:tcPr>
            <w:tcW w:w="4111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периодического обслуживания</w:t>
            </w:r>
          </w:p>
        </w:tc>
        <w:tc>
          <w:tcPr>
            <w:tcW w:w="1985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повседневного обслуживания</w:t>
            </w:r>
          </w:p>
        </w:tc>
      </w:tr>
      <w:tr w:rsidR="007017A4" w:rsidRPr="005644B5" w:rsidTr="007017A4">
        <w:tc>
          <w:tcPr>
            <w:tcW w:w="1809" w:type="dxa"/>
            <w:vMerge/>
          </w:tcPr>
          <w:p w:rsidR="007017A4" w:rsidRPr="005644B5" w:rsidRDefault="007017A4" w:rsidP="00701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4" w:type="dxa"/>
            <w:gridSpan w:val="3"/>
          </w:tcPr>
          <w:p w:rsidR="007017A4" w:rsidRPr="005644B5" w:rsidRDefault="007017A4" w:rsidP="0070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Центр сельского совета  (межселенный), среднего сельского населенного пункта</w:t>
            </w:r>
          </w:p>
        </w:tc>
      </w:tr>
      <w:tr w:rsidR="007017A4" w:rsidRPr="005644B5" w:rsidTr="007017A4">
        <w:tc>
          <w:tcPr>
            <w:tcW w:w="1809" w:type="dxa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7017A4" w:rsidRPr="005644B5" w:rsidRDefault="007017A4" w:rsidP="0070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17A4" w:rsidRPr="005644B5" w:rsidTr="007017A4">
        <w:tc>
          <w:tcPr>
            <w:tcW w:w="1809" w:type="dxa"/>
          </w:tcPr>
          <w:p w:rsidR="007017A4" w:rsidRPr="005644B5" w:rsidRDefault="007017A4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Учреждения здравоохранения и социального обеспечения</w:t>
            </w:r>
          </w:p>
        </w:tc>
        <w:tc>
          <w:tcPr>
            <w:tcW w:w="2268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  <w:tc>
          <w:tcPr>
            <w:tcW w:w="4111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ФАП, врачебная амбулатория, аптека</w:t>
            </w:r>
          </w:p>
        </w:tc>
        <w:tc>
          <w:tcPr>
            <w:tcW w:w="1985" w:type="dxa"/>
            <w:vAlign w:val="center"/>
          </w:tcPr>
          <w:p w:rsidR="007017A4" w:rsidRPr="005644B5" w:rsidRDefault="007017A4" w:rsidP="0070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17A4" w:rsidRPr="005644B5" w:rsidRDefault="007017A4" w:rsidP="007017A4">
      <w:pPr>
        <w:pStyle w:val="a8"/>
        <w:spacing w:before="0" w:beforeAutospacing="0" w:after="0" w:afterAutospacing="0"/>
        <w:ind w:firstLine="851"/>
        <w:jc w:val="both"/>
      </w:pPr>
    </w:p>
    <w:p w:rsidR="007017A4" w:rsidRPr="005644B5" w:rsidRDefault="007D422D" w:rsidP="008B75D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7017A4" w:rsidRPr="005644B5">
        <w:rPr>
          <w:rFonts w:ascii="Times New Roman" w:hAnsi="Times New Roman" w:cs="Times New Roman"/>
          <w:sz w:val="24"/>
          <w:szCs w:val="24"/>
        </w:rPr>
        <w:t>.3.12 Размеры земельных участков для медицинских организаций (без учета площади автомобильных стоянок) следует принимать по таблиц</w:t>
      </w:r>
      <w:r w:rsidR="00EA6042" w:rsidRPr="005644B5">
        <w:rPr>
          <w:rFonts w:ascii="Times New Roman" w:hAnsi="Times New Roman" w:cs="Times New Roman"/>
          <w:sz w:val="24"/>
          <w:szCs w:val="24"/>
        </w:rPr>
        <w:t>ам</w:t>
      </w:r>
      <w:r w:rsidR="007017A4" w:rsidRPr="005644B5">
        <w:rPr>
          <w:rFonts w:ascii="Times New Roman" w:hAnsi="Times New Roman" w:cs="Times New Roman"/>
          <w:sz w:val="24"/>
          <w:szCs w:val="24"/>
        </w:rPr>
        <w:t xml:space="preserve"> 1</w:t>
      </w:r>
      <w:r w:rsidR="00950A77" w:rsidRPr="005644B5">
        <w:rPr>
          <w:rFonts w:ascii="Times New Roman" w:hAnsi="Times New Roman" w:cs="Times New Roman"/>
          <w:sz w:val="24"/>
          <w:szCs w:val="24"/>
        </w:rPr>
        <w:t>7</w:t>
      </w:r>
      <w:r w:rsidR="007017A4" w:rsidRPr="005644B5">
        <w:rPr>
          <w:rFonts w:ascii="Times New Roman" w:hAnsi="Times New Roman" w:cs="Times New Roman"/>
          <w:sz w:val="24"/>
          <w:szCs w:val="24"/>
        </w:rPr>
        <w:t xml:space="preserve"> и 1</w:t>
      </w:r>
      <w:r w:rsidR="00950A77" w:rsidRPr="005644B5">
        <w:rPr>
          <w:rFonts w:ascii="Times New Roman" w:hAnsi="Times New Roman" w:cs="Times New Roman"/>
          <w:sz w:val="24"/>
          <w:szCs w:val="24"/>
        </w:rPr>
        <w:t>8</w:t>
      </w:r>
      <w:r w:rsidR="007017A4" w:rsidRPr="00564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left="180" w:firstLine="520"/>
        <w:jc w:val="both"/>
        <w:rPr>
          <w:rFonts w:ascii="Times New Roman" w:hAnsi="Times New Roman" w:cs="Times New Roman"/>
          <w:sz w:val="24"/>
          <w:szCs w:val="24"/>
        </w:rPr>
      </w:pP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left="180" w:firstLine="520"/>
        <w:jc w:val="right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Таблица 1</w:t>
      </w:r>
      <w:r w:rsidR="00950A77" w:rsidRPr="005644B5">
        <w:rPr>
          <w:rFonts w:ascii="Times New Roman" w:hAnsi="Times New Roman" w:cs="Times New Roman"/>
          <w:sz w:val="24"/>
          <w:szCs w:val="24"/>
        </w:rPr>
        <w:t>7</w:t>
      </w: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left="180" w:firstLine="520"/>
        <w:jc w:val="right"/>
        <w:rPr>
          <w:rFonts w:ascii="Times New Roman" w:hAnsi="Times New Roman" w:cs="Times New Roman"/>
          <w:sz w:val="24"/>
          <w:szCs w:val="24"/>
        </w:rPr>
      </w:pPr>
    </w:p>
    <w:p w:rsidR="007017A4" w:rsidRPr="005644B5" w:rsidRDefault="007017A4" w:rsidP="008B75DD">
      <w:pPr>
        <w:autoSpaceDE w:val="0"/>
        <w:autoSpaceDN w:val="0"/>
        <w:adjustRightInd w:val="0"/>
        <w:spacing w:after="0"/>
        <w:ind w:left="180" w:firstLine="520"/>
        <w:jc w:val="center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Размеры земельного участка на 1 койку</w:t>
      </w:r>
    </w:p>
    <w:p w:rsidR="007017A4" w:rsidRPr="005644B5" w:rsidRDefault="007017A4" w:rsidP="007017A4">
      <w:pPr>
        <w:autoSpaceDE w:val="0"/>
        <w:autoSpaceDN w:val="0"/>
        <w:adjustRightInd w:val="0"/>
        <w:spacing w:after="0" w:line="240" w:lineRule="auto"/>
        <w:ind w:left="180" w:right="-2" w:firstLine="520"/>
        <w:jc w:val="right"/>
        <w:rPr>
          <w:rFonts w:ascii="Times New Roman" w:hAnsi="Times New Roman" w:cs="Times New Roman"/>
          <w:sz w:val="23"/>
          <w:szCs w:val="23"/>
        </w:rPr>
      </w:pPr>
    </w:p>
    <w:tbl>
      <w:tblPr>
        <w:tblW w:w="10128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2570"/>
        <w:gridCol w:w="1361"/>
        <w:gridCol w:w="1173"/>
        <w:gridCol w:w="1275"/>
        <w:gridCol w:w="1134"/>
        <w:gridCol w:w="1276"/>
        <w:gridCol w:w="1339"/>
      </w:tblGrid>
      <w:tr w:rsidR="007017A4" w:rsidRPr="005644B5" w:rsidTr="00EA6042">
        <w:trPr>
          <w:trHeight w:val="649"/>
        </w:trPr>
        <w:tc>
          <w:tcPr>
            <w:tcW w:w="2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Мощность стационара, коек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До 60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61 – 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201-500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501-700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701-900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b/>
                <w:sz w:val="20"/>
                <w:szCs w:val="23"/>
              </w:rPr>
              <w:t>901 и выше</w:t>
            </w:r>
          </w:p>
        </w:tc>
      </w:tr>
      <w:tr w:rsidR="007017A4" w:rsidRPr="005644B5" w:rsidTr="00EA6042">
        <w:trPr>
          <w:trHeight w:val="289"/>
        </w:trPr>
        <w:tc>
          <w:tcPr>
            <w:tcW w:w="2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Площадь земельного участка на 1 койку, м</w:t>
            </w:r>
            <w:proofErr w:type="gramStart"/>
            <w:r w:rsidRPr="005644B5">
              <w:rPr>
                <w:rFonts w:ascii="Times New Roman" w:hAnsi="Times New Roman" w:cs="Times New Roman"/>
                <w:sz w:val="20"/>
                <w:szCs w:val="23"/>
                <w:vertAlign w:val="superscript"/>
              </w:rPr>
              <w:t>2</w:t>
            </w:r>
            <w:proofErr w:type="gram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300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80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017A4" w:rsidRPr="005644B5" w:rsidRDefault="007017A4" w:rsidP="0070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3"/>
              </w:rPr>
            </w:pPr>
            <w:r w:rsidRPr="005644B5">
              <w:rPr>
                <w:rFonts w:ascii="Times New Roman" w:hAnsi="Times New Roman" w:cs="Times New Roman"/>
                <w:sz w:val="20"/>
                <w:szCs w:val="23"/>
              </w:rPr>
              <w:t>60</w:t>
            </w:r>
          </w:p>
        </w:tc>
      </w:tr>
    </w:tbl>
    <w:p w:rsidR="007017A4" w:rsidRPr="005644B5" w:rsidRDefault="007017A4" w:rsidP="007017A4">
      <w:pPr>
        <w:pStyle w:val="a8"/>
        <w:spacing w:before="0" w:beforeAutospacing="0" w:after="0" w:afterAutospacing="0"/>
        <w:ind w:firstLine="851"/>
        <w:jc w:val="both"/>
      </w:pP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>.3.13 Минимальная обеспеченность учреждениями здравоохранения и площадь их земельных участков принимается по таблице 1</w:t>
      </w:r>
      <w:r w:rsidR="00950A77" w:rsidRPr="005644B5">
        <w:t>8</w:t>
      </w:r>
      <w:r w:rsidR="007017A4" w:rsidRPr="005644B5">
        <w:t xml:space="preserve"> настоящих нормативов.</w:t>
      </w:r>
    </w:p>
    <w:p w:rsidR="007017A4" w:rsidRPr="005644B5" w:rsidRDefault="007017A4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>Таблица 1</w:t>
      </w:r>
      <w:r w:rsidR="00950A77" w:rsidRPr="005644B5">
        <w:t>8</w:t>
      </w:r>
    </w:p>
    <w:p w:rsidR="007017A4" w:rsidRPr="005644B5" w:rsidRDefault="007017A4" w:rsidP="008B75DD">
      <w:pPr>
        <w:pStyle w:val="a8"/>
        <w:spacing w:before="0" w:beforeAutospacing="0" w:after="0" w:afterAutospacing="0" w:line="276" w:lineRule="auto"/>
        <w:jc w:val="center"/>
      </w:pPr>
    </w:p>
    <w:p w:rsidR="007017A4" w:rsidRPr="005644B5" w:rsidRDefault="007017A4" w:rsidP="00D93EBB">
      <w:pPr>
        <w:pStyle w:val="a8"/>
        <w:spacing w:before="0" w:beforeAutospacing="0" w:after="0" w:afterAutospacing="0" w:line="276" w:lineRule="auto"/>
        <w:jc w:val="center"/>
      </w:pPr>
      <w:r w:rsidRPr="005644B5">
        <w:t>Нормы расчета учреждений и предприятий здравоохранения, их размещение, размеры земельных участков</w:t>
      </w:r>
    </w:p>
    <w:tbl>
      <w:tblPr>
        <w:tblStyle w:val="a9"/>
        <w:tblW w:w="0" w:type="auto"/>
        <w:tblLayout w:type="fixed"/>
        <w:tblLook w:val="0000"/>
      </w:tblPr>
      <w:tblGrid>
        <w:gridCol w:w="2235"/>
        <w:gridCol w:w="1984"/>
        <w:gridCol w:w="1559"/>
        <w:gridCol w:w="2977"/>
        <w:gridCol w:w="1382"/>
      </w:tblGrid>
      <w:tr w:rsidR="00865758" w:rsidRPr="005644B5" w:rsidTr="00D93EBB">
        <w:tc>
          <w:tcPr>
            <w:tcW w:w="2235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Учреждения, предприятия, сооружения, единицы измерения</w:t>
            </w:r>
          </w:p>
        </w:tc>
        <w:tc>
          <w:tcPr>
            <w:tcW w:w="1984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Рекомендуемая обеспеченность на 1000 жителей</w:t>
            </w:r>
          </w:p>
        </w:tc>
        <w:tc>
          <w:tcPr>
            <w:tcW w:w="1559" w:type="dxa"/>
            <w:vAlign w:val="center"/>
          </w:tcPr>
          <w:p w:rsidR="007017A4" w:rsidRPr="005644B5" w:rsidRDefault="007017A4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Размеры земельных участков, м</w:t>
            </w:r>
            <w:proofErr w:type="gramStart"/>
            <w:r w:rsidRPr="005644B5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5644B5">
              <w:rPr>
                <w:b/>
                <w:sz w:val="20"/>
                <w:szCs w:val="20"/>
              </w:rPr>
              <w:t>/единица измерения</w:t>
            </w:r>
          </w:p>
        </w:tc>
        <w:tc>
          <w:tcPr>
            <w:tcW w:w="2977" w:type="dxa"/>
            <w:vAlign w:val="center"/>
          </w:tcPr>
          <w:p w:rsidR="007017A4" w:rsidRPr="005644B5" w:rsidRDefault="007017A4" w:rsidP="00D93EBB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Размещение</w:t>
            </w:r>
          </w:p>
        </w:tc>
        <w:tc>
          <w:tcPr>
            <w:tcW w:w="1382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Радиус обслуживания,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865758" w:rsidRPr="005644B5" w:rsidTr="00D93EBB">
        <w:tc>
          <w:tcPr>
            <w:tcW w:w="2235" w:type="dxa"/>
            <w:vAlign w:val="center"/>
          </w:tcPr>
          <w:p w:rsidR="007017A4" w:rsidRPr="005644B5" w:rsidRDefault="007017A4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Амбулаторно-поликлиническая сеть*, диспансеры без стационара</w:t>
            </w:r>
            <w:r w:rsidR="00303EB8" w:rsidRPr="005644B5">
              <w:rPr>
                <w:sz w:val="20"/>
                <w:szCs w:val="20"/>
              </w:rPr>
              <w:t>, 1 посещение в смену</w:t>
            </w:r>
          </w:p>
        </w:tc>
        <w:tc>
          <w:tcPr>
            <w:tcW w:w="1984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учетом системы расселения возможна сельская амбулатория 20% общего норматива</w:t>
            </w:r>
          </w:p>
        </w:tc>
        <w:tc>
          <w:tcPr>
            <w:tcW w:w="1559" w:type="dxa"/>
            <w:vAlign w:val="center"/>
          </w:tcPr>
          <w:p w:rsidR="007017A4" w:rsidRPr="005644B5" w:rsidRDefault="007017A4" w:rsidP="00D93EBB">
            <w:pPr>
              <w:pStyle w:val="a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 га"/>
              </w:smartTagPr>
              <w:r w:rsidRPr="005644B5">
                <w:rPr>
                  <w:sz w:val="20"/>
                  <w:szCs w:val="20"/>
                </w:rPr>
                <w:t>0,1 га</w:t>
              </w:r>
            </w:smartTag>
            <w:r w:rsidRPr="005644B5">
              <w:rPr>
                <w:sz w:val="20"/>
                <w:szCs w:val="20"/>
              </w:rPr>
              <w:t xml:space="preserve"> на 100 посещений в смену, но не менее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5644B5">
                <w:rPr>
                  <w:sz w:val="20"/>
                  <w:szCs w:val="20"/>
                </w:rPr>
                <w:t>0,3 га</w:t>
              </w:r>
            </w:smartTag>
            <w:r w:rsidRPr="005644B5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977" w:type="dxa"/>
            <w:vAlign w:val="center"/>
          </w:tcPr>
          <w:p w:rsidR="007017A4" w:rsidRPr="005644B5" w:rsidRDefault="007017A4" w:rsidP="00D93EBB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Размеры земельных участков стационара и поликлиники,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  <w:tc>
          <w:tcPr>
            <w:tcW w:w="1382" w:type="dxa"/>
            <w:vAlign w:val="center"/>
          </w:tcPr>
          <w:p w:rsidR="007017A4" w:rsidRPr="005644B5" w:rsidRDefault="00950A77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1000</w:t>
            </w:r>
          </w:p>
        </w:tc>
      </w:tr>
      <w:tr w:rsidR="00865758" w:rsidRPr="005644B5" w:rsidTr="00D93EBB">
        <w:tc>
          <w:tcPr>
            <w:tcW w:w="2235" w:type="dxa"/>
            <w:vAlign w:val="center"/>
          </w:tcPr>
          <w:p w:rsidR="007017A4" w:rsidRPr="005644B5" w:rsidRDefault="007017A4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Фельдшерский или фельдшерско-акушерский пункт</w:t>
            </w:r>
            <w:r w:rsidR="00E605A0" w:rsidRPr="005644B5">
              <w:rPr>
                <w:sz w:val="20"/>
                <w:szCs w:val="20"/>
              </w:rPr>
              <w:t>, 1 объект</w:t>
            </w:r>
          </w:p>
        </w:tc>
        <w:tc>
          <w:tcPr>
            <w:tcW w:w="1984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1559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0,2 га</w:t>
            </w:r>
          </w:p>
        </w:tc>
        <w:tc>
          <w:tcPr>
            <w:tcW w:w="2977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7017A4" w:rsidRPr="005644B5" w:rsidRDefault="00462BC5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  <w:r w:rsidR="00950A77" w:rsidRPr="005644B5">
              <w:rPr>
                <w:sz w:val="20"/>
                <w:szCs w:val="20"/>
              </w:rPr>
              <w:t>00</w:t>
            </w:r>
          </w:p>
        </w:tc>
      </w:tr>
      <w:tr w:rsidR="007017A4" w:rsidRPr="005644B5" w:rsidTr="00D93EBB">
        <w:tc>
          <w:tcPr>
            <w:tcW w:w="2235" w:type="dxa"/>
            <w:vAlign w:val="center"/>
          </w:tcPr>
          <w:p w:rsidR="007017A4" w:rsidRPr="005644B5" w:rsidRDefault="007017A4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Выдвижной пункт медицинской помощи</w:t>
            </w:r>
            <w:r w:rsidR="00E605A0" w:rsidRPr="005644B5">
              <w:rPr>
                <w:sz w:val="20"/>
                <w:szCs w:val="20"/>
              </w:rPr>
              <w:t>, 1 автомобиль</w:t>
            </w:r>
          </w:p>
        </w:tc>
        <w:tc>
          <w:tcPr>
            <w:tcW w:w="1984" w:type="dxa"/>
            <w:vAlign w:val="center"/>
          </w:tcPr>
          <w:p w:rsidR="007017A4" w:rsidRPr="005644B5" w:rsidRDefault="00E605A0" w:rsidP="00E605A0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  <w:r w:rsidR="007017A4" w:rsidRPr="005644B5">
              <w:rPr>
                <w:sz w:val="20"/>
                <w:szCs w:val="20"/>
              </w:rPr>
              <w:t xml:space="preserve"> автомобил</w:t>
            </w:r>
            <w:r w:rsidRPr="005644B5">
              <w:rPr>
                <w:sz w:val="20"/>
                <w:szCs w:val="20"/>
              </w:rPr>
              <w:t>ь</w:t>
            </w:r>
          </w:p>
        </w:tc>
        <w:tc>
          <w:tcPr>
            <w:tcW w:w="1559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5644B5">
                <w:rPr>
                  <w:sz w:val="20"/>
                  <w:szCs w:val="20"/>
                </w:rPr>
                <w:t>0,05 га</w:t>
              </w:r>
            </w:smartTag>
            <w:r w:rsidRPr="005644B5">
              <w:rPr>
                <w:sz w:val="20"/>
                <w:szCs w:val="20"/>
              </w:rPr>
              <w:t xml:space="preserve"> на 1 автомобиль,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5644B5">
                <w:rPr>
                  <w:sz w:val="20"/>
                  <w:szCs w:val="20"/>
                </w:rPr>
                <w:t>0,1 га</w:t>
              </w:r>
            </w:smartTag>
          </w:p>
        </w:tc>
        <w:tc>
          <w:tcPr>
            <w:tcW w:w="4359" w:type="dxa"/>
            <w:gridSpan w:val="2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 пределах зоны 30-минутной доступности на специальном автомобиле</w:t>
            </w:r>
          </w:p>
        </w:tc>
      </w:tr>
      <w:tr w:rsidR="00865758" w:rsidRPr="005644B5" w:rsidTr="00D93EBB">
        <w:tc>
          <w:tcPr>
            <w:tcW w:w="2235" w:type="dxa"/>
            <w:vAlign w:val="center"/>
          </w:tcPr>
          <w:p w:rsidR="007017A4" w:rsidRPr="005644B5" w:rsidRDefault="007017A4" w:rsidP="007017A4">
            <w:pPr>
              <w:pStyle w:val="a8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Аптека</w:t>
            </w:r>
            <w:r w:rsidR="00E605A0" w:rsidRPr="005644B5">
              <w:rPr>
                <w:sz w:val="20"/>
                <w:szCs w:val="20"/>
              </w:rPr>
              <w:t xml:space="preserve">, </w:t>
            </w:r>
            <w:r w:rsidR="00E605A0" w:rsidRPr="005644B5">
              <w:rPr>
                <w:b/>
                <w:sz w:val="20"/>
                <w:szCs w:val="20"/>
              </w:rPr>
              <w:t>м</w:t>
            </w:r>
            <w:r w:rsidR="00E605A0" w:rsidRPr="005644B5">
              <w:rPr>
                <w:b/>
                <w:sz w:val="20"/>
                <w:szCs w:val="20"/>
                <w:vertAlign w:val="superscript"/>
              </w:rPr>
              <w:t xml:space="preserve">2  </w:t>
            </w:r>
            <w:proofErr w:type="spellStart"/>
            <w:r w:rsidR="00E605A0" w:rsidRPr="005644B5">
              <w:rPr>
                <w:sz w:val="20"/>
                <w:szCs w:val="20"/>
              </w:rPr>
              <w:t>общ</w:t>
            </w:r>
            <w:proofErr w:type="gramStart"/>
            <w:r w:rsidR="00E605A0" w:rsidRPr="005644B5">
              <w:rPr>
                <w:sz w:val="20"/>
                <w:szCs w:val="20"/>
              </w:rPr>
              <w:t>.п</w:t>
            </w:r>
            <w:proofErr w:type="gramEnd"/>
            <w:r w:rsidR="00E605A0" w:rsidRPr="005644B5">
              <w:rPr>
                <w:sz w:val="20"/>
                <w:szCs w:val="20"/>
              </w:rPr>
              <w:t>лощади</w:t>
            </w:r>
            <w:proofErr w:type="spellEnd"/>
          </w:p>
        </w:tc>
        <w:tc>
          <w:tcPr>
            <w:tcW w:w="1984" w:type="dxa"/>
            <w:vAlign w:val="center"/>
          </w:tcPr>
          <w:p w:rsidR="007017A4" w:rsidRPr="005644B5" w:rsidRDefault="007017A4" w:rsidP="007017A4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14 м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5 га"/>
              </w:smartTagPr>
              <w:r w:rsidRPr="005644B5">
                <w:rPr>
                  <w:sz w:val="20"/>
                  <w:szCs w:val="20"/>
                </w:rPr>
                <w:t>0,25 га</w:t>
              </w:r>
            </w:smartTag>
            <w:r w:rsidRPr="005644B5">
              <w:rPr>
                <w:sz w:val="20"/>
                <w:szCs w:val="20"/>
              </w:rPr>
              <w:t xml:space="preserve"> на объект</w:t>
            </w:r>
          </w:p>
        </w:tc>
        <w:tc>
          <w:tcPr>
            <w:tcW w:w="2977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Отдельно стоящие, встроенные.</w:t>
            </w:r>
          </w:p>
        </w:tc>
        <w:tc>
          <w:tcPr>
            <w:tcW w:w="1382" w:type="dxa"/>
            <w:vAlign w:val="center"/>
          </w:tcPr>
          <w:p w:rsidR="007017A4" w:rsidRPr="005644B5" w:rsidRDefault="007017A4" w:rsidP="007017A4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500</w:t>
            </w:r>
          </w:p>
        </w:tc>
      </w:tr>
    </w:tbl>
    <w:p w:rsidR="007017A4" w:rsidRPr="005644B5" w:rsidRDefault="007017A4" w:rsidP="007017A4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4B5">
        <w:rPr>
          <w:rFonts w:ascii="Times New Roman" w:hAnsi="Times New Roman" w:cs="Times New Roman"/>
          <w:color w:val="auto"/>
          <w:sz w:val="20"/>
          <w:szCs w:val="20"/>
        </w:rPr>
        <w:t xml:space="preserve">* Проектную мощность амбулаторно-поликлинических организаций (в том числе диспансеров без стационаров) определяют заданием на проектирование и рассчитывают как сумму пропускной способности всех кабинетов врачебного приема. Для определения проектной мощности среднюю пропускную способность одного кабинета врачебного приема принимают – 15 посещений в смену </w:t>
      </w:r>
    </w:p>
    <w:p w:rsidR="007017A4" w:rsidRPr="005644B5" w:rsidRDefault="007017A4" w:rsidP="007017A4">
      <w:pPr>
        <w:pStyle w:val="a8"/>
        <w:spacing w:before="0" w:beforeAutospacing="0" w:after="0" w:afterAutospacing="0"/>
        <w:ind w:firstLine="851"/>
        <w:jc w:val="both"/>
      </w:pP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>.3.14 Лечебные учреждения размещаются на селитебной территории или за границами населенного пункта в соответствии с гигиеническими требованиями (</w:t>
      </w:r>
      <w:proofErr w:type="spellStart"/>
      <w:r w:rsidR="007017A4" w:rsidRPr="005644B5">
        <w:t>СанПиН</w:t>
      </w:r>
      <w:proofErr w:type="spellEnd"/>
      <w:r w:rsidR="007017A4" w:rsidRPr="005644B5">
        <w:t xml:space="preserve"> 2.1.3.1375-03).</w:t>
      </w: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>.3.15</w:t>
      </w:r>
      <w:proofErr w:type="gramStart"/>
      <w:r w:rsidR="007017A4" w:rsidRPr="005644B5">
        <w:t xml:space="preserve"> Н</w:t>
      </w:r>
      <w:proofErr w:type="gramEnd"/>
      <w:r w:rsidR="007017A4" w:rsidRPr="005644B5">
        <w:t>а территории лечебного учреждения не допускается размещение зданий, в том числе жилых, и сооружений, не связанных с ним функционально.</w:t>
      </w: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>.3.16 Территория лечебных учреждений должна быть благоустроена, озеленена и ограждена.</w:t>
      </w:r>
    </w:p>
    <w:p w:rsidR="007017A4" w:rsidRPr="005644B5" w:rsidRDefault="007017A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Площадь зеленых насаждений и газонов должна составлять не менее 60% общей площади участка.</w:t>
      </w:r>
    </w:p>
    <w:p w:rsidR="007017A4" w:rsidRPr="005644B5" w:rsidRDefault="007017A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lastRenderedPageBreak/>
        <w:t xml:space="preserve">Деревья должны размещаться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5644B5">
          <w:t>15 метров</w:t>
        </w:r>
      </w:smartTag>
      <w:r w:rsidRPr="005644B5">
        <w:t xml:space="preserve"> от здания, кустарники - не менее </w:t>
      </w:r>
      <w:smartTag w:uri="urn:schemas-microsoft-com:office:smarttags" w:element="metricconverter">
        <w:smartTagPr>
          <w:attr w:name="ProductID" w:val="5 метров"/>
        </w:smartTagPr>
        <w:r w:rsidRPr="005644B5">
          <w:t>5 метров</w:t>
        </w:r>
      </w:smartTag>
      <w:r w:rsidRPr="005644B5">
        <w:t>.</w:t>
      </w: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>.3.17</w:t>
      </w:r>
      <w:proofErr w:type="gramStart"/>
      <w:r w:rsidR="007017A4" w:rsidRPr="005644B5">
        <w:t xml:space="preserve"> П</w:t>
      </w:r>
      <w:proofErr w:type="gramEnd"/>
      <w:r w:rsidR="007017A4" w:rsidRPr="005644B5">
        <w:t>еред главными входами в амбулаторно-поликлинические организации рекомендуется предусматривать благоустроенные площадки для посетителей из расчета 0,2 м</w:t>
      </w:r>
      <w:r w:rsidR="007017A4" w:rsidRPr="005644B5">
        <w:rPr>
          <w:vertAlign w:val="superscript"/>
        </w:rPr>
        <w:t xml:space="preserve">2 </w:t>
      </w:r>
      <w:r w:rsidR="007017A4" w:rsidRPr="005644B5">
        <w:t>на койку или посещение в смену, но не менее 50 м</w:t>
      </w:r>
      <w:r w:rsidR="007017A4" w:rsidRPr="005644B5">
        <w:rPr>
          <w:vertAlign w:val="superscript"/>
        </w:rPr>
        <w:t>2</w:t>
      </w:r>
      <w:r w:rsidR="007017A4" w:rsidRPr="005644B5">
        <w:t>. У входов в детские амбулаторно-поликлинические организации рекомендуется предусматривать площадки с навесами или помещения для детских колясок.</w:t>
      </w:r>
    </w:p>
    <w:p w:rsidR="007017A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7017A4" w:rsidRPr="005644B5">
        <w:t xml:space="preserve">.3.18 Площадку для мусоросборников следует размещать на территории хозяйственной зоны лечебных учреждений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="007017A4" w:rsidRPr="005644B5">
          <w:t>25 м</w:t>
        </w:r>
      </w:smartTag>
      <w:r w:rsidR="007017A4" w:rsidRPr="005644B5">
        <w:t xml:space="preserve"> от лечебного корпуса и не менее </w:t>
      </w:r>
      <w:smartTag w:uri="urn:schemas-microsoft-com:office:smarttags" w:element="metricconverter">
        <w:smartTagPr>
          <w:attr w:name="ProductID" w:val="100 м"/>
        </w:smartTagPr>
        <w:r w:rsidR="007017A4" w:rsidRPr="005644B5">
          <w:t>100 м</w:t>
        </w:r>
      </w:smartTag>
      <w:r w:rsidR="007017A4" w:rsidRPr="005644B5">
        <w:t xml:space="preserve"> от пищеблока. Площадка должна иметь твердое покрытие и подъезд со стороны улицы. Размеры площадки должны превышать размеры основания мусоросборников на </w:t>
      </w:r>
      <w:smartTag w:uri="urn:schemas-microsoft-com:office:smarttags" w:element="metricconverter">
        <w:smartTagPr>
          <w:attr w:name="ProductID" w:val="1,5 м"/>
        </w:smartTagPr>
        <w:r w:rsidR="007017A4" w:rsidRPr="005644B5">
          <w:t>1,5 м</w:t>
        </w:r>
      </w:smartTag>
      <w:r w:rsidR="007017A4" w:rsidRPr="005644B5">
        <w:t xml:space="preserve"> во все стороны.</w:t>
      </w:r>
    </w:p>
    <w:p w:rsidR="00B62028" w:rsidRPr="005644B5" w:rsidRDefault="00B62028" w:rsidP="0033482F">
      <w:pPr>
        <w:pStyle w:val="a8"/>
        <w:spacing w:before="0" w:beforeAutospacing="0" w:after="0" w:afterAutospacing="0" w:line="276" w:lineRule="auto"/>
        <w:ind w:firstLine="851"/>
        <w:jc w:val="both"/>
        <w:outlineLvl w:val="1"/>
      </w:pPr>
    </w:p>
    <w:p w:rsidR="00807B62" w:rsidRPr="005644B5" w:rsidRDefault="00B62028" w:rsidP="0033482F">
      <w:pPr>
        <w:pStyle w:val="a8"/>
        <w:spacing w:before="0" w:beforeAutospacing="0" w:after="0" w:afterAutospacing="0" w:line="276" w:lineRule="auto"/>
        <w:ind w:firstLine="851"/>
        <w:jc w:val="center"/>
        <w:outlineLvl w:val="1"/>
        <w:rPr>
          <w:b/>
          <w:spacing w:val="2"/>
        </w:rPr>
      </w:pPr>
      <w:bookmarkStart w:id="21" w:name="_Toc400658597"/>
      <w:r w:rsidRPr="005644B5">
        <w:rPr>
          <w:b/>
        </w:rPr>
        <w:t>3.4</w:t>
      </w:r>
      <w:r w:rsidRPr="005644B5">
        <w:t xml:space="preserve"> </w:t>
      </w:r>
      <w:r w:rsidRPr="005644B5">
        <w:rPr>
          <w:b/>
          <w:spacing w:val="2"/>
        </w:rPr>
        <w:t>Предприятия торговли, общественного питания и бытового обслуживания, кредитно-финансовые учреждения и предприятия связи</w:t>
      </w:r>
      <w:bookmarkEnd w:id="21"/>
    </w:p>
    <w:p w:rsidR="00B62028" w:rsidRPr="005644B5" w:rsidRDefault="00B62028" w:rsidP="000D19EA">
      <w:pPr>
        <w:pStyle w:val="a8"/>
        <w:spacing w:before="0" w:beforeAutospacing="0" w:after="0" w:afterAutospacing="0" w:line="276" w:lineRule="auto"/>
        <w:ind w:firstLine="851"/>
        <w:jc w:val="both"/>
      </w:pPr>
    </w:p>
    <w:p w:rsidR="00225B95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3.4.1.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Перечень и расчетные показатели минимальной обеспеченности социально значимыми объектами повседневного (приближенного) обслуживания приведены в таблице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2028" w:rsidRPr="005644B5" w:rsidRDefault="00B62028" w:rsidP="000D19E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</w:t>
      </w:r>
      <w:r w:rsidR="00A912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</w:p>
    <w:p w:rsidR="00225B95" w:rsidRPr="005644B5" w:rsidRDefault="00225B95" w:rsidP="000D19E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601"/>
        <w:gridCol w:w="3053"/>
        <w:gridCol w:w="2267"/>
      </w:tblGrid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3109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 и учреждения</w:t>
            </w:r>
          </w:p>
          <w:p w:rsidR="00B62028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повседневного обслуживания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43109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Минимальная</w:t>
            </w:r>
          </w:p>
          <w:p w:rsidR="00B62028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обеспеченность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магазины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торговой площади</w:t>
            </w:r>
            <w:r w:rsidR="00043109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Непродовольственные магазины</w:t>
            </w:r>
            <w:r w:rsidR="00043109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 первой необходимости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торговой площади</w:t>
            </w:r>
            <w:r w:rsidR="00043109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банка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связи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бытового обслуживания</w:t>
            </w:r>
            <w:r w:rsidR="00043109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(мастерские, ателье,</w:t>
            </w:r>
            <w:r w:rsidR="00043109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парикмахерские и т.п.)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мест </w:t>
            </w:r>
            <w:r w:rsidR="00043109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Приемный пункт прачечной, химчистки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туалеты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 на 1000 жителей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B62028" w:rsidRPr="005644B5" w:rsidTr="000D19EA"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охраны порядка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 на жилую группу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0D19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Размещение объектов повседневного обслуживания обязательно при проектировании отдельной жилой группы на территории общественно-деловой зоны.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составе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.3.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освещенности, соблюдения противопожарных и бытовых разрывов, но не менее приведенных в таблице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25B95" w:rsidRPr="005644B5" w:rsidRDefault="00225B95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2028" w:rsidRPr="005644B5" w:rsidRDefault="00B62028" w:rsidP="00225B95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2</w:t>
      </w:r>
      <w:r w:rsidR="00A912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</w:p>
    <w:p w:rsidR="00225B95" w:rsidRPr="005644B5" w:rsidRDefault="00225B95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3261"/>
        <w:gridCol w:w="1842"/>
        <w:gridCol w:w="1701"/>
        <w:gridCol w:w="3117"/>
      </w:tblGrid>
      <w:tr w:rsidR="00225B95" w:rsidRPr="005644B5" w:rsidTr="00DB654C"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Здания (земельные участки)  учреждений и  предприятий обслуживания</w:t>
            </w:r>
          </w:p>
        </w:tc>
        <w:tc>
          <w:tcPr>
            <w:tcW w:w="6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Расстояния от зданий (границ участков) учреждений и предприятий обслуживания в сельских поселениях, </w:t>
            </w:r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225B95" w:rsidRPr="005644B5" w:rsidTr="00DB654C">
        <w:tc>
          <w:tcPr>
            <w:tcW w:w="32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красной линии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стен жилых домов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225B95" w:rsidRPr="005644B5" w:rsidTr="000D19EA">
        <w:trPr>
          <w:trHeight w:val="87"/>
        </w:trPr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5B95" w:rsidRPr="005644B5" w:rsidTr="00DB654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Приемные пункты  вторичного сырья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25B95" w:rsidRPr="005644B5" w:rsidTr="00DB654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депо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25B95" w:rsidRPr="005644B5" w:rsidTr="00DB654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</w:t>
            </w:r>
            <w:r w:rsidR="00A9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ища традиционного захоронения и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крематории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300 -500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300 - 500</w:t>
            </w:r>
          </w:p>
        </w:tc>
      </w:tr>
      <w:tr w:rsidR="00225B95" w:rsidRPr="005644B5" w:rsidTr="00DB654C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 w:rsidR="00A91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крытые кладбища и  мемориальные 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комплексы, кладбища с погребением после кремации, колумбарии, сельские кладбища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25B95" w:rsidRPr="005644B5" w:rsidRDefault="00225B95" w:rsidP="00A912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Примечания: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Участки дошкольных образовательных учреждений не должны примыкать непосредственно к магистральным улицам.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сельских населенных пунктах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.4. Радиус обслуживания населения учреждениями и </w:t>
      </w:r>
      <w:proofErr w:type="gramStart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предприятиями обслуживания, размещаемыми в жилой застройке в зависимости от эле</w:t>
      </w:r>
      <w:r w:rsidR="008105D9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ментов планировочной структуры 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следует</w:t>
      </w:r>
      <w:proofErr w:type="gramEnd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принимать в соответствии с таблицей 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105D9" w:rsidRPr="005644B5" w:rsidRDefault="008105D9" w:rsidP="00DB654C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2028" w:rsidRPr="005644B5" w:rsidRDefault="00B62028" w:rsidP="00DB654C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Таблица 2</w:t>
      </w:r>
      <w:r w:rsidR="00A912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DB654C" w:rsidRPr="005644B5" w:rsidRDefault="00DB654C" w:rsidP="00DB654C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356"/>
        <w:gridCol w:w="2565"/>
      </w:tblGrid>
      <w:tr w:rsidR="00B62028" w:rsidRPr="005644B5" w:rsidTr="00DB654C"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A912E0">
            <w:pPr>
              <w:spacing w:after="0" w:line="240" w:lineRule="auto"/>
              <w:ind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и предприятия обслуживания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A912E0">
            <w:pPr>
              <w:spacing w:after="0" w:line="240" w:lineRule="auto"/>
              <w:ind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Радиус</w:t>
            </w:r>
            <w:r w:rsidR="00DB654C"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обслуживания, </w:t>
            </w:r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B62028" w:rsidRPr="005644B5" w:rsidTr="00DC72AA"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028" w:rsidRPr="005644B5" w:rsidRDefault="00B62028" w:rsidP="00A912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 торговли, общественного питания и бытового</w:t>
            </w: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обслуживания местного значения</w:t>
            </w:r>
            <w:r w:rsidR="00DB654C"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сельских поселениях и населенных пунктах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DB654C" w:rsidP="00A912E0">
            <w:pPr>
              <w:spacing w:after="0" w:line="240" w:lineRule="auto"/>
              <w:ind w:firstLine="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B62028" w:rsidRPr="005644B5" w:rsidTr="00DC72AA">
        <w:tc>
          <w:tcPr>
            <w:tcW w:w="7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2028" w:rsidRPr="005644B5" w:rsidRDefault="00B62028" w:rsidP="00A912E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связи и филиалы банков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2028" w:rsidRPr="005644B5" w:rsidRDefault="00B62028" w:rsidP="00A912E0">
            <w:pPr>
              <w:spacing w:after="0" w:line="240" w:lineRule="auto"/>
              <w:ind w:firstLine="13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0D19EA" w:rsidRPr="005644B5" w:rsidRDefault="000D19EA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19EA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</w:t>
      </w:r>
      <w:proofErr w:type="spellStart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досугового</w:t>
      </w:r>
      <w:proofErr w:type="spellEnd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комплекса, парикмахерской, фотоателье и т.п., встроенными или пристроенными к жилым домам с размещением преимущественно в первом и цокольном этажах и устройством изолированных от жилых частей здания входов.</w:t>
      </w:r>
      <w:proofErr w:type="gramEnd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этом общая площадь встроенных учреждений не должна превышать 150 кв. м.</w:t>
      </w:r>
    </w:p>
    <w:p w:rsidR="000D19EA" w:rsidRPr="005644B5" w:rsidRDefault="000D19EA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Указанные учреждения и предприятия могут иметь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центроформирующее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значение и размещаться в центральной части жилого образования.</w:t>
      </w:r>
    </w:p>
    <w:p w:rsidR="00391A04" w:rsidRPr="005644B5" w:rsidRDefault="00391A04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Нормы предоставления земельных участков для строительства устанавливаются в следующих размерах:</w:t>
      </w:r>
    </w:p>
    <w:p w:rsidR="00391A04" w:rsidRPr="005644B5" w:rsidRDefault="00391A04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для строительства магазина, согласно строительным нормам и правилам планировки и застройки поселений Первомайского района, но не менее 0,02 га;</w:t>
      </w:r>
    </w:p>
    <w:p w:rsidR="00391A04" w:rsidRPr="005644B5" w:rsidRDefault="00391A04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для установки некапитального (временного) объекта торговли </w:t>
      </w:r>
      <w:proofErr w:type="gram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 </w:t>
      </w:r>
      <w:proofErr w:type="gram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вагончик, павильон, киоск)</w:t>
      </w:r>
      <w:r w:rsidR="002F220E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согласно строительным нормам и правилам планировки и застройки поселений Первомайского района, но не менее 0,0008 га.</w:t>
      </w:r>
    </w:p>
    <w:p w:rsidR="000D19EA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Мастерские по ремонту и прокату автомобилей, ремонту бытовой техники, а также предприятия ритуальных услуг следует размещать на периферии жилой зоны.</w:t>
      </w:r>
    </w:p>
    <w:p w:rsidR="000D19EA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Размещение встроенных предприятий, оказывающих вредное влияние на здоровье населения (</w:t>
      </w:r>
      <w:proofErr w:type="spellStart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рентгеноустановок</w:t>
      </w:r>
      <w:proofErr w:type="spellEnd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магазинов стройматериалов, москательно-химических и т.п.) в условиях малоэтажной застройки не допускается.</w:t>
      </w:r>
    </w:p>
    <w:p w:rsidR="000D19EA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зоны.</w:t>
      </w:r>
    </w:p>
    <w:p w:rsidR="000D19EA" w:rsidRPr="005644B5" w:rsidRDefault="000D19EA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 входом в здание необходимо предусматривать стоянку для транспортных средств.</w:t>
      </w:r>
    </w:p>
    <w:p w:rsidR="000D19EA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 </w:t>
      </w:r>
      <w:r w:rsidR="00DC72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 </w:t>
      </w:r>
      <w:r w:rsidR="003F62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Ленинский</w:t>
      </w:r>
      <w:r w:rsidR="00DC72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следует предусматривать подразделение учреждений и предприятий обслуживания на объекты первой необходимости в каждом населенном пункте, начиная с 50 жителей, и базовые объекты более высокого уровня на </w:t>
      </w:r>
      <w:r w:rsidR="008D599C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муниципальное образование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размещаемые в административном центре </w:t>
      </w:r>
      <w:r w:rsidR="008D599C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Помимо стационарных зданий необходимо предусматривать передвижные средства и сезонные сооружения.</w:t>
      </w:r>
    </w:p>
    <w:p w:rsidR="000D19EA" w:rsidRPr="005644B5" w:rsidRDefault="00A912E0" w:rsidP="000D19E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.10. </w:t>
      </w:r>
      <w:proofErr w:type="gramStart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Обеспечение жителей каждого населенного пункта услугами первой необходимости должно осуществляться в пределах пешеходной доступности не более 30 мин. (2 - 2,5 км); при этом размещение учреждений более высокого уровня обслуживания, в том числе периодического, необходимо предусматривать в границах </w:t>
      </w:r>
      <w:r w:rsidR="008D599C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сельсовета</w:t>
      </w:r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</w:t>
      </w:r>
      <w:proofErr w:type="spellStart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пешеходно-транспортной</w:t>
      </w:r>
      <w:proofErr w:type="spellEnd"/>
      <w:r w:rsidR="000D19E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доступностью не более 60 мин. или в центре муниципального района - основном центре концентрации учреждений и предприятий периодического обслуживания.</w:t>
      </w:r>
      <w:proofErr w:type="gramEnd"/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Проектирование новых и реконструкция существующих рынков розничной торговли (далее розничные рынки) должно осуществляться с соблюдением санитарных и гигиенических требований.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Розничные рынки следует проектировать на самостоятельном земельном участке по согласованию с органами Федеральной службы </w:t>
      </w:r>
      <w:proofErr w:type="spellStart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Роспотребнадзора</w:t>
      </w:r>
      <w:proofErr w:type="spellEnd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допускается размещение земельного участка для проектирования розничных рынков на заболоченных местах с высоким уровнем стояния грунтовых вод, вблизи свалок, свиноводческих, животноводческих комплексов, предприятий по переработке кожи, кости и других мест возможного загрязнения.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Размеры земельных участков должны составлять от 7 до 14 кв. м на 1 кв. м торговой площади розничного рынка (комплекса) в зависимости от вместимости: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- 14 кв. м - при торговой площади до 600 кв. м;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- 7 кв. м - при торговой площади свыше 3000 кв. м.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учетом обеспечения возможности рационального использования территории предельную торговую площадь рынка следует проектировать из расчета 24 - 30 кв. м торговой площади на 1000 жителей.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Площадь одного торгового места принимается </w:t>
      </w:r>
      <w:r w:rsidR="00495B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 кв. м торговой площади.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Торговые места могут проектироваться в крытом розничном рынке (здании, сооружении), а также на открытой площадке территории розничного рынка.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Характеристики расположенных на рынке зданий, строений, сооружений и находящихся в них складских, подсобных и иных помещений определяются в соответствии с технологическими, санитарно-эпидемиологическими и противопожарными требованиями на основании задания на проектирование.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 земельном участке проектируются следующие функциональные зоны: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торговая зона (с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подзонами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продовольственных и непродовольственных торговых помещений);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административно-складская зона;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хозяйственная зона;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зона стоянки автотранспорта;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зона приема и </w:t>
      </w:r>
      <w:proofErr w:type="gram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распределения</w:t>
      </w:r>
      <w:proofErr w:type="gram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связанных с рынком пешеходных потоков;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зона озеленения и отдыха покупателей.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административно-складской зоне продовольственных рынков необходимо предусматривать размещение ветеринарно-санитарной экспертизы.</w:t>
      </w:r>
    </w:p>
    <w:p w:rsidR="00B62028" w:rsidRPr="005644B5" w:rsidRDefault="00A912E0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хозяйственной зоне следует проектировать помещения (навесы) для хранения тары и площадки для сбора мусора и пищевых отходов.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Площадки для сбора мусора и пищевых отходов должны иметь твердое покрытие и находиться на расстоянии не менее 25 м от границ торговой зоны.</w:t>
      </w:r>
    </w:p>
    <w:p w:rsidR="00B62028" w:rsidRPr="005644B5" w:rsidRDefault="00423F0D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19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Требуемое расчетное количество машино-мест для парковки легковых автомобилей проектируется из расчета 1 </w:t>
      </w:r>
      <w:proofErr w:type="spellStart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машино-место</w:t>
      </w:r>
      <w:proofErr w:type="spellEnd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1 торговое место.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рынках, расположенных в общественно-деловых зонах, при размерах торговой площади до 1000 кв. м расчетное количество машино-мест составляет 25 машино-мест на 50 торговых мест.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посетителей, которая не должна размещаться на придомовой территории жилых зданий.</w:t>
      </w:r>
    </w:p>
    <w:p w:rsidR="00B62028" w:rsidRPr="005644B5" w:rsidRDefault="00423F0D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 проектировании розничных рынков следует обеспечивать санитарно-защитную зону, которая в соответствии с требованиями </w:t>
      </w:r>
      <w:proofErr w:type="spellStart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СанПиН</w:t>
      </w:r>
      <w:proofErr w:type="spellEnd"/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2.2.1/2.1.1.1200-03 составляет 50 м.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Территория розничного рынка должна быть благоустроена, озеленена и ограждена.</w:t>
      </w:r>
    </w:p>
    <w:p w:rsidR="00B62028" w:rsidRPr="005644B5" w:rsidRDefault="00423F0D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проектировании розничных рынков необходимо обеспечивать: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безопасность пешеходного передвижения в пределах пешеходной зоны;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возможности передвижения инвалидов и других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маломобильных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 населения на всем пространстве пешеходной зоны;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пешеходную доступность от остановок общественного пассажирского транспорта не более 250 метров;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подъезд грузового автомобильного транспорта к торговым объектам с боковых и параллельных улиц, без пересечения основного пешеходного пути;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места парковки автомобилей на расстоянии не более 400 м от любой точки рынка;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длину перехода между наиболее удаленными объектами рынков не более 400 м;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длину перехода из любой точки рынка до общественного туалета не более 200 м.</w:t>
      </w:r>
    </w:p>
    <w:p w:rsidR="00B62028" w:rsidRPr="005644B5" w:rsidRDefault="00423F0D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 периметру застройки розничных рынков площадью 9 га и более проектируется круговой объезд. Расстояние между полотном объезда и расположенными на периферии комплекса зданиями не должно превышать 50 м.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Через каждые 300 м по фронту проезда следует предусматривать сквозные проезды для пожарных автомашин.</w:t>
      </w:r>
    </w:p>
    <w:p w:rsidR="00B62028" w:rsidRPr="005644B5" w:rsidRDefault="00423F0D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23</w:t>
      </w:r>
      <w:r w:rsidR="00B62028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Водоснабжение и канализация розничных рынков должны быть централизованными, теплоснабжение - от ТЭЦ, районных или местных котельных, автономных источников.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территории розничных рынков следует проектировать: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раздельные водопроводы технической и питьевой воды;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раздельные системы бытовой и производственной канализации с самостоятельными выпусками;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устройство дождевой канализации.</w:t>
      </w:r>
    </w:p>
    <w:p w:rsidR="00B62028" w:rsidRPr="005644B5" w:rsidRDefault="00B62028" w:rsidP="00C674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Запрещается сброс в открытые водоемы производственных и бытовых сточных вод без соответствующей очистки, а также устройство поглощающих колодцев.</w:t>
      </w:r>
    </w:p>
    <w:p w:rsidR="00B62028" w:rsidRPr="005644B5" w:rsidRDefault="00B62028" w:rsidP="00807B62">
      <w:pPr>
        <w:pStyle w:val="a8"/>
        <w:spacing w:before="0" w:beforeAutospacing="0" w:after="0" w:afterAutospacing="0"/>
        <w:ind w:firstLine="851"/>
        <w:jc w:val="both"/>
      </w:pPr>
    </w:p>
    <w:p w:rsidR="00150874" w:rsidRPr="005644B5" w:rsidRDefault="007D422D" w:rsidP="00150874">
      <w:pPr>
        <w:pStyle w:val="a8"/>
        <w:spacing w:before="0" w:beforeAutospacing="0" w:after="0" w:afterAutospacing="0"/>
        <w:ind w:firstLine="851"/>
        <w:jc w:val="center"/>
        <w:outlineLvl w:val="1"/>
        <w:rPr>
          <w:b/>
        </w:rPr>
      </w:pPr>
      <w:bookmarkStart w:id="22" w:name="_Toc396469472"/>
      <w:bookmarkStart w:id="23" w:name="_Toc396469569"/>
      <w:bookmarkStart w:id="24" w:name="_Toc400658598"/>
      <w:r w:rsidRPr="005644B5">
        <w:rPr>
          <w:b/>
        </w:rPr>
        <w:t>3</w:t>
      </w:r>
      <w:r w:rsidR="00150874" w:rsidRPr="005644B5">
        <w:rPr>
          <w:b/>
        </w:rPr>
        <w:t>.</w:t>
      </w:r>
      <w:r w:rsidR="00565957" w:rsidRPr="005644B5">
        <w:rPr>
          <w:b/>
        </w:rPr>
        <w:t>5</w:t>
      </w:r>
      <w:r w:rsidR="00150874" w:rsidRPr="005644B5">
        <w:rPr>
          <w:b/>
        </w:rPr>
        <w:t xml:space="preserve"> Утилизация и переработка бытовых и промышленных отходов</w:t>
      </w:r>
      <w:bookmarkEnd w:id="22"/>
      <w:bookmarkEnd w:id="23"/>
      <w:bookmarkEnd w:id="24"/>
    </w:p>
    <w:p w:rsidR="00150874" w:rsidRPr="005644B5" w:rsidRDefault="00150874" w:rsidP="00DD17A2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DD17A2" w:rsidRPr="005644B5" w:rsidRDefault="007D422D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 xml:space="preserve">.1 </w:t>
      </w:r>
      <w:r w:rsidR="00DD17A2" w:rsidRPr="005644B5">
        <w:t>Пр</w:t>
      </w:r>
      <w:r w:rsidR="00281756" w:rsidRPr="005644B5">
        <w:t xml:space="preserve">облема безопасного </w:t>
      </w:r>
      <w:r w:rsidR="00B13EB4" w:rsidRPr="005644B5">
        <w:t xml:space="preserve">обращения с </w:t>
      </w:r>
      <w:r w:rsidR="00281756" w:rsidRPr="005644B5">
        <w:t xml:space="preserve">отходами  производства и </w:t>
      </w:r>
      <w:r w:rsidR="00DD17A2" w:rsidRPr="005644B5">
        <w:t xml:space="preserve">потребления, </w:t>
      </w:r>
      <w:r w:rsidR="00B13EB4" w:rsidRPr="005644B5">
        <w:t>образовавшимися в</w:t>
      </w:r>
      <w:r w:rsidR="00DD17A2" w:rsidRPr="005644B5">
        <w:t xml:space="preserve"> процес</w:t>
      </w:r>
      <w:r w:rsidR="00281756" w:rsidRPr="005644B5">
        <w:t xml:space="preserve">се хозяйственной </w:t>
      </w:r>
      <w:r w:rsidR="00B13EB4" w:rsidRPr="005644B5">
        <w:t>деятельности</w:t>
      </w:r>
      <w:r w:rsidR="00281756" w:rsidRPr="005644B5">
        <w:t xml:space="preserve"> предприятий, организаций</w:t>
      </w:r>
      <w:r w:rsidR="00DD17A2" w:rsidRPr="005644B5">
        <w:t xml:space="preserve"> и </w:t>
      </w:r>
      <w:r w:rsidR="00B13EB4" w:rsidRPr="005644B5">
        <w:t>населения, является</w:t>
      </w:r>
      <w:r w:rsidR="00DD17A2" w:rsidRPr="005644B5">
        <w:t xml:space="preserve"> одно</w:t>
      </w:r>
      <w:r w:rsidR="00281756" w:rsidRPr="005644B5">
        <w:t>й из основных</w:t>
      </w:r>
      <w:r w:rsidR="00B13EB4" w:rsidRPr="005644B5">
        <w:t xml:space="preserve"> экологических проблем. При этом</w:t>
      </w:r>
      <w:r w:rsidR="00DD17A2" w:rsidRPr="005644B5">
        <w:t xml:space="preserve"> ТБО размещаются на не санкционированных объектах.</w:t>
      </w:r>
      <w:r w:rsidR="00B13EB4" w:rsidRPr="005644B5">
        <w:t xml:space="preserve"> </w:t>
      </w:r>
      <w:r w:rsidR="00DD17A2" w:rsidRPr="005644B5">
        <w:t>П</w:t>
      </w:r>
      <w:r w:rsidR="00B13EB4" w:rsidRPr="005644B5">
        <w:t>ромышленные методы утилизации</w:t>
      </w:r>
      <w:r w:rsidR="00DD17A2" w:rsidRPr="005644B5">
        <w:t xml:space="preserve"> отходов, </w:t>
      </w:r>
      <w:r w:rsidR="00B13EB4" w:rsidRPr="005644B5">
        <w:t xml:space="preserve">обеспечивающие гигиеническую </w:t>
      </w:r>
      <w:r w:rsidR="00DD17A2" w:rsidRPr="005644B5">
        <w:t xml:space="preserve">и </w:t>
      </w:r>
      <w:r w:rsidR="00B13EB4" w:rsidRPr="005644B5">
        <w:t>экологическую надежность, не</w:t>
      </w:r>
      <w:r w:rsidR="00DD17A2" w:rsidRPr="005644B5">
        <w:t xml:space="preserve"> применяются</w:t>
      </w:r>
      <w:r w:rsidR="00B13EB4" w:rsidRPr="005644B5">
        <w:t xml:space="preserve">. Основным видом утилизации </w:t>
      </w:r>
      <w:r w:rsidR="00DD17A2" w:rsidRPr="005644B5">
        <w:t>служат захоронение в земляных котлованах и низкотемпературное сжигание. Система санитарной очистки и уборки террит</w:t>
      </w:r>
      <w:r w:rsidR="00B13EB4" w:rsidRPr="005644B5">
        <w:t xml:space="preserve">ории </w:t>
      </w:r>
      <w:r w:rsidR="003F6248">
        <w:t>Ленинского</w:t>
      </w:r>
      <w:r w:rsidR="00B13EB4" w:rsidRPr="005644B5">
        <w:t xml:space="preserve"> </w:t>
      </w:r>
      <w:r w:rsidR="00DD17A2" w:rsidRPr="005644B5">
        <w:t xml:space="preserve">сельсовета должна </w:t>
      </w:r>
      <w:r w:rsidR="00B13EB4" w:rsidRPr="005644B5">
        <w:t xml:space="preserve">предусматривать рациональный </w:t>
      </w:r>
      <w:r w:rsidR="00DD17A2" w:rsidRPr="005644B5">
        <w:t>сбор</w:t>
      </w:r>
      <w:r w:rsidR="00B13EB4" w:rsidRPr="005644B5">
        <w:t>, быстрое удаление,</w:t>
      </w:r>
      <w:r w:rsidR="00DD17A2" w:rsidRPr="005644B5">
        <w:t xml:space="preserve"> надежное</w:t>
      </w:r>
      <w:r w:rsidR="00B13EB4" w:rsidRPr="005644B5">
        <w:t xml:space="preserve"> обезвреживание</w:t>
      </w:r>
      <w:r w:rsidR="00DD17A2" w:rsidRPr="005644B5">
        <w:t xml:space="preserve"> и экономически целесообразную утилизацию бытовых отходов.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Для обес</w:t>
      </w:r>
      <w:r w:rsidR="00B13EB4" w:rsidRPr="005644B5">
        <w:t>печения должного санитарного уровня</w:t>
      </w:r>
      <w:r w:rsidRPr="005644B5">
        <w:t xml:space="preserve"> </w:t>
      </w:r>
      <w:r w:rsidR="003F6248">
        <w:t>Ленинского</w:t>
      </w:r>
      <w:r w:rsidR="00B13EB4" w:rsidRPr="005644B5">
        <w:t xml:space="preserve"> сельсовета,</w:t>
      </w:r>
      <w:r w:rsidRPr="005644B5">
        <w:t xml:space="preserve"> бытовые </w:t>
      </w:r>
      <w:r w:rsidR="00B13EB4" w:rsidRPr="005644B5">
        <w:t xml:space="preserve">отходы следует удалять по </w:t>
      </w:r>
      <w:proofErr w:type="gramStart"/>
      <w:r w:rsidR="00B13EB4" w:rsidRPr="005644B5">
        <w:t>единой</w:t>
      </w:r>
      <w:proofErr w:type="gramEnd"/>
      <w:r w:rsidR="00B13EB4" w:rsidRPr="005644B5">
        <w:t xml:space="preserve"> централизованной систем</w:t>
      </w:r>
      <w:r w:rsidRPr="005644B5">
        <w:t xml:space="preserve"> специализированными 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транспортными коммунальными предприятиями. Перечень отходов в период</w:t>
      </w:r>
      <w:r w:rsidR="00B13EB4" w:rsidRPr="005644B5">
        <w:t xml:space="preserve"> эксплуатации объектов жилой застройки включает </w:t>
      </w:r>
      <w:r w:rsidRPr="005644B5">
        <w:t>в себя: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твердые бытовые отходы от жилого фонда;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твердые бытовые отходы от детских дошкольных учреждений;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твердые бытовые отходы от школ основного (полного) образования; 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твердые бытовые отходы от предприятий торговли;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твердые бытовые отходы от объектов обслуживания и прочих нежилых помещений.</w:t>
      </w:r>
    </w:p>
    <w:p w:rsidR="00DD17A2" w:rsidRPr="005644B5" w:rsidRDefault="00DD17A2" w:rsidP="00DD17A2">
      <w:pPr>
        <w:pStyle w:val="a8"/>
        <w:spacing w:before="0" w:beforeAutospacing="0" w:after="0" w:afterAutospacing="0" w:line="276" w:lineRule="auto"/>
        <w:ind w:firstLine="851"/>
        <w:jc w:val="both"/>
      </w:pPr>
    </w:p>
    <w:p w:rsidR="00150874" w:rsidRPr="005644B5" w:rsidRDefault="007D422D" w:rsidP="00DD17A2">
      <w:pPr>
        <w:pStyle w:val="a8"/>
        <w:spacing w:before="0" w:beforeAutospacing="0" w:after="0" w:afterAutospacing="0" w:line="276" w:lineRule="auto"/>
        <w:ind w:firstLine="851"/>
        <w:jc w:val="both"/>
        <w:rPr>
          <w:sz w:val="22"/>
        </w:rPr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 xml:space="preserve">.2 </w:t>
      </w:r>
      <w:r w:rsidR="00150874" w:rsidRPr="005644B5">
        <w:rPr>
          <w:spacing w:val="2"/>
          <w:szCs w:val="28"/>
          <w:shd w:val="clear" w:color="auto" w:fill="FFFFFF"/>
        </w:rPr>
        <w:t>Лимиты на размещение отходов устанавливаются в соответствии с нормативами предельно допустимых вредных воздействий на окружающую среду территориальными органами уполномоченного органа, которые выдают документ об утверждении нормативов образования отходов и лимитов на их размещение.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>.3</w:t>
      </w:r>
      <w:proofErr w:type="gramStart"/>
      <w:r w:rsidR="00150874" w:rsidRPr="005644B5">
        <w:t xml:space="preserve"> В</w:t>
      </w:r>
      <w:proofErr w:type="gramEnd"/>
      <w:r w:rsidR="00150874" w:rsidRPr="005644B5">
        <w:t xml:space="preserve">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должна быть открытой, с водонепроницаемым покрытием и отделяться от площадок для отдыха и занятий спортом.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lastRenderedPageBreak/>
        <w:t>3</w:t>
      </w:r>
      <w:r w:rsidR="00150874" w:rsidRPr="005644B5">
        <w:t>.</w:t>
      </w:r>
      <w:r w:rsidR="00423F0D">
        <w:t>5</w:t>
      </w:r>
      <w:r w:rsidR="00150874" w:rsidRPr="005644B5">
        <w:t xml:space="preserve">.4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150874" w:rsidRPr="005644B5">
          <w:t>20 м</w:t>
        </w:r>
      </w:smartTag>
      <w:r w:rsidR="00150874" w:rsidRPr="005644B5"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150874" w:rsidRPr="005644B5">
          <w:t>100 м</w:t>
        </w:r>
      </w:smartTag>
      <w:r w:rsidR="00150874" w:rsidRPr="005644B5">
        <w:t>. Размер площадок должен быть рассчитан на установку необходимого числа контейнеров, но не более 5.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>.5</w:t>
      </w:r>
      <w:proofErr w:type="gramStart"/>
      <w:r w:rsidR="00150874" w:rsidRPr="005644B5">
        <w:t xml:space="preserve"> Д</w:t>
      </w:r>
      <w:proofErr w:type="gramEnd"/>
      <w:r w:rsidR="00150874" w:rsidRPr="005644B5">
        <w:t>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 xml:space="preserve">.6 Нормы накопления бытовых отходов принимаются в соответствии с таблицей </w:t>
      </w:r>
      <w:r w:rsidR="00423F0D">
        <w:t>22</w:t>
      </w:r>
      <w:r w:rsidR="00150874" w:rsidRPr="005644B5">
        <w:t>.</w:t>
      </w:r>
    </w:p>
    <w:p w:rsidR="00150874" w:rsidRPr="005644B5" w:rsidRDefault="00150874" w:rsidP="008B75D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right"/>
      </w:pPr>
      <w:r w:rsidRPr="005644B5">
        <w:t xml:space="preserve">Таблица </w:t>
      </w:r>
      <w:r w:rsidR="00423F0D">
        <w:t>22</w:t>
      </w:r>
    </w:p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right"/>
      </w:pPr>
    </w:p>
    <w:tbl>
      <w:tblPr>
        <w:tblStyle w:val="a9"/>
        <w:tblW w:w="0" w:type="auto"/>
        <w:tblLook w:val="0000"/>
      </w:tblPr>
      <w:tblGrid>
        <w:gridCol w:w="6475"/>
        <w:gridCol w:w="1668"/>
        <w:gridCol w:w="1994"/>
      </w:tblGrid>
      <w:tr w:rsidR="00150874" w:rsidRPr="005644B5" w:rsidTr="00223B98">
        <w:tc>
          <w:tcPr>
            <w:tcW w:w="0" w:type="auto"/>
            <w:vMerge w:val="restart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Бытовые отходы</w:t>
            </w:r>
          </w:p>
        </w:tc>
        <w:tc>
          <w:tcPr>
            <w:tcW w:w="0" w:type="auto"/>
            <w:gridSpan w:val="2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Количество бытовых отходов на 1 человека в год</w:t>
            </w:r>
          </w:p>
        </w:tc>
      </w:tr>
      <w:tr w:rsidR="00150874" w:rsidRPr="005644B5" w:rsidTr="00223B98">
        <w:trPr>
          <w:trHeight w:val="244"/>
        </w:trPr>
        <w:tc>
          <w:tcPr>
            <w:tcW w:w="0" w:type="auto"/>
            <w:vMerge/>
            <w:vAlign w:val="center"/>
          </w:tcPr>
          <w:p w:rsidR="00150874" w:rsidRPr="005644B5" w:rsidRDefault="00150874" w:rsidP="00223B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кг</w:t>
            </w:r>
          </w:p>
        </w:tc>
        <w:tc>
          <w:tcPr>
            <w:tcW w:w="0" w:type="auto"/>
            <w:vMerge w:val="restart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л</w:t>
            </w:r>
          </w:p>
        </w:tc>
      </w:tr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Твердые:</w:t>
            </w:r>
          </w:p>
        </w:tc>
        <w:tc>
          <w:tcPr>
            <w:tcW w:w="0" w:type="auto"/>
            <w:vMerge/>
          </w:tcPr>
          <w:p w:rsidR="00150874" w:rsidRPr="005644B5" w:rsidRDefault="00150874" w:rsidP="00223B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</w:tcPr>
          <w:p w:rsidR="00150874" w:rsidRPr="005644B5" w:rsidRDefault="00150874" w:rsidP="00223B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190 - 225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900 - 1000</w:t>
            </w:r>
          </w:p>
        </w:tc>
      </w:tr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от прочих жилых зданий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300 - 450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1100 - 1500</w:t>
            </w:r>
          </w:p>
        </w:tc>
      </w:tr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Общее количество по городскому округу, поселению с учетом общественных зданий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280 - 300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1400 - 1500</w:t>
            </w:r>
          </w:p>
        </w:tc>
      </w:tr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Жидкие из выгребов (при отсутствии канализации)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2000 - 3500</w:t>
            </w:r>
          </w:p>
        </w:tc>
      </w:tr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Смет с 1м</w:t>
            </w:r>
            <w:r w:rsidRPr="005644B5">
              <w:rPr>
                <w:sz w:val="20"/>
                <w:vertAlign w:val="superscript"/>
              </w:rPr>
              <w:t>2</w:t>
            </w:r>
            <w:r w:rsidRPr="005644B5">
              <w:rPr>
                <w:sz w:val="20"/>
              </w:rPr>
              <w:t xml:space="preserve"> твердых покрытий улиц, площадей и парков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5 - 15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8 - 20</w:t>
            </w:r>
          </w:p>
        </w:tc>
      </w:tr>
    </w:tbl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1. Большие значения норм накопления отходов следует принимать для крупных и больших городских округов и поселений.</w:t>
      </w:r>
    </w:p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2. Нормы накопления крупногабаритных бытовых отходов следует принимать в размере 5% в составе приведенных значений твердых бытовых отходов.</w:t>
      </w:r>
    </w:p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</w:pP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>.7</w:t>
      </w:r>
      <w:proofErr w:type="gramStart"/>
      <w:r w:rsidR="00150874" w:rsidRPr="005644B5">
        <w:t xml:space="preserve"> Д</w:t>
      </w:r>
      <w:proofErr w:type="gramEnd"/>
      <w:r w:rsidR="00150874" w:rsidRPr="005644B5">
        <w:t xml:space="preserve">ля сбора жидких отходов от </w:t>
      </w:r>
      <w:proofErr w:type="spellStart"/>
      <w:r w:rsidR="00150874" w:rsidRPr="005644B5">
        <w:t>неканализованных</w:t>
      </w:r>
      <w:proofErr w:type="spellEnd"/>
      <w:r w:rsidR="00150874" w:rsidRPr="005644B5">
        <w:t xml:space="preserve"> зданий устраиваются дворовые </w:t>
      </w:r>
      <w:proofErr w:type="spellStart"/>
      <w:r w:rsidR="00150874" w:rsidRPr="005644B5">
        <w:t>помойницы</w:t>
      </w:r>
      <w:proofErr w:type="spellEnd"/>
      <w:r w:rsidR="00150874" w:rsidRPr="005644B5">
        <w:t xml:space="preserve">, которые должны иметь водонепроницаемый выгреб.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150874" w:rsidRPr="005644B5">
          <w:t>3 м</w:t>
        </w:r>
      </w:smartTag>
      <w:r w:rsidR="00150874" w:rsidRPr="005644B5">
        <w:t>.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5644B5">
          <w:t>100 м</w:t>
        </w:r>
      </w:smartTag>
      <w:r w:rsidRPr="005644B5">
        <w:t>.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5644B5">
          <w:t>50 м</w:t>
        </w:r>
      </w:smartTag>
      <w:r w:rsidRPr="005644B5">
        <w:t>.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8 - </w:t>
      </w:r>
      <w:smartTag w:uri="urn:schemas-microsoft-com:office:smarttags" w:element="metricconverter">
        <w:smartTagPr>
          <w:attr w:name="ProductID" w:val="10 метров"/>
        </w:smartTagPr>
        <w:r w:rsidRPr="005644B5">
          <w:t>10 метров</w:t>
        </w:r>
      </w:smartTag>
      <w:r w:rsidRPr="005644B5">
        <w:t>.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Мусоросборники, дворовые туалеты и помойные ямы должны быть расположены на расстоянии не менее </w:t>
      </w:r>
      <w:smartTag w:uri="urn:schemas-microsoft-com:office:smarttags" w:element="metricconverter">
        <w:smartTagPr>
          <w:attr w:name="ProductID" w:val="4 метров"/>
        </w:smartTagPr>
        <w:r w:rsidRPr="005644B5">
          <w:t>4 метров</w:t>
        </w:r>
      </w:smartTag>
      <w:r w:rsidRPr="005644B5">
        <w:t xml:space="preserve"> от границ участка домовладения.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>.8 Обезвреживание твердых и жидких бытовых отходов производится на специально отведенных полигонах в соответствии с требованиями раздела "Зоны специального назначения". Запрещается вывозить отходы на другие, не предназначенные для этого территории, а также закапывать их на сельскохозяйственных полях.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 xml:space="preserve">.9 Размеры земельных участков и санитарно-защитные зоны предприятий и сооружений по транспортировке, обезвреживанию и переработке бытовых отходов следует принимать не менее приведенных в таблице </w:t>
      </w:r>
      <w:r w:rsidR="00281756" w:rsidRPr="005644B5">
        <w:t>2</w:t>
      </w:r>
      <w:r w:rsidR="00423F0D">
        <w:t>3</w:t>
      </w:r>
      <w:r w:rsidR="00150874" w:rsidRPr="005644B5">
        <w:t>.</w:t>
      </w:r>
    </w:p>
    <w:p w:rsidR="00150874" w:rsidRPr="005644B5" w:rsidRDefault="001508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874" w:rsidRPr="005644B5" w:rsidRDefault="00150874" w:rsidP="00150874">
      <w:pPr>
        <w:pStyle w:val="a8"/>
        <w:tabs>
          <w:tab w:val="left" w:pos="2400"/>
        </w:tabs>
        <w:spacing w:before="0" w:beforeAutospacing="0" w:after="0" w:afterAutospacing="0"/>
        <w:jc w:val="right"/>
      </w:pPr>
      <w:r w:rsidRPr="005644B5">
        <w:t xml:space="preserve">Таблица </w:t>
      </w:r>
      <w:r w:rsidR="00281756" w:rsidRPr="005644B5">
        <w:t>2</w:t>
      </w:r>
      <w:r w:rsidR="00423F0D">
        <w:t>3</w:t>
      </w:r>
    </w:p>
    <w:p w:rsidR="00150874" w:rsidRPr="005644B5" w:rsidRDefault="00150874" w:rsidP="00150874">
      <w:pPr>
        <w:pStyle w:val="a8"/>
        <w:tabs>
          <w:tab w:val="left" w:pos="2400"/>
        </w:tabs>
        <w:spacing w:before="0" w:beforeAutospacing="0" w:after="0" w:afterAutospacing="0"/>
        <w:jc w:val="both"/>
      </w:pPr>
    </w:p>
    <w:tbl>
      <w:tblPr>
        <w:tblStyle w:val="a9"/>
        <w:tblW w:w="0" w:type="auto"/>
        <w:tblLook w:val="0000"/>
      </w:tblPr>
      <w:tblGrid>
        <w:gridCol w:w="4584"/>
        <w:gridCol w:w="3698"/>
        <w:gridCol w:w="1855"/>
      </w:tblGrid>
      <w:tr w:rsidR="00150874" w:rsidRPr="005644B5" w:rsidTr="00223B98"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Предприятия и сооружения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5644B5">
              <w:rPr>
                <w:b/>
                <w:sz w:val="20"/>
              </w:rPr>
              <w:t>га</w:t>
            </w:r>
            <w:proofErr w:type="gramEnd"/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Санитарно-защитная зона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Предприятия по промышленной переработке бытовых отходов мощностью, тыс. т в год: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свыше 100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Склады свежего компоста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0,04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Полигоны *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0,02 - 0,05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Поля компостирования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0,5 - 1,0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Поля ассенизации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2 - 4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1 000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Сливные станции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Мусороперегрузочные станции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0,04</w:t>
            </w:r>
          </w:p>
        </w:tc>
        <w:tc>
          <w:tcPr>
            <w:tcW w:w="0" w:type="auto"/>
            <w:vAlign w:val="center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100</w:t>
            </w:r>
          </w:p>
        </w:tc>
      </w:tr>
      <w:tr w:rsidR="00150874" w:rsidRPr="005644B5" w:rsidTr="00223B98"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0,3</w:t>
            </w:r>
          </w:p>
        </w:tc>
        <w:tc>
          <w:tcPr>
            <w:tcW w:w="0" w:type="auto"/>
          </w:tcPr>
          <w:p w:rsidR="00150874" w:rsidRPr="005644B5" w:rsidRDefault="00150874" w:rsidP="00223B98">
            <w:pPr>
              <w:pStyle w:val="a8"/>
              <w:spacing w:before="0" w:beforeAutospacing="0" w:after="0" w:afterAutospacing="0"/>
              <w:jc w:val="both"/>
              <w:rPr>
                <w:sz w:val="20"/>
              </w:rPr>
            </w:pPr>
            <w:r w:rsidRPr="005644B5">
              <w:rPr>
                <w:sz w:val="20"/>
              </w:rPr>
              <w:t>1 000</w:t>
            </w:r>
          </w:p>
        </w:tc>
      </w:tr>
    </w:tbl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150874" w:rsidRPr="005644B5" w:rsidRDefault="00150874" w:rsidP="00150874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* Кроме полигонов по обезвреживанию и захоронению токсичных промышленных отходов</w:t>
      </w:r>
    </w:p>
    <w:p w:rsidR="00150874" w:rsidRPr="005644B5" w:rsidRDefault="00150874" w:rsidP="00150874">
      <w:pPr>
        <w:pStyle w:val="a8"/>
        <w:spacing w:before="0" w:beforeAutospacing="0" w:after="0" w:afterAutospacing="0"/>
        <w:jc w:val="both"/>
      </w:pP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 xml:space="preserve">.10 Размеры санитарно-защитных зон предприятий и сооружений по транспортировке, обезвреживанию, переработке и захоронению отходов потребления, неуказанные в таблице </w:t>
      </w:r>
      <w:r w:rsidR="00423F0D">
        <w:t>23</w:t>
      </w:r>
      <w:r w:rsidR="00150874" w:rsidRPr="005644B5">
        <w:t>, следует принимать в соответствии с санитарными нормами.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23F0D">
        <w:t>5</w:t>
      </w:r>
      <w:r w:rsidR="00150874" w:rsidRPr="005644B5">
        <w:t>.11</w:t>
      </w:r>
      <w:proofErr w:type="gramStart"/>
      <w:r w:rsidR="00150874" w:rsidRPr="005644B5">
        <w:t xml:space="preserve"> Н</w:t>
      </w:r>
      <w:proofErr w:type="gramEnd"/>
      <w:r w:rsidR="00150874" w:rsidRPr="005644B5">
        <w:t>а территории рынков: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хозяйственные площадки для мусоросборников необходимо проектировать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5644B5">
          <w:t>30 м</w:t>
        </w:r>
      </w:smartTag>
      <w:r w:rsidRPr="005644B5">
        <w:t xml:space="preserve"> от мест торговли;</w:t>
      </w:r>
    </w:p>
    <w:p w:rsidR="00150874" w:rsidRPr="004F3317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на рынках без канализации общественные туалеты с непроницаемыми выгребами следует проектировать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5644B5">
          <w:t>50 м</w:t>
        </w:r>
      </w:smartTag>
      <w:r w:rsidRPr="005644B5">
        <w:t xml:space="preserve"> от места торговли. Число расчетных мест в них </w:t>
      </w:r>
      <w:r w:rsidRPr="004F3317">
        <w:t>должно быть не менее одного на каждые 50 торговых мест.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4F3317">
        <w:t>3</w:t>
      </w:r>
      <w:r w:rsidR="00150874" w:rsidRPr="004F3317">
        <w:t>.</w:t>
      </w:r>
      <w:r w:rsidR="00423F0D" w:rsidRPr="004F3317">
        <w:t>5</w:t>
      </w:r>
      <w:r w:rsidR="00150874" w:rsidRPr="004F3317">
        <w:t>.12</w:t>
      </w:r>
      <w:proofErr w:type="gramStart"/>
      <w:r w:rsidR="00150874" w:rsidRPr="005644B5">
        <w:t xml:space="preserve"> Н</w:t>
      </w:r>
      <w:proofErr w:type="gramEnd"/>
      <w:r w:rsidR="00150874" w:rsidRPr="005644B5">
        <w:t>а территории парков: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хозяйственная зона с участками, выделенными для установки сменных мусоросборников, должна быть расположена не ближе </w:t>
      </w:r>
      <w:smartTag w:uri="urn:schemas-microsoft-com:office:smarttags" w:element="metricconverter">
        <w:smartTagPr>
          <w:attr w:name="ProductID" w:val="50 м"/>
        </w:smartTagPr>
        <w:r w:rsidRPr="005644B5">
          <w:t>50 м</w:t>
        </w:r>
      </w:smartTag>
      <w:r w:rsidRPr="005644B5">
        <w:t xml:space="preserve"> от мест массового скопления отдыхающих (танцплощадки, эстрады, фонтаны и др.);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при определении числа контейнеров для хозяйственных площадок следует исходить из среднего накопления отходов за 3 дня;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общественные туалеты необходимо проектировать исходя из расчета одно место на 500 посетителей на расстоянии не ближе </w:t>
      </w:r>
      <w:smartTag w:uri="urn:schemas-microsoft-com:office:smarttags" w:element="metricconverter">
        <w:smartTagPr>
          <w:attr w:name="ProductID" w:val="50 м"/>
        </w:smartTagPr>
        <w:r w:rsidRPr="005644B5">
          <w:t>50 м</w:t>
        </w:r>
      </w:smartTag>
      <w:r w:rsidRPr="005644B5">
        <w:t xml:space="preserve"> от мест массового скопления отдыхающих.</w:t>
      </w:r>
    </w:p>
    <w:p w:rsidR="00150874" w:rsidRPr="005644B5" w:rsidRDefault="007D422D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50874" w:rsidRPr="005644B5">
        <w:t>.</w:t>
      </w:r>
      <w:r w:rsidR="004F3317">
        <w:t>5</w:t>
      </w:r>
      <w:r w:rsidR="00150874" w:rsidRPr="005644B5">
        <w:t>.13</w:t>
      </w:r>
      <w:proofErr w:type="gramStart"/>
      <w:r w:rsidR="00150874" w:rsidRPr="005644B5">
        <w:t xml:space="preserve"> Н</w:t>
      </w:r>
      <w:proofErr w:type="gramEnd"/>
      <w:r w:rsidR="00150874" w:rsidRPr="005644B5">
        <w:t xml:space="preserve">а территории лечебно-профилактических учреждений хозяйственная площадка для установки контейнеров должна иметь размер не менее </w:t>
      </w:r>
      <w:smartTag w:uri="urn:schemas-microsoft-com:office:smarttags" w:element="metricconverter">
        <w:smartTagPr>
          <w:attr w:name="ProductID" w:val="40 м2"/>
        </w:smartTagPr>
        <w:r w:rsidR="00150874" w:rsidRPr="005644B5">
          <w:t>40 м</w:t>
        </w:r>
        <w:r w:rsidR="00150874" w:rsidRPr="005644B5">
          <w:rPr>
            <w:vertAlign w:val="superscript"/>
          </w:rPr>
          <w:t>2</w:t>
        </w:r>
      </w:smartTag>
      <w:r w:rsidR="00150874" w:rsidRPr="005644B5">
        <w:t xml:space="preserve"> и располагаться на расстоянии не ближе </w:t>
      </w:r>
      <w:smartTag w:uri="urn:schemas-microsoft-com:office:smarttags" w:element="metricconverter">
        <w:smartTagPr>
          <w:attr w:name="ProductID" w:val="25 м"/>
        </w:smartTagPr>
        <w:r w:rsidR="00150874" w:rsidRPr="005644B5">
          <w:t>25 м</w:t>
        </w:r>
      </w:smartTag>
      <w:r w:rsidR="00150874" w:rsidRPr="005644B5">
        <w:t xml:space="preserve"> от лечебных учреждений.</w:t>
      </w:r>
    </w:p>
    <w:p w:rsidR="00150874" w:rsidRPr="005644B5" w:rsidRDefault="00150874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Сбор, хранение и удаление отходов лечебно-профилактических учреждений должны осуществляться в соответствии с требованиями </w:t>
      </w:r>
      <w:proofErr w:type="spellStart"/>
      <w:r w:rsidRPr="005644B5">
        <w:t>СанПиН</w:t>
      </w:r>
      <w:proofErr w:type="spellEnd"/>
      <w:r w:rsidRPr="005644B5">
        <w:t xml:space="preserve"> 2.1.7.728-99.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50874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.14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50874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.15 Полигоны ТБО размещаются за пределами жилой зоны, на обособленных территориях с обеспечением нормативных санитарно-защитных зон.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50874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.16 Размер санитарно-защитной зоны от жилой застройки до границ полигона – 500 м. Размер санитарно-защитной зоны может увеличиваться при расчете газообразных выбросов в атмосферу. Границы зоны устанавливаются по изолинии 1 ПДК, если она выходит из пределов нормативной зоны.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Санитарно-защитная зона должна иметь зеленые насаждения.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50874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50874" w:rsidRPr="005644B5">
        <w:rPr>
          <w:rFonts w:ascii="Times New Roman" w:hAnsi="Times New Roman" w:cs="Times New Roman"/>
          <w:sz w:val="24"/>
          <w:szCs w:val="24"/>
        </w:rPr>
        <w:t>.17</w:t>
      </w:r>
      <w:proofErr w:type="gramStart"/>
      <w:r w:rsidR="00150874" w:rsidRPr="005644B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150874" w:rsidRPr="005644B5">
        <w:rPr>
          <w:rFonts w:ascii="Times New Roman" w:hAnsi="Times New Roman" w:cs="Times New Roman"/>
          <w:sz w:val="24"/>
          <w:szCs w:val="24"/>
        </w:rPr>
        <w:t xml:space="preserve">е допускается размещение полигонов: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- на территории зон санитарной охраны </w:t>
      </w:r>
      <w:proofErr w:type="spellStart"/>
      <w:r w:rsidRPr="005644B5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5644B5">
        <w:rPr>
          <w:rFonts w:ascii="Times New Roman" w:hAnsi="Times New Roman" w:cs="Times New Roman"/>
          <w:sz w:val="24"/>
          <w:szCs w:val="24"/>
        </w:rPr>
        <w:t xml:space="preserve"> и минеральных источников;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- во всех зонах охраны курортов;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- в местах выхода на поверхность трещиноватых пород;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- в местах выклинивания водоносных горизонтов;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- в местах массового отдыха населения и оздоровительных учреждений.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Полигоны ТБО размещаются на участках,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.18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 Полигон для твердых бытовых отходов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.19</w:t>
      </w:r>
      <w:proofErr w:type="gramStart"/>
      <w:r w:rsidR="00164713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150874" w:rsidRPr="005644B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50874" w:rsidRPr="005644B5">
        <w:rPr>
          <w:rFonts w:ascii="Times New Roman" w:hAnsi="Times New Roman" w:cs="Times New Roman"/>
          <w:sz w:val="24"/>
          <w:szCs w:val="24"/>
        </w:rPr>
        <w:t>ля полигонов, принимающих менее 120 тыс. м</w:t>
      </w:r>
      <w:r w:rsidR="00150874" w:rsidRPr="005644B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 ТБО в год, проектируется траншейная схема складирования ТБО. Траншеи устраиваются перпендикулярно направлению господствующих ветров, что препятствует разносу ТБО.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 xml:space="preserve">Длина одной траншеи должна устраиваться с учетом времени заполнения траншей: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- в период температур выше 0</w:t>
      </w:r>
      <w:proofErr w:type="gramStart"/>
      <w:r w:rsidRPr="005644B5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644B5">
        <w:rPr>
          <w:rFonts w:ascii="Times New Roman" w:hAnsi="Times New Roman" w:cs="Times New Roman"/>
          <w:sz w:val="24"/>
          <w:szCs w:val="24"/>
        </w:rPr>
        <w:t xml:space="preserve"> в течение 1-2 месяцев; </w:t>
      </w:r>
    </w:p>
    <w:p w:rsidR="00150874" w:rsidRPr="005644B5" w:rsidRDefault="00150874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- в период температур ниже 0</w:t>
      </w:r>
      <w:proofErr w:type="gramStart"/>
      <w:r w:rsidRPr="005644B5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5644B5">
        <w:rPr>
          <w:rFonts w:ascii="Times New Roman" w:hAnsi="Times New Roman" w:cs="Times New Roman"/>
          <w:sz w:val="24"/>
          <w:szCs w:val="24"/>
        </w:rPr>
        <w:t xml:space="preserve"> – на весь период промерзания грунтов.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 xml:space="preserve">.20 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Полигон проектируют из двух взаимосвязанных территориальных частей: территории, занятой под складирование ТБО, и территории для размещения хозяйственно-бытовых объектов.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 xml:space="preserve">.21 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Хозяйственная зона проектируется для размещения производственно-бытового здания для персонала, стоянки или навеса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.22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 Территория хозяйственной зоны бетонируется или асфальтируется, освещается, имеет легкое ограждение.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.23</w:t>
      </w:r>
      <w:proofErr w:type="gramStart"/>
      <w:r w:rsidR="00164713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150874" w:rsidRPr="005644B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50874" w:rsidRPr="005644B5">
        <w:rPr>
          <w:rFonts w:ascii="Times New Roman" w:hAnsi="Times New Roman" w:cs="Times New Roman"/>
          <w:sz w:val="24"/>
          <w:szCs w:val="24"/>
        </w:rPr>
        <w:t xml:space="preserve">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производственно-бытового здания.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.24</w:t>
      </w:r>
      <w:proofErr w:type="gramStart"/>
      <w:r w:rsidR="00164713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150874" w:rsidRPr="005644B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50874" w:rsidRPr="005644B5">
        <w:rPr>
          <w:rFonts w:ascii="Times New Roman" w:hAnsi="Times New Roman" w:cs="Times New Roman"/>
          <w:sz w:val="24"/>
          <w:szCs w:val="24"/>
        </w:rPr>
        <w:t xml:space="preserve">а выезде из полигона предусматривается контрольно-дезинфицирующая установка с устройством бетонной ванны для ходовой части мусоровозов. Размеры ванны должны обеспечивать обработку ходовой части мусоровозов.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.25</w:t>
      </w:r>
      <w:proofErr w:type="gramStart"/>
      <w:r w:rsidR="00164713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150874" w:rsidRPr="00564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50874" w:rsidRPr="005644B5">
        <w:rPr>
          <w:rFonts w:ascii="Times New Roman" w:hAnsi="Times New Roman" w:cs="Times New Roman"/>
          <w:sz w:val="24"/>
          <w:szCs w:val="24"/>
        </w:rPr>
        <w:t xml:space="preserve"> зеленой зоне полигона проектируются контрольные скважины, в том числе: одна контрольная скважина – выше полигона по потоку грунтовых вод, 1-2 скважины ниже полигона для учета влияния складирования ТБО на грунтовые воды.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 xml:space="preserve">.26 </w:t>
      </w:r>
      <w:r w:rsidR="00150874" w:rsidRPr="005644B5">
        <w:rPr>
          <w:rFonts w:ascii="Times New Roman" w:hAnsi="Times New Roman" w:cs="Times New Roman"/>
          <w:sz w:val="24"/>
          <w:szCs w:val="24"/>
        </w:rPr>
        <w:t xml:space="preserve">Сооружения по контролю качества грунтовых и поверхностных вод должны иметь подъезды для автотранспорта. </w:t>
      </w:r>
    </w:p>
    <w:p w:rsidR="00150874" w:rsidRPr="005644B5" w:rsidRDefault="007D422D" w:rsidP="008B75D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64713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5</w:t>
      </w:r>
      <w:r w:rsidR="00164713" w:rsidRPr="005644B5">
        <w:rPr>
          <w:rFonts w:ascii="Times New Roman" w:hAnsi="Times New Roman" w:cs="Times New Roman"/>
          <w:sz w:val="24"/>
          <w:szCs w:val="24"/>
        </w:rPr>
        <w:t>.27</w:t>
      </w:r>
      <w:proofErr w:type="gramStart"/>
      <w:r w:rsidR="00164713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150874" w:rsidRPr="005644B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0874" w:rsidRPr="005644B5">
        <w:rPr>
          <w:rFonts w:ascii="Times New Roman" w:hAnsi="Times New Roman" w:cs="Times New Roman"/>
          <w:sz w:val="24"/>
          <w:szCs w:val="24"/>
        </w:rPr>
        <w:t xml:space="preserve"> полигонам ТБО проектируются подъездные пути.</w:t>
      </w:r>
    </w:p>
    <w:p w:rsidR="00807B62" w:rsidRPr="005644B5" w:rsidRDefault="00807B62" w:rsidP="00807B62">
      <w:pPr>
        <w:pStyle w:val="a8"/>
        <w:spacing w:before="0" w:beforeAutospacing="0" w:after="0" w:afterAutospacing="0"/>
        <w:ind w:firstLine="851"/>
        <w:jc w:val="both"/>
      </w:pPr>
    </w:p>
    <w:p w:rsidR="001B6832" w:rsidRPr="005644B5" w:rsidRDefault="007D422D" w:rsidP="001B683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396469473"/>
      <w:bookmarkStart w:id="26" w:name="_Toc396469570"/>
      <w:bookmarkStart w:id="27" w:name="_Toc400658599"/>
      <w:r w:rsidRPr="005644B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B6832" w:rsidRPr="005644B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5957" w:rsidRPr="005644B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1B6832" w:rsidRPr="005644B5">
        <w:rPr>
          <w:rFonts w:ascii="Times New Roman" w:hAnsi="Times New Roman" w:cs="Times New Roman"/>
          <w:color w:val="auto"/>
          <w:sz w:val="24"/>
          <w:szCs w:val="24"/>
        </w:rPr>
        <w:t xml:space="preserve"> Автомобильные дороги местного значения</w:t>
      </w:r>
      <w:bookmarkEnd w:id="25"/>
      <w:bookmarkEnd w:id="26"/>
      <w:bookmarkEnd w:id="27"/>
    </w:p>
    <w:p w:rsidR="001B6832" w:rsidRPr="005644B5" w:rsidRDefault="001B6832" w:rsidP="001B683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>.1</w:t>
      </w:r>
      <w:proofErr w:type="gramStart"/>
      <w:r w:rsidR="001B6832" w:rsidRPr="005644B5">
        <w:rPr>
          <w:rFonts w:ascii="Times New Roman" w:hAnsi="Times New Roman" w:cs="Times New Roman"/>
          <w:color w:val="auto"/>
        </w:rPr>
        <w:t xml:space="preserve"> 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>К</w:t>
      </w:r>
      <w:proofErr w:type="gramEnd"/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1B6832" w:rsidRPr="005644B5" w:rsidRDefault="007D422D" w:rsidP="00573E28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5644B5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>.</w:t>
      </w:r>
      <w:r w:rsidR="004F3317">
        <w:rPr>
          <w:rFonts w:ascii="Times New Roman" w:hAnsi="Times New Roman" w:cs="Times New Roman"/>
          <w:color w:val="auto"/>
          <w:shd w:val="clear" w:color="auto" w:fill="FFFFFF"/>
        </w:rPr>
        <w:t>6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.2 Автомобильными дорогами общего пользования местного значения </w:t>
      </w:r>
      <w:r w:rsidR="00C023C4" w:rsidRPr="005644B5">
        <w:rPr>
          <w:rFonts w:ascii="Times New Roman" w:hAnsi="Times New Roman" w:cs="Times New Roman"/>
          <w:color w:val="auto"/>
          <w:shd w:val="clear" w:color="auto" w:fill="FFFFFF"/>
        </w:rPr>
        <w:t>сельсовета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 являются автомобильные дороги общего пользования в границах населенных пунктов </w:t>
      </w:r>
      <w:r w:rsidR="008E650F" w:rsidRPr="005644B5">
        <w:rPr>
          <w:rFonts w:ascii="Times New Roman" w:hAnsi="Times New Roman" w:cs="Times New Roman"/>
          <w:color w:val="auto"/>
          <w:shd w:val="clear" w:color="auto" w:fill="FFFFFF"/>
        </w:rPr>
        <w:t>сельсовета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, за исключением автомобильных дорог общего пользования федерального, регионального или межмуниципального значения, частных автомобильных дорог. Перечень автомобильных дорог общего пользования местного значения </w:t>
      </w:r>
      <w:r w:rsidR="00865758" w:rsidRPr="005644B5">
        <w:rPr>
          <w:rFonts w:ascii="Times New Roman" w:hAnsi="Times New Roman" w:cs="Times New Roman"/>
          <w:color w:val="auto"/>
          <w:shd w:val="clear" w:color="auto" w:fill="FFFFFF"/>
        </w:rPr>
        <w:t>сельсовета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 xml:space="preserve"> может утверждаться органом местного самоуправления </w:t>
      </w:r>
      <w:r w:rsidR="00865758" w:rsidRPr="005644B5">
        <w:rPr>
          <w:rFonts w:ascii="Times New Roman" w:hAnsi="Times New Roman" w:cs="Times New Roman"/>
          <w:color w:val="auto"/>
          <w:shd w:val="clear" w:color="auto" w:fill="FFFFFF"/>
        </w:rPr>
        <w:t>сельсовета</w:t>
      </w:r>
      <w:r w:rsidR="001B6832" w:rsidRPr="005644B5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126985" w:rsidRPr="00126985" w:rsidRDefault="007D422D" w:rsidP="00573E2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1B6832"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F331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1B6832"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>.3</w:t>
      </w:r>
      <w:proofErr w:type="gramStart"/>
      <w:r w:rsidR="001B6832" w:rsidRPr="005644B5">
        <w:rPr>
          <w:sz w:val="24"/>
          <w:szCs w:val="24"/>
          <w:shd w:val="clear" w:color="auto" w:fill="FFFFFF"/>
        </w:rPr>
        <w:t xml:space="preserve"> </w:t>
      </w:r>
      <w:r w:rsidR="00D71136"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D71136" w:rsidRPr="005644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соответствии со статьей 50 Федерального закона от 06.10.2003 г. № 131-ФЗ «Об общих принципах организации местного самоуправления в Российской Федерации» все дороги, находящиеся в городских и сельских муниципальных образованиях, в 2008 г. были переданы им на баланс</w:t>
      </w:r>
      <w:r w:rsidR="00126985" w:rsidRPr="00126985">
        <w:rPr>
          <w:rFonts w:eastAsia="Calibri"/>
          <w:sz w:val="28"/>
          <w:szCs w:val="28"/>
        </w:rPr>
        <w:t xml:space="preserve"> </w:t>
      </w:r>
      <w:r w:rsidR="00126985" w:rsidRPr="00126985">
        <w:rPr>
          <w:rFonts w:ascii="Times New Roman" w:eastAsia="Calibri" w:hAnsi="Times New Roman" w:cs="Times New Roman"/>
          <w:sz w:val="24"/>
          <w:szCs w:val="24"/>
        </w:rPr>
        <w:t>Транспортная инфраструктура в целом по сельсовету развита. Часть улиц заасфальтирована.</w:t>
      </w:r>
      <w:r w:rsidR="00126985" w:rsidRPr="00126985">
        <w:rPr>
          <w:rFonts w:ascii="Times New Roman" w:hAnsi="Times New Roman" w:cs="Times New Roman"/>
          <w:sz w:val="24"/>
          <w:szCs w:val="24"/>
        </w:rPr>
        <w:t xml:space="preserve"> </w:t>
      </w:r>
      <w:r w:rsidR="00126985" w:rsidRPr="00126985">
        <w:rPr>
          <w:rFonts w:ascii="Times New Roman" w:eastAsia="Calibri" w:hAnsi="Times New Roman" w:cs="Times New Roman"/>
          <w:sz w:val="24"/>
          <w:szCs w:val="24"/>
        </w:rPr>
        <w:t>Но большинство улиц и дорог в населённых пунктах имеют грунтовое покрытие. Асфальтированные дороги имеют покрытие, требующее ремонта.</w:t>
      </w:r>
    </w:p>
    <w:p w:rsidR="001B6832" w:rsidRPr="005644B5" w:rsidRDefault="007D422D" w:rsidP="00573E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3</w:t>
      </w:r>
      <w:r w:rsidR="001B6832" w:rsidRPr="005644B5">
        <w:rPr>
          <w:rFonts w:ascii="Times New Roman" w:hAnsi="Times New Roman" w:cs="Times New Roman"/>
          <w:sz w:val="24"/>
          <w:szCs w:val="24"/>
        </w:rPr>
        <w:t>.</w:t>
      </w:r>
      <w:r w:rsidR="004F3317">
        <w:rPr>
          <w:rFonts w:ascii="Times New Roman" w:hAnsi="Times New Roman" w:cs="Times New Roman"/>
          <w:sz w:val="24"/>
          <w:szCs w:val="24"/>
        </w:rPr>
        <w:t>6</w:t>
      </w:r>
      <w:r w:rsidR="001B6832" w:rsidRPr="005644B5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1B6832" w:rsidRPr="005644B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B6832" w:rsidRPr="005644B5">
        <w:rPr>
          <w:rFonts w:ascii="Times New Roman" w:hAnsi="Times New Roman" w:cs="Times New Roman"/>
          <w:sz w:val="24"/>
          <w:szCs w:val="24"/>
        </w:rPr>
        <w:t xml:space="preserve"> целях устойчивого развития населенных пунктов, входящих в состав </w:t>
      </w:r>
      <w:r w:rsidR="004F356A" w:rsidRPr="005644B5">
        <w:rPr>
          <w:rFonts w:ascii="Times New Roman" w:hAnsi="Times New Roman" w:cs="Times New Roman"/>
          <w:sz w:val="24"/>
          <w:szCs w:val="24"/>
        </w:rPr>
        <w:t>МО</w:t>
      </w:r>
      <w:r w:rsidR="001B6832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3F6248">
        <w:rPr>
          <w:rFonts w:ascii="Times New Roman" w:hAnsi="Times New Roman" w:cs="Times New Roman"/>
          <w:sz w:val="24"/>
          <w:szCs w:val="24"/>
        </w:rPr>
        <w:t>Ленинский</w:t>
      </w:r>
      <w:r w:rsidR="001B6832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D71136" w:rsidRPr="005644B5">
        <w:rPr>
          <w:rFonts w:ascii="Times New Roman" w:hAnsi="Times New Roman" w:cs="Times New Roman"/>
          <w:sz w:val="24"/>
          <w:szCs w:val="24"/>
        </w:rPr>
        <w:t>сельсовет</w:t>
      </w:r>
      <w:r w:rsidR="001B6832" w:rsidRPr="005644B5">
        <w:rPr>
          <w:rFonts w:ascii="Times New Roman" w:hAnsi="Times New Roman" w:cs="Times New Roman"/>
          <w:sz w:val="24"/>
          <w:szCs w:val="24"/>
        </w:rPr>
        <w:t xml:space="preserve"> </w:t>
      </w:r>
      <w:r w:rsidR="00D71136" w:rsidRPr="005644B5">
        <w:rPr>
          <w:rFonts w:ascii="Times New Roman" w:hAnsi="Times New Roman" w:cs="Times New Roman"/>
          <w:sz w:val="24"/>
          <w:szCs w:val="24"/>
        </w:rPr>
        <w:t>Первомайского</w:t>
      </w:r>
      <w:r w:rsidR="001B6832" w:rsidRPr="005644B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При разр</w:t>
      </w:r>
      <w:r w:rsidR="006C55B9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аботке генерального плана МО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Ленинский</w:t>
      </w:r>
      <w:r w:rsidR="00D71136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сельсовет </w:t>
      </w:r>
      <w:r w:rsidR="00D71136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Первомайского 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района Оренбургской области следует предусматривать единую систему транспорта и улично-дорожной сети в увязке с планировочной структурой </w:t>
      </w:r>
      <w:r w:rsidR="00C023C4" w:rsidRPr="005644B5">
        <w:rPr>
          <w:rFonts w:ascii="Times New Roman" w:hAnsi="Times New Roman" w:cs="Times New Roman"/>
          <w:color w:val="auto"/>
          <w:sz w:val="23"/>
          <w:szCs w:val="23"/>
        </w:rPr>
        <w:t>сельсовета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и прилегающей к нему территории, обеспечивающую удобные быстрые и безопасные связи со всеми функциональными зонами, другими </w:t>
      </w:r>
      <w:r w:rsidR="00C023C4" w:rsidRPr="005644B5">
        <w:rPr>
          <w:rFonts w:ascii="Times New Roman" w:hAnsi="Times New Roman" w:cs="Times New Roman"/>
          <w:color w:val="auto"/>
          <w:sz w:val="23"/>
          <w:szCs w:val="23"/>
        </w:rPr>
        <w:t>сельсовета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ми, объектами внешнего транспорта и автомобильными дорогами общей сети. </w:t>
      </w: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.5 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 </w:t>
      </w: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.6 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Конструкция дорожного покрытия должна обеспечивать установленную скорость движения транспорта в соответствии с категорией дороги. </w:t>
      </w: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>.7</w:t>
      </w:r>
      <w:proofErr w:type="gramStart"/>
      <w:r w:rsidR="001B6832" w:rsidRPr="005644B5">
        <w:rPr>
          <w:rFonts w:ascii="Times New Roman" w:hAnsi="Times New Roman" w:cs="Times New Roman"/>
          <w:i/>
          <w:iCs/>
          <w:color w:val="auto"/>
        </w:rPr>
        <w:t xml:space="preserve"> </w:t>
      </w:r>
      <w:r w:rsidR="001B6832" w:rsidRPr="005644B5">
        <w:rPr>
          <w:rFonts w:ascii="Times New Roman" w:hAnsi="Times New Roman" w:cs="Times New Roman"/>
          <w:color w:val="auto"/>
        </w:rPr>
        <w:t>Д</w:t>
      </w:r>
      <w:proofErr w:type="gramEnd"/>
      <w:r w:rsidR="001B6832" w:rsidRPr="005644B5">
        <w:rPr>
          <w:rFonts w:ascii="Times New Roman" w:hAnsi="Times New Roman" w:cs="Times New Roman"/>
          <w:color w:val="auto"/>
        </w:rPr>
        <w:t xml:space="preserve">ля жителей МО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Ленинский</w:t>
      </w:r>
      <w:r w:rsidR="00D71136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сельсовет Первомайского </w:t>
      </w:r>
      <w:r w:rsidR="001B6832" w:rsidRPr="005644B5">
        <w:rPr>
          <w:rFonts w:ascii="Times New Roman" w:hAnsi="Times New Roman" w:cs="Times New Roman"/>
          <w:color w:val="auto"/>
        </w:rPr>
        <w:t xml:space="preserve">района Оренбургской области затраты времени на передвижения (пешеходные или с использованием транспорта) от </w:t>
      </w:r>
      <w:r w:rsidR="001B6832" w:rsidRPr="005644B5">
        <w:rPr>
          <w:rFonts w:ascii="Times New Roman" w:hAnsi="Times New Roman" w:cs="Times New Roman"/>
          <w:color w:val="auto"/>
        </w:rPr>
        <w:lastRenderedPageBreak/>
        <w:t xml:space="preserve">мест проживания до производственных объектов в пределах сельскохозяйственного предприятия не должны превышать 30 мин. </w:t>
      </w:r>
    </w:p>
    <w:p w:rsidR="00D71136" w:rsidRPr="005644B5" w:rsidRDefault="007D422D" w:rsidP="00D71136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>.8</w:t>
      </w:r>
      <w:r w:rsidR="00D71136" w:rsidRPr="005644B5">
        <w:rPr>
          <w:rFonts w:ascii="Times New Roman" w:hAnsi="Times New Roman" w:cs="Times New Roman"/>
          <w:color w:val="auto"/>
        </w:rPr>
        <w:t xml:space="preserve"> Развитие транспортной инфраструктуры в муниципальном образовании должно основываться на следующих позициях:</w:t>
      </w:r>
    </w:p>
    <w:p w:rsidR="00D71136" w:rsidRPr="005644B5" w:rsidRDefault="00D71136" w:rsidP="00D71136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 развитие </w:t>
      </w:r>
      <w:proofErr w:type="spellStart"/>
      <w:r w:rsidRPr="005644B5">
        <w:rPr>
          <w:rFonts w:ascii="Times New Roman" w:hAnsi="Times New Roman" w:cs="Times New Roman"/>
          <w:color w:val="auto"/>
        </w:rPr>
        <w:t>транспортно-логистических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функций территории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Pr="005644B5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5644B5">
        <w:rPr>
          <w:rFonts w:ascii="Times New Roman" w:hAnsi="Times New Roman" w:cs="Times New Roman"/>
          <w:color w:val="auto"/>
        </w:rPr>
        <w:t>сельсовета</w:t>
      </w:r>
      <w:proofErr w:type="gramEnd"/>
      <w:r w:rsidR="0046624C" w:rsidRPr="005644B5">
        <w:rPr>
          <w:rFonts w:ascii="Times New Roman" w:hAnsi="Times New Roman" w:cs="Times New Roman"/>
          <w:color w:val="auto"/>
        </w:rPr>
        <w:t xml:space="preserve"> </w:t>
      </w:r>
      <w:r w:rsidRPr="005644B5">
        <w:rPr>
          <w:rFonts w:ascii="Times New Roman" w:hAnsi="Times New Roman" w:cs="Times New Roman"/>
          <w:color w:val="auto"/>
        </w:rPr>
        <w:t>в рамках существующих и перспективных транспортных коридоров;</w:t>
      </w:r>
    </w:p>
    <w:p w:rsidR="00D71136" w:rsidRPr="005644B5" w:rsidRDefault="00D71136" w:rsidP="00D7113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- реализация транзитного потенциала территории.</w:t>
      </w:r>
    </w:p>
    <w:p w:rsidR="001B6832" w:rsidRPr="005644B5" w:rsidRDefault="007D422D" w:rsidP="00D7113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>.9 Отвод земель для сооружений и коммуникаций внешнего транспорта осуществляется в установленном порядке в соответствии с действующими нормами отвода.</w:t>
      </w: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>.10 Автомобильные дороги в зависимости от расчетной интенсивности движения и их хозяйственного и административного значения подразделяются на I-а, I-б, II, III, IV и V категории.</w:t>
      </w: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.11 Ширина полос и размеры участков земель, отводимых для автомобильных дорог и транспортных развязок движения, определяются в зависимости от категории дорог, количества полос движения, высоты насыпей или глубины выемок, наличия или отсутствия боковых резервов, принятых в проекте заложений откосов насыпей и выемок и других условий в соответствии с требованиями СН 467-74. </w:t>
      </w:r>
      <w:proofErr w:type="gramEnd"/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.12 Прокладка трассы автомобильных дорог следует выполнять с учетом минимального воздействия на окружающую среду.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На сельскохозяйственных угодьях трассы следует прокладывать по границам полей севооборота или хозяйств.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Не допускается прокладка трасс по зонам особо охраняемых природных территорий.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Вдоль рек, озер и других водных объектов трассы следует прокладывать за </w:t>
      </w:r>
      <w:proofErr w:type="gramStart"/>
      <w:r w:rsidRPr="005644B5">
        <w:rPr>
          <w:rFonts w:ascii="Times New Roman" w:hAnsi="Times New Roman" w:cs="Times New Roman"/>
          <w:color w:val="auto"/>
        </w:rPr>
        <w:t>пределами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установленных для них защитных зон.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По лесным массивам трассы следует прокладывать, по возможности, с использованием просек и противопожарных разрывов. </w:t>
      </w:r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.13 Автомобильные дороги общей сети I, II, III категорий следует проектировать в обход населенных пунктов. При обходе населенных пунктов дороги, по возможности, следует прокладывать с подветренной стороны. </w:t>
      </w:r>
    </w:p>
    <w:p w:rsidR="001B6832" w:rsidRPr="005644B5" w:rsidRDefault="001B6832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 xml:space="preserve">Расстояния от бровки земляного полотна указанных дорог до застройки необходимо принимать не менее: до жилой застройки - 100 м, до садоводческих товариществ - 50 м; для дорог IV категории следует принимать соответственно 50 и 25 м. Для защиты застройки от шума и выхлопных газов автомобилей следует предусматривать вдоль дороги полосу зеленых насаждений шириной не менее 10 м. </w:t>
      </w:r>
      <w:proofErr w:type="gramEnd"/>
    </w:p>
    <w:p w:rsidR="001B6832" w:rsidRPr="005644B5" w:rsidRDefault="007D422D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.14 Улично-дорожная сеть сельских населенных пунктов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="001B6832" w:rsidRPr="005644B5">
        <w:rPr>
          <w:rFonts w:ascii="Times New Roman" w:hAnsi="Times New Roman" w:cs="Times New Roman"/>
          <w:color w:val="auto"/>
        </w:rPr>
        <w:t>шумозащитных</w:t>
      </w:r>
      <w:proofErr w:type="spellEnd"/>
      <w:r w:rsidR="001B6832" w:rsidRPr="005644B5">
        <w:rPr>
          <w:rFonts w:ascii="Times New Roman" w:hAnsi="Times New Roman" w:cs="Times New Roman"/>
          <w:color w:val="auto"/>
        </w:rPr>
        <w:t xml:space="preserve"> устройств, установки технических средств информации и организации движения.</w:t>
      </w:r>
    </w:p>
    <w:p w:rsidR="001B6832" w:rsidRPr="005644B5" w:rsidRDefault="007D422D" w:rsidP="004F3317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1B6832" w:rsidRPr="005644B5">
        <w:rPr>
          <w:rFonts w:ascii="Times New Roman" w:hAnsi="Times New Roman" w:cs="Times New Roman"/>
          <w:color w:val="auto"/>
        </w:rPr>
        <w:t>.</w:t>
      </w:r>
      <w:r w:rsidR="004F3317">
        <w:rPr>
          <w:rFonts w:ascii="Times New Roman" w:hAnsi="Times New Roman" w:cs="Times New Roman"/>
          <w:color w:val="auto"/>
        </w:rPr>
        <w:t>6</w:t>
      </w:r>
      <w:r w:rsidR="001B6832" w:rsidRPr="005644B5">
        <w:rPr>
          <w:rFonts w:ascii="Times New Roman" w:hAnsi="Times New Roman" w:cs="Times New Roman"/>
          <w:color w:val="auto"/>
        </w:rPr>
        <w:t xml:space="preserve">.15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Основные расчетные параметры уличной сети в пределах сельского населенного пункта и сельского совета  принимаются в соответствии с таблицей </w:t>
      </w:r>
      <w:r w:rsidR="008E650F" w:rsidRPr="005644B5">
        <w:rPr>
          <w:rFonts w:ascii="Times New Roman" w:hAnsi="Times New Roman" w:cs="Times New Roman"/>
          <w:color w:val="auto"/>
        </w:rPr>
        <w:t>2</w:t>
      </w:r>
      <w:r w:rsidR="004F3317">
        <w:rPr>
          <w:rFonts w:ascii="Times New Roman" w:hAnsi="Times New Roman" w:cs="Times New Roman"/>
          <w:color w:val="auto"/>
        </w:rPr>
        <w:t>4</w:t>
      </w:r>
      <w:r w:rsidR="001B6832" w:rsidRPr="005644B5">
        <w:rPr>
          <w:rFonts w:ascii="Times New Roman" w:hAnsi="Times New Roman" w:cs="Times New Roman"/>
          <w:color w:val="auto"/>
        </w:rPr>
        <w:t>.</w:t>
      </w:r>
    </w:p>
    <w:p w:rsidR="001B6832" w:rsidRPr="005644B5" w:rsidRDefault="001B6832" w:rsidP="004F3317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8E650F" w:rsidRPr="005644B5">
        <w:t>2</w:t>
      </w:r>
      <w:r w:rsidR="004F3317">
        <w:t>4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0" w:type="auto"/>
        <w:tblLook w:val="0000"/>
      </w:tblPr>
      <w:tblGrid>
        <w:gridCol w:w="2235"/>
        <w:gridCol w:w="2136"/>
        <w:gridCol w:w="1862"/>
        <w:gridCol w:w="1588"/>
        <w:gridCol w:w="2316"/>
      </w:tblGrid>
      <w:tr w:rsidR="001B6832" w:rsidRPr="005644B5" w:rsidTr="00223B98">
        <w:tc>
          <w:tcPr>
            <w:tcW w:w="2235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lastRenderedPageBreak/>
              <w:t>Категория сельских улиц и дорог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Расчетная скорость движения, </w:t>
            </w:r>
            <w:proofErr w:type="gramStart"/>
            <w:r w:rsidRPr="005644B5">
              <w:rPr>
                <w:b/>
                <w:sz w:val="20"/>
              </w:rPr>
              <w:t>км</w:t>
            </w:r>
            <w:proofErr w:type="gramEnd"/>
            <w:r w:rsidRPr="005644B5">
              <w:rPr>
                <w:b/>
                <w:sz w:val="20"/>
              </w:rPr>
              <w:t>/ч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Ширина полосы движения, </w:t>
            </w:r>
            <w:proofErr w:type="gramStart"/>
            <w:r w:rsidRPr="005644B5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Ширина пешеходной части тротуара, </w:t>
            </w:r>
            <w:proofErr w:type="gramStart"/>
            <w:r w:rsidRPr="005644B5">
              <w:rPr>
                <w:b/>
                <w:sz w:val="20"/>
              </w:rPr>
              <w:t>м</w:t>
            </w:r>
            <w:proofErr w:type="gramEnd"/>
          </w:p>
        </w:tc>
      </w:tr>
      <w:tr w:rsidR="001B6832" w:rsidRPr="005644B5" w:rsidTr="00223B98">
        <w:tc>
          <w:tcPr>
            <w:tcW w:w="2235" w:type="dxa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Поселковая дорога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</w:tr>
      <w:tr w:rsidR="001B6832" w:rsidRPr="005644B5" w:rsidTr="00223B98">
        <w:tc>
          <w:tcPr>
            <w:tcW w:w="2235" w:type="dxa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Главная улица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2 - 3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1,5 - 2,25</w:t>
            </w:r>
          </w:p>
        </w:tc>
      </w:tr>
      <w:tr w:rsidR="001B6832" w:rsidRPr="005644B5" w:rsidTr="00223B98">
        <w:tc>
          <w:tcPr>
            <w:tcW w:w="0" w:type="auto"/>
            <w:gridSpan w:val="5"/>
          </w:tcPr>
          <w:p w:rsidR="001B6832" w:rsidRPr="005644B5" w:rsidRDefault="001B6832" w:rsidP="004F331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644B5">
              <w:rPr>
                <w:rFonts w:ascii="Times New Roman" w:hAnsi="Times New Roman" w:cs="Times New Roman"/>
                <w:sz w:val="20"/>
              </w:rPr>
              <w:t>Улица в жилой застройке:</w:t>
            </w:r>
          </w:p>
        </w:tc>
      </w:tr>
      <w:tr w:rsidR="001B6832" w:rsidRPr="005644B5" w:rsidTr="00223B98">
        <w:tc>
          <w:tcPr>
            <w:tcW w:w="2235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основная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1,0 - 1,5</w:t>
            </w:r>
          </w:p>
        </w:tc>
      </w:tr>
      <w:tr w:rsidR="001B6832" w:rsidRPr="005644B5" w:rsidTr="00223B98">
        <w:tc>
          <w:tcPr>
            <w:tcW w:w="2235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proofErr w:type="gramStart"/>
            <w:r w:rsidRPr="005644B5">
              <w:rPr>
                <w:sz w:val="20"/>
              </w:rPr>
              <w:t>второстепенная</w:t>
            </w:r>
            <w:proofErr w:type="gramEnd"/>
            <w:r w:rsidRPr="005644B5">
              <w:rPr>
                <w:sz w:val="20"/>
              </w:rPr>
              <w:t xml:space="preserve"> (переулок)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2,75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1,0</w:t>
            </w:r>
          </w:p>
        </w:tc>
      </w:tr>
      <w:tr w:rsidR="001B6832" w:rsidRPr="005644B5" w:rsidTr="00223B98">
        <w:tc>
          <w:tcPr>
            <w:tcW w:w="2235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проезд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2,75 - 3,0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0 - 1,0</w:t>
            </w:r>
          </w:p>
        </w:tc>
      </w:tr>
      <w:tr w:rsidR="001B6832" w:rsidRPr="005644B5" w:rsidTr="00223B98">
        <w:tc>
          <w:tcPr>
            <w:tcW w:w="2235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Хозяйственный проезд, скотопрогон</w:t>
            </w:r>
          </w:p>
        </w:tc>
        <w:tc>
          <w:tcPr>
            <w:tcW w:w="213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</w:tr>
    </w:tbl>
    <w:p w:rsidR="001B6832" w:rsidRPr="005644B5" w:rsidRDefault="001B6832" w:rsidP="001B6832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 xml:space="preserve">.16 Дороги, соединяющие населенные пункты в пределах </w:t>
      </w:r>
      <w:r w:rsidR="00C766D8" w:rsidRPr="005644B5">
        <w:t>муниципального образования</w:t>
      </w:r>
      <w:r w:rsidR="001B6832" w:rsidRPr="005644B5">
        <w:t>, единые общественные центры и производственные зоны, по возможности следует прокладывать по границам хозяйств или полей севооборота.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>.17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 w:rsidR="001B6832" w:rsidRPr="005644B5">
        <w:t>планировочного решения</w:t>
      </w:r>
      <w:proofErr w:type="gramEnd"/>
      <w:r w:rsidR="001B6832" w:rsidRPr="005644B5">
        <w:t xml:space="preserve"> застройки, как правило, 15 - </w:t>
      </w:r>
      <w:smartTag w:uri="urn:schemas-microsoft-com:office:smarttags" w:element="metricconverter">
        <w:smartTagPr>
          <w:attr w:name="ProductID" w:val="25 м"/>
        </w:smartTagPr>
        <w:r w:rsidR="001B6832" w:rsidRPr="005644B5">
          <w:t>25 м</w:t>
        </w:r>
      </w:smartTag>
      <w:r w:rsidR="001B6832"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Тротуары следует предусматривать по обеим сторонам жилых улиц независимо от типа застройки. Вдоль ограждений усадебной застройки на второстепенных улицах допускается устройство пешеходных дорожек с простейшим типом покрытия.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proofErr w:type="gramStart"/>
      <w:r w:rsidRPr="005644B5">
        <w:t xml:space="preserve">Проезжие части второстепенных жилых улиц с односторонней усадебной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5644B5">
          <w:t>150 м</w:t>
        </w:r>
      </w:smartTag>
      <w:r w:rsidRPr="005644B5"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5644B5">
          <w:t>4,2 м</w:t>
        </w:r>
      </w:smartTag>
      <w:r w:rsidRPr="005644B5"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5644B5">
          <w:t>7 м</w:t>
        </w:r>
      </w:smartTag>
      <w:r w:rsidRPr="005644B5">
        <w:t>.</w:t>
      </w:r>
      <w:proofErr w:type="gramEnd"/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 </w:t>
      </w:r>
      <w:proofErr w:type="spellStart"/>
      <w:r w:rsidRPr="005644B5">
        <w:t>х</w:t>
      </w:r>
      <w:proofErr w:type="spellEnd"/>
      <w:r w:rsidRPr="005644B5">
        <w:t xml:space="preserve"> </w:t>
      </w:r>
      <w:smartTag w:uri="urn:schemas-microsoft-com:office:smarttags" w:element="metricconverter">
        <w:smartTagPr>
          <w:attr w:name="ProductID" w:val="15 м"/>
        </w:smartTagPr>
        <w:r w:rsidRPr="005644B5">
          <w:t>15 м</w:t>
        </w:r>
      </w:smartTag>
      <w:r w:rsidRPr="005644B5">
        <w:t xml:space="preserve"> через каждые </w:t>
      </w:r>
      <w:smartTag w:uri="urn:schemas-microsoft-com:office:smarttags" w:element="metricconverter">
        <w:smartTagPr>
          <w:attr w:name="ProductID" w:val="200 м"/>
        </w:smartTagPr>
        <w:r w:rsidRPr="005644B5">
          <w:t>200 м</w:t>
        </w:r>
      </w:smartTag>
      <w:r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proofErr w:type="gramStart"/>
      <w:r w:rsidRPr="005644B5">
        <w:t>Хозяйственные проезды допускается принимать совмещенными со скотопрогонами.</w:t>
      </w:r>
      <w:proofErr w:type="gramEnd"/>
      <w:r w:rsidRPr="005644B5"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машин.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 xml:space="preserve">.18 Внутрихозяйственные автомобильные дороги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</w:t>
      </w:r>
      <w:proofErr w:type="gramStart"/>
      <w:r w:rsidR="001B6832" w:rsidRPr="005644B5">
        <w:t>согласно таблицы</w:t>
      </w:r>
      <w:proofErr w:type="gramEnd"/>
      <w:r w:rsidR="001B6832" w:rsidRPr="005644B5">
        <w:t xml:space="preserve"> </w:t>
      </w:r>
      <w:r w:rsidR="008E650F" w:rsidRPr="005644B5">
        <w:t>2</w:t>
      </w:r>
      <w:r w:rsidR="004F3317">
        <w:t>5</w:t>
      </w:r>
      <w:r w:rsidR="001B6832" w:rsidRPr="005644B5">
        <w:t>.</w:t>
      </w:r>
    </w:p>
    <w:p w:rsidR="000E550E" w:rsidRPr="005644B5" w:rsidRDefault="000E55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17" w:rsidRDefault="004F3317" w:rsidP="008B75DD">
      <w:pPr>
        <w:pStyle w:val="a8"/>
        <w:spacing w:before="0" w:beforeAutospacing="0" w:after="0" w:afterAutospacing="0" w:line="276" w:lineRule="auto"/>
        <w:jc w:val="right"/>
      </w:pPr>
    </w:p>
    <w:p w:rsidR="001B6832" w:rsidRPr="005644B5" w:rsidRDefault="008E650F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>Таблица 2</w:t>
      </w:r>
      <w:r w:rsidR="004F3317">
        <w:t>5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0" w:type="auto"/>
        <w:tblLook w:val="0000"/>
      </w:tblPr>
      <w:tblGrid>
        <w:gridCol w:w="7196"/>
        <w:gridCol w:w="1663"/>
        <w:gridCol w:w="1278"/>
      </w:tblGrid>
      <w:tr w:rsidR="001B6832" w:rsidRPr="005644B5" w:rsidTr="004F3317">
        <w:tc>
          <w:tcPr>
            <w:tcW w:w="7196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Назначение внутрихозяйственных дорог</w:t>
            </w:r>
          </w:p>
        </w:tc>
        <w:tc>
          <w:tcPr>
            <w:tcW w:w="1663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Расчетный объем грузовых перевозок, тыс. т нетто, в месяц "пик"</w:t>
            </w:r>
          </w:p>
        </w:tc>
        <w:tc>
          <w:tcPr>
            <w:tcW w:w="1278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Категория дороги</w:t>
            </w:r>
          </w:p>
        </w:tc>
      </w:tr>
      <w:tr w:rsidR="001B6832" w:rsidRPr="005644B5" w:rsidTr="004F3317">
        <w:tc>
          <w:tcPr>
            <w:tcW w:w="7196" w:type="dxa"/>
            <w:vMerge w:val="restart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 xml:space="preserve">Дороги, соединяющие центральные усадьбы сельскохозяйственных предприятий и организаций с их отделениями, животноводческими комплексами, фермами, полевыми станами,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</w:t>
            </w:r>
            <w:r w:rsidRPr="005644B5">
              <w:rPr>
                <w:sz w:val="20"/>
              </w:rPr>
              <w:lastRenderedPageBreak/>
              <w:t xml:space="preserve">дорогами общего пользования и между собой, за исключением полевых вспомогательных и </w:t>
            </w:r>
            <w:proofErr w:type="spellStart"/>
            <w:r w:rsidRPr="005644B5">
              <w:rPr>
                <w:sz w:val="20"/>
              </w:rPr>
              <w:t>внутриплощадных</w:t>
            </w:r>
            <w:proofErr w:type="spellEnd"/>
            <w:r w:rsidRPr="005644B5">
              <w:rPr>
                <w:sz w:val="20"/>
              </w:rPr>
              <w:t xml:space="preserve"> дорог</w:t>
            </w:r>
          </w:p>
        </w:tc>
        <w:tc>
          <w:tcPr>
            <w:tcW w:w="1663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lastRenderedPageBreak/>
              <w:t>свыше 10</w:t>
            </w:r>
          </w:p>
        </w:tc>
        <w:tc>
          <w:tcPr>
            <w:tcW w:w="1278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I-с</w:t>
            </w:r>
          </w:p>
        </w:tc>
      </w:tr>
      <w:tr w:rsidR="001B6832" w:rsidRPr="005644B5" w:rsidTr="004F3317">
        <w:tc>
          <w:tcPr>
            <w:tcW w:w="7196" w:type="dxa"/>
            <w:vMerge/>
          </w:tcPr>
          <w:p w:rsidR="001B6832" w:rsidRPr="005644B5" w:rsidRDefault="001B6832" w:rsidP="004F331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3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до 10</w:t>
            </w:r>
          </w:p>
        </w:tc>
        <w:tc>
          <w:tcPr>
            <w:tcW w:w="1278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II-с</w:t>
            </w:r>
          </w:p>
        </w:tc>
      </w:tr>
      <w:tr w:rsidR="001B6832" w:rsidRPr="005644B5" w:rsidTr="004F3317">
        <w:tc>
          <w:tcPr>
            <w:tcW w:w="7196" w:type="dxa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lastRenderedPageBreak/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1663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III-с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>.19 Расчетный объем грузовых перевозок суммарно в обоих направлениях в месяц "пик"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 xml:space="preserve">.20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1B6832" w:rsidRPr="005644B5">
          <w:t>1 м</w:t>
        </w:r>
      </w:smartTag>
      <w:r w:rsidR="001B6832" w:rsidRPr="005644B5"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>.21 Расчетные скорости движения транспортных сре</w:t>
      </w:r>
      <w:proofErr w:type="gramStart"/>
      <w:r w:rsidR="001B6832" w:rsidRPr="005644B5">
        <w:t>дств дл</w:t>
      </w:r>
      <w:proofErr w:type="gramEnd"/>
      <w:r w:rsidR="001B6832" w:rsidRPr="005644B5">
        <w:t xml:space="preserve">я проектирования внутрихозяйственных дорог следует принимать по таблице </w:t>
      </w:r>
      <w:r w:rsidR="008E650F" w:rsidRPr="005644B5">
        <w:t>2</w:t>
      </w:r>
      <w:r w:rsidR="004F3317">
        <w:t>6</w:t>
      </w:r>
      <w:r w:rsidR="001B6832"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8E650F" w:rsidRPr="005644B5">
        <w:t>2</w:t>
      </w:r>
      <w:r w:rsidR="004F3317">
        <w:t>6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10173" w:type="dxa"/>
        <w:tblLook w:val="0000"/>
      </w:tblPr>
      <w:tblGrid>
        <w:gridCol w:w="1743"/>
        <w:gridCol w:w="1117"/>
        <w:gridCol w:w="1024"/>
        <w:gridCol w:w="6289"/>
      </w:tblGrid>
      <w:tr w:rsidR="001B6832" w:rsidRPr="005644B5" w:rsidTr="00826E03">
        <w:trPr>
          <w:trHeight w:val="278"/>
        </w:trPr>
        <w:tc>
          <w:tcPr>
            <w:tcW w:w="0" w:type="auto"/>
            <w:vMerge w:val="restart"/>
            <w:vAlign w:val="center"/>
          </w:tcPr>
          <w:p w:rsidR="001B6832" w:rsidRPr="005644B5" w:rsidRDefault="001B6832" w:rsidP="00223B9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Категория дорог</w:t>
            </w:r>
          </w:p>
        </w:tc>
        <w:tc>
          <w:tcPr>
            <w:tcW w:w="8411" w:type="dxa"/>
            <w:gridSpan w:val="3"/>
            <w:vAlign w:val="center"/>
          </w:tcPr>
          <w:p w:rsidR="001B6832" w:rsidRPr="005644B5" w:rsidRDefault="001B6832" w:rsidP="00223B9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Расчетные скорости движения, </w:t>
            </w:r>
            <w:proofErr w:type="gramStart"/>
            <w:r w:rsidRPr="005644B5">
              <w:rPr>
                <w:b/>
                <w:sz w:val="20"/>
                <w:szCs w:val="20"/>
              </w:rPr>
              <w:t>км</w:t>
            </w:r>
            <w:proofErr w:type="gramEnd"/>
            <w:r w:rsidRPr="005644B5">
              <w:rPr>
                <w:b/>
                <w:sz w:val="20"/>
                <w:szCs w:val="20"/>
              </w:rPr>
              <w:t>/ч</w:t>
            </w:r>
          </w:p>
        </w:tc>
      </w:tr>
      <w:tr w:rsidR="001B6832" w:rsidRPr="005644B5" w:rsidTr="00826E03">
        <w:trPr>
          <w:trHeight w:val="154"/>
        </w:trPr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B6832" w:rsidRPr="005644B5" w:rsidRDefault="001B6832" w:rsidP="00223B9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7253" w:type="dxa"/>
            <w:gridSpan w:val="2"/>
            <w:vAlign w:val="center"/>
          </w:tcPr>
          <w:p w:rsidR="001B6832" w:rsidRPr="005644B5" w:rsidRDefault="001B6832" w:rsidP="00223B98">
            <w:pPr>
              <w:pStyle w:val="a8"/>
              <w:jc w:val="center"/>
              <w:rPr>
                <w:b/>
                <w:sz w:val="20"/>
                <w:szCs w:val="20"/>
              </w:rPr>
            </w:pPr>
            <w:proofErr w:type="gramStart"/>
            <w:r w:rsidRPr="005644B5">
              <w:rPr>
                <w:b/>
                <w:sz w:val="20"/>
                <w:szCs w:val="20"/>
              </w:rPr>
              <w:t>допускаемые</w:t>
            </w:r>
            <w:proofErr w:type="gramEnd"/>
            <w:r w:rsidRPr="005644B5">
              <w:rPr>
                <w:b/>
                <w:sz w:val="20"/>
                <w:szCs w:val="20"/>
              </w:rPr>
              <w:t xml:space="preserve"> на участках дорог</w:t>
            </w:r>
          </w:p>
        </w:tc>
      </w:tr>
      <w:tr w:rsidR="001B6832" w:rsidRPr="005644B5" w:rsidTr="00826E03">
        <w:trPr>
          <w:trHeight w:val="154"/>
        </w:trPr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трудных</w:t>
            </w:r>
          </w:p>
        </w:tc>
        <w:tc>
          <w:tcPr>
            <w:tcW w:w="6190" w:type="dxa"/>
            <w:vAlign w:val="center"/>
          </w:tcPr>
          <w:p w:rsidR="001B6832" w:rsidRPr="005644B5" w:rsidRDefault="001B6832" w:rsidP="00223B98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особо трудных</w:t>
            </w:r>
          </w:p>
        </w:tc>
      </w:tr>
      <w:tr w:rsidR="001B6832" w:rsidRPr="005644B5" w:rsidTr="00826E03">
        <w:trPr>
          <w:trHeight w:val="278"/>
        </w:trPr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I-с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6190" w:type="dxa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</w:tr>
      <w:tr w:rsidR="001B6832" w:rsidRPr="005644B5" w:rsidTr="00826E03">
        <w:trPr>
          <w:trHeight w:val="300"/>
        </w:trPr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II-с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  <w:tc>
          <w:tcPr>
            <w:tcW w:w="6190" w:type="dxa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</w:tr>
      <w:tr w:rsidR="001B6832" w:rsidRPr="005644B5" w:rsidTr="00826E03">
        <w:trPr>
          <w:trHeight w:val="300"/>
        </w:trPr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III-с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  <w:tc>
          <w:tcPr>
            <w:tcW w:w="6190" w:type="dxa"/>
          </w:tcPr>
          <w:p w:rsidR="001B6832" w:rsidRPr="005644B5" w:rsidRDefault="001B6832" w:rsidP="00223B98">
            <w:pPr>
              <w:pStyle w:val="a8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4F3317">
        <w:t>6</w:t>
      </w:r>
      <w:r w:rsidR="001B6832" w:rsidRPr="005644B5">
        <w:t xml:space="preserve">.22 Основные параметры плана и продольного </w:t>
      </w:r>
      <w:proofErr w:type="gramStart"/>
      <w:r w:rsidR="001B6832" w:rsidRPr="005644B5">
        <w:t>профиля</w:t>
      </w:r>
      <w:proofErr w:type="gramEnd"/>
      <w:r w:rsidR="001B6832" w:rsidRPr="005644B5">
        <w:t xml:space="preserve"> внутрихозяйственных дорог следует принимать по таблице </w:t>
      </w:r>
      <w:r w:rsidR="008E650F" w:rsidRPr="005644B5">
        <w:t>2</w:t>
      </w:r>
      <w:r w:rsidR="004F3317">
        <w:t>7</w:t>
      </w:r>
      <w:r w:rsidR="001B6832" w:rsidRPr="005644B5">
        <w:t>.</w:t>
      </w: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D111DF" w:rsidRDefault="00D111DF" w:rsidP="008B75DD">
      <w:pPr>
        <w:pStyle w:val="a8"/>
        <w:spacing w:before="0" w:beforeAutospacing="0" w:after="0" w:afterAutospacing="0" w:line="276" w:lineRule="auto"/>
        <w:jc w:val="right"/>
      </w:pP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4F3317">
        <w:t>27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10170" w:type="dxa"/>
        <w:tblLook w:val="0000"/>
      </w:tblPr>
      <w:tblGrid>
        <w:gridCol w:w="4158"/>
        <w:gridCol w:w="1286"/>
        <w:gridCol w:w="1286"/>
        <w:gridCol w:w="1286"/>
        <w:gridCol w:w="1077"/>
        <w:gridCol w:w="1077"/>
      </w:tblGrid>
      <w:tr w:rsidR="001B6832" w:rsidRPr="005644B5" w:rsidTr="00223B98">
        <w:trPr>
          <w:trHeight w:val="255"/>
        </w:trPr>
        <w:tc>
          <w:tcPr>
            <w:tcW w:w="0" w:type="auto"/>
            <w:vMerge w:val="restart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Параметры плана и продольного профиля</w:t>
            </w:r>
          </w:p>
        </w:tc>
        <w:tc>
          <w:tcPr>
            <w:tcW w:w="0" w:type="auto"/>
            <w:gridSpan w:val="5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Значения параметров при расчетной скорости движения, </w:t>
            </w:r>
            <w:proofErr w:type="gramStart"/>
            <w:r w:rsidRPr="005644B5">
              <w:rPr>
                <w:b/>
                <w:sz w:val="20"/>
                <w:szCs w:val="20"/>
              </w:rPr>
              <w:t>км</w:t>
            </w:r>
            <w:proofErr w:type="gramEnd"/>
            <w:r w:rsidRPr="005644B5">
              <w:rPr>
                <w:b/>
                <w:sz w:val="20"/>
                <w:szCs w:val="20"/>
              </w:rPr>
              <w:t>/ч</w:t>
            </w:r>
          </w:p>
        </w:tc>
      </w:tr>
      <w:tr w:rsidR="001B6832" w:rsidRPr="005644B5" w:rsidTr="00223B98">
        <w:trPr>
          <w:trHeight w:val="167"/>
        </w:trPr>
        <w:tc>
          <w:tcPr>
            <w:tcW w:w="0" w:type="auto"/>
            <w:vMerge/>
            <w:vAlign w:val="center"/>
          </w:tcPr>
          <w:p w:rsidR="001B6832" w:rsidRPr="005644B5" w:rsidRDefault="001B6832" w:rsidP="004F3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20</w:t>
            </w:r>
          </w:p>
        </w:tc>
      </w:tr>
      <w:tr w:rsidR="001B6832" w:rsidRPr="005644B5" w:rsidTr="00223B98">
        <w:trPr>
          <w:trHeight w:val="255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Наибольший продольный уклон, %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90</w:t>
            </w:r>
          </w:p>
        </w:tc>
      </w:tr>
      <w:tr w:rsidR="004F3317" w:rsidRPr="005644B5" w:rsidTr="003060F3">
        <w:trPr>
          <w:trHeight w:val="278"/>
        </w:trPr>
        <w:tc>
          <w:tcPr>
            <w:tcW w:w="0" w:type="auto"/>
            <w:gridSpan w:val="6"/>
            <w:vAlign w:val="center"/>
          </w:tcPr>
          <w:p w:rsidR="004F3317" w:rsidRPr="004F3317" w:rsidRDefault="004F3317" w:rsidP="004F3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17">
              <w:rPr>
                <w:rFonts w:ascii="Times New Roman" w:hAnsi="Times New Roman" w:cs="Times New Roman"/>
                <w:sz w:val="20"/>
                <w:szCs w:val="20"/>
              </w:rPr>
              <w:t xml:space="preserve">Расчетное расстояние видимости, </w:t>
            </w:r>
            <w:proofErr w:type="gramStart"/>
            <w:r w:rsidRPr="004F33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33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B6832" w:rsidRPr="005644B5" w:rsidTr="00223B98">
        <w:trPr>
          <w:trHeight w:val="255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поверхности дороги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</w:tr>
      <w:tr w:rsidR="001B6832" w:rsidRPr="005644B5" w:rsidTr="00223B98">
        <w:trPr>
          <w:trHeight w:val="255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встречного автомобиля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</w:tr>
      <w:tr w:rsidR="004F3317" w:rsidRPr="005644B5" w:rsidTr="003060F3">
        <w:trPr>
          <w:trHeight w:val="278"/>
        </w:trPr>
        <w:tc>
          <w:tcPr>
            <w:tcW w:w="0" w:type="auto"/>
            <w:gridSpan w:val="6"/>
            <w:vAlign w:val="center"/>
          </w:tcPr>
          <w:p w:rsidR="004F3317" w:rsidRPr="004F3317" w:rsidRDefault="004F3317" w:rsidP="004F3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17">
              <w:rPr>
                <w:rFonts w:ascii="Times New Roman" w:hAnsi="Times New Roman" w:cs="Times New Roman"/>
                <w:sz w:val="20"/>
                <w:szCs w:val="20"/>
              </w:rPr>
              <w:t xml:space="preserve">Наименьшие радиусы кривых, </w:t>
            </w:r>
            <w:proofErr w:type="gramStart"/>
            <w:r w:rsidRPr="004F331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F33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B6832" w:rsidRPr="005644B5" w:rsidTr="00223B98">
        <w:trPr>
          <w:trHeight w:val="255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 плане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</w:tr>
      <w:tr w:rsidR="004F3317" w:rsidRPr="005644B5" w:rsidTr="003060F3">
        <w:trPr>
          <w:trHeight w:val="255"/>
        </w:trPr>
        <w:tc>
          <w:tcPr>
            <w:tcW w:w="0" w:type="auto"/>
            <w:gridSpan w:val="6"/>
            <w:vAlign w:val="center"/>
          </w:tcPr>
          <w:p w:rsidR="004F3317" w:rsidRPr="004F3317" w:rsidRDefault="004F3317" w:rsidP="004F3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3317">
              <w:rPr>
                <w:rFonts w:ascii="Times New Roman" w:hAnsi="Times New Roman" w:cs="Times New Roman"/>
                <w:sz w:val="20"/>
                <w:szCs w:val="20"/>
              </w:rPr>
              <w:t>в продольном профиле:</w:t>
            </w:r>
          </w:p>
        </w:tc>
      </w:tr>
      <w:tr w:rsidR="001B6832" w:rsidRPr="005644B5" w:rsidTr="00223B98">
        <w:trPr>
          <w:trHeight w:val="255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выпуклых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400</w:t>
            </w:r>
          </w:p>
        </w:tc>
      </w:tr>
      <w:tr w:rsidR="001B6832" w:rsidRPr="005644B5" w:rsidTr="00223B98">
        <w:trPr>
          <w:trHeight w:val="255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вогнутых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400</w:t>
            </w:r>
          </w:p>
        </w:tc>
      </w:tr>
      <w:tr w:rsidR="001B6832" w:rsidRPr="005644B5" w:rsidTr="00223B98">
        <w:trPr>
          <w:trHeight w:val="278"/>
        </w:trPr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644B5">
              <w:rPr>
                <w:sz w:val="20"/>
                <w:szCs w:val="20"/>
              </w:rPr>
              <w:lastRenderedPageBreak/>
              <w:t>вогнутых в трудных условиях</w:t>
            </w:r>
            <w:proofErr w:type="gramEnd"/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4F3317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>.23 Основные параметры проезжей части внутрихозяйственных дорог следует принимать по таблице 2</w:t>
      </w:r>
      <w:r w:rsidR="00D111DF">
        <w:t>8</w:t>
      </w:r>
      <w:r w:rsidR="001B6832"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</w:pP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>Таблица 2</w:t>
      </w:r>
      <w:r w:rsidR="00D111DF">
        <w:t>8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10122" w:type="dxa"/>
        <w:tblLook w:val="0000"/>
      </w:tblPr>
      <w:tblGrid>
        <w:gridCol w:w="4519"/>
        <w:gridCol w:w="1595"/>
        <w:gridCol w:w="1938"/>
        <w:gridCol w:w="2070"/>
      </w:tblGrid>
      <w:tr w:rsidR="001B6832" w:rsidRPr="005644B5" w:rsidTr="00223B98">
        <w:trPr>
          <w:trHeight w:val="282"/>
        </w:trPr>
        <w:tc>
          <w:tcPr>
            <w:tcW w:w="0" w:type="auto"/>
            <w:vMerge w:val="restart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Параметры поперечного профиля</w:t>
            </w:r>
          </w:p>
        </w:tc>
        <w:tc>
          <w:tcPr>
            <w:tcW w:w="0" w:type="auto"/>
            <w:gridSpan w:val="3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Значения параметров для дорог категорий</w:t>
            </w:r>
          </w:p>
        </w:tc>
      </w:tr>
      <w:tr w:rsidR="001B6832" w:rsidRPr="005644B5" w:rsidTr="00223B98">
        <w:trPr>
          <w:trHeight w:val="156"/>
        </w:trPr>
        <w:tc>
          <w:tcPr>
            <w:tcW w:w="0" w:type="auto"/>
            <w:vMerge/>
            <w:vAlign w:val="center"/>
          </w:tcPr>
          <w:p w:rsidR="001B6832" w:rsidRPr="005644B5" w:rsidRDefault="001B6832" w:rsidP="00D111D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spellStart"/>
            <w:r w:rsidRPr="005644B5">
              <w:rPr>
                <w:b/>
                <w:sz w:val="20"/>
              </w:rPr>
              <w:t>I-c</w:t>
            </w:r>
            <w:proofErr w:type="spellEnd"/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spellStart"/>
            <w:r w:rsidRPr="005644B5">
              <w:rPr>
                <w:b/>
                <w:sz w:val="20"/>
              </w:rPr>
              <w:t>II-c</w:t>
            </w:r>
            <w:proofErr w:type="spellEnd"/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spellStart"/>
            <w:r w:rsidRPr="005644B5">
              <w:rPr>
                <w:b/>
                <w:sz w:val="20"/>
              </w:rPr>
              <w:t>III-c</w:t>
            </w:r>
            <w:proofErr w:type="spellEnd"/>
          </w:p>
        </w:tc>
      </w:tr>
      <w:tr w:rsidR="001B6832" w:rsidRPr="005644B5" w:rsidTr="00223B98">
        <w:trPr>
          <w:trHeight w:val="304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Число полос движения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</w:t>
            </w:r>
          </w:p>
        </w:tc>
      </w:tr>
      <w:tr w:rsidR="00D111DF" w:rsidRPr="005644B5" w:rsidTr="003060F3">
        <w:trPr>
          <w:trHeight w:val="282"/>
        </w:trPr>
        <w:tc>
          <w:tcPr>
            <w:tcW w:w="0" w:type="auto"/>
            <w:gridSpan w:val="4"/>
            <w:vAlign w:val="center"/>
          </w:tcPr>
          <w:p w:rsidR="00D111DF" w:rsidRPr="00D111DF" w:rsidRDefault="00D111DF" w:rsidP="00D111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111DF">
              <w:rPr>
                <w:rFonts w:ascii="Times New Roman" w:hAnsi="Times New Roman" w:cs="Times New Roman"/>
                <w:sz w:val="20"/>
              </w:rPr>
              <w:t xml:space="preserve">Ширина, </w:t>
            </w:r>
            <w:proofErr w:type="gramStart"/>
            <w:r w:rsidRPr="00D111DF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D111DF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1B6832" w:rsidRPr="005644B5" w:rsidTr="00223B98">
        <w:trPr>
          <w:trHeight w:val="282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полосы движения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</w:tr>
      <w:tr w:rsidR="001B6832" w:rsidRPr="005644B5" w:rsidTr="00223B98">
        <w:trPr>
          <w:trHeight w:val="304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проезжей части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3,5</w:t>
            </w:r>
          </w:p>
        </w:tc>
      </w:tr>
      <w:tr w:rsidR="001B6832" w:rsidRPr="005644B5" w:rsidTr="00223B98">
        <w:trPr>
          <w:trHeight w:val="282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земляного полотна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6,5</w:t>
            </w:r>
          </w:p>
        </w:tc>
      </w:tr>
      <w:tr w:rsidR="001B6832" w:rsidRPr="005644B5" w:rsidTr="00223B98">
        <w:trPr>
          <w:trHeight w:val="282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обочины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1,75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1,5</w:t>
            </w:r>
          </w:p>
        </w:tc>
      </w:tr>
      <w:tr w:rsidR="001B6832" w:rsidRPr="005644B5" w:rsidTr="00223B98">
        <w:trPr>
          <w:trHeight w:val="304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укрепления обочин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0,75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0,5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1. Для дорог </w:t>
      </w:r>
      <w:proofErr w:type="spellStart"/>
      <w:r w:rsidRPr="005644B5">
        <w:rPr>
          <w:sz w:val="20"/>
        </w:rPr>
        <w:t>II-c</w:t>
      </w:r>
      <w:proofErr w:type="spellEnd"/>
      <w:r w:rsidRPr="005644B5">
        <w:rPr>
          <w:sz w:val="20"/>
        </w:rPr>
        <w:t xml:space="preserve">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5644B5">
          <w:rPr>
            <w:sz w:val="20"/>
          </w:rPr>
          <w:t>3,5 м</w:t>
        </w:r>
      </w:smartTag>
      <w:r w:rsidRPr="005644B5">
        <w:rPr>
          <w:sz w:val="20"/>
        </w:rPr>
        <w:t xml:space="preserve">, а ширину обочин - </w:t>
      </w:r>
      <w:smartTag w:uri="urn:schemas-microsoft-com:office:smarttags" w:element="metricconverter">
        <w:smartTagPr>
          <w:attr w:name="ProductID" w:val="2,25 м"/>
        </w:smartTagPr>
        <w:r w:rsidRPr="005644B5">
          <w:rPr>
            <w:sz w:val="20"/>
          </w:rPr>
          <w:t>2,25 м</w:t>
        </w:r>
      </w:smartTag>
      <w:r w:rsidRPr="005644B5">
        <w:rPr>
          <w:sz w:val="20"/>
        </w:rPr>
        <w:t xml:space="preserve"> (в том числе укрепленных - </w:t>
      </w:r>
      <w:smartTag w:uri="urn:schemas-microsoft-com:office:smarttags" w:element="metricconverter">
        <w:smartTagPr>
          <w:attr w:name="ProductID" w:val="1,25 м"/>
        </w:smartTagPr>
        <w:r w:rsidRPr="005644B5">
          <w:rPr>
            <w:sz w:val="20"/>
          </w:rPr>
          <w:t>1,25 м</w:t>
        </w:r>
      </w:smartTag>
      <w:r w:rsidRPr="005644B5">
        <w:rPr>
          <w:sz w:val="20"/>
        </w:rPr>
        <w:t>).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5644B5">
          <w:rPr>
            <w:sz w:val="20"/>
          </w:rPr>
          <w:t>5 м</w:t>
        </w:r>
      </w:smartTag>
      <w:r w:rsidRPr="005644B5">
        <w:rPr>
          <w:sz w:val="20"/>
        </w:rPr>
        <w:t>) ширина земляного полотна должна быть увеличена (за счет уширения обочин).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3. Ширину земляного полотна, возводимого на ценных сельскохозяйственных угодьях, допускается принимать, </w:t>
      </w:r>
      <w:proofErr w:type="gramStart"/>
      <w:r w:rsidRPr="005644B5">
        <w:rPr>
          <w:sz w:val="20"/>
        </w:rPr>
        <w:t>м</w:t>
      </w:r>
      <w:proofErr w:type="gramEnd"/>
      <w:r w:rsidRPr="005644B5">
        <w:rPr>
          <w:sz w:val="20"/>
        </w:rPr>
        <w:t>: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- 8 - для дорог </w:t>
      </w:r>
      <w:proofErr w:type="spellStart"/>
      <w:r w:rsidRPr="005644B5">
        <w:rPr>
          <w:sz w:val="20"/>
        </w:rPr>
        <w:t>I-c</w:t>
      </w:r>
      <w:proofErr w:type="spellEnd"/>
      <w:r w:rsidRPr="005644B5">
        <w:rPr>
          <w:sz w:val="20"/>
        </w:rPr>
        <w:t xml:space="preserve"> категории;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- 7 - для дорог II-с категории;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- 5,5 - для дорог </w:t>
      </w:r>
      <w:proofErr w:type="spellStart"/>
      <w:r w:rsidRPr="005644B5">
        <w:rPr>
          <w:sz w:val="20"/>
        </w:rPr>
        <w:t>III-c</w:t>
      </w:r>
      <w:proofErr w:type="spellEnd"/>
      <w:r w:rsidRPr="005644B5">
        <w:rPr>
          <w:sz w:val="20"/>
        </w:rPr>
        <w:t xml:space="preserve"> категории.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 и виноградниками, а также участки с высоким естественным плодородием почв и другие, приравниваемые к ним, земельные угодья.</w:t>
      </w:r>
    </w:p>
    <w:p w:rsidR="001B6832" w:rsidRPr="005644B5" w:rsidRDefault="001B6832" w:rsidP="001B6832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 xml:space="preserve">.24 Переходные кривые следует предусматривать для дорог I-с и II-с категорий при радиусах кривых в плане менее </w:t>
      </w:r>
      <w:smartTag w:uri="urn:schemas-microsoft-com:office:smarttags" w:element="metricconverter">
        <w:smartTagPr>
          <w:attr w:name="ProductID" w:val="500 м"/>
        </w:smartTagPr>
        <w:r w:rsidR="001B6832" w:rsidRPr="005644B5">
          <w:t>500 м</w:t>
        </w:r>
      </w:smartTag>
      <w:r w:rsidR="001B6832" w:rsidRPr="005644B5">
        <w:t xml:space="preserve">, а для дорог III-с категории при радиусах менее </w:t>
      </w:r>
      <w:smartTag w:uri="urn:schemas-microsoft-com:office:smarttags" w:element="metricconverter">
        <w:smartTagPr>
          <w:attr w:name="ProductID" w:val="300 м"/>
        </w:smartTagPr>
        <w:r w:rsidR="001B6832" w:rsidRPr="005644B5">
          <w:t>300 м</w:t>
        </w:r>
      </w:smartTag>
      <w:r w:rsidR="001B6832" w:rsidRPr="005644B5">
        <w:t>. Наименьшие длины переходных кривых следует принимать по таблице 2</w:t>
      </w:r>
      <w:r w:rsidR="00D111DF">
        <w:t>9</w:t>
      </w:r>
      <w:r w:rsidR="001B6832"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</w:p>
    <w:p w:rsidR="001B6832" w:rsidRPr="005644B5" w:rsidRDefault="001B6832" w:rsidP="008B75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4B5">
        <w:br w:type="page"/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lastRenderedPageBreak/>
        <w:t>Таблица 2</w:t>
      </w:r>
      <w:r w:rsidR="00D111DF">
        <w:t>9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0" w:type="auto"/>
        <w:tblLook w:val="0000"/>
      </w:tblPr>
      <w:tblGrid>
        <w:gridCol w:w="2191"/>
        <w:gridCol w:w="416"/>
        <w:gridCol w:w="416"/>
        <w:gridCol w:w="416"/>
        <w:gridCol w:w="416"/>
        <w:gridCol w:w="516"/>
        <w:gridCol w:w="516"/>
        <w:gridCol w:w="516"/>
        <w:gridCol w:w="516"/>
        <w:gridCol w:w="516"/>
        <w:gridCol w:w="516"/>
        <w:gridCol w:w="3186"/>
      </w:tblGrid>
      <w:tr w:rsidR="001B6832" w:rsidRPr="005644B5" w:rsidTr="00223B98">
        <w:tc>
          <w:tcPr>
            <w:tcW w:w="0" w:type="auto"/>
            <w:gridSpan w:val="11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Элементы кривой в плане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Значения элементов кривой в плане,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Радиус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Длина переходной кривой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>.25</w:t>
      </w:r>
      <w:proofErr w:type="gramStart"/>
      <w:r w:rsidR="001B6832" w:rsidRPr="005644B5">
        <w:t xml:space="preserve"> Д</w:t>
      </w:r>
      <w:proofErr w:type="gramEnd"/>
      <w:r w:rsidR="001B6832" w:rsidRPr="005644B5">
        <w:t xml:space="preserve">ля дорог </w:t>
      </w:r>
      <w:proofErr w:type="spellStart"/>
      <w:r w:rsidR="001B6832" w:rsidRPr="005644B5">
        <w:t>I-c</w:t>
      </w:r>
      <w:proofErr w:type="spellEnd"/>
      <w:r w:rsidR="001B6832" w:rsidRPr="005644B5">
        <w:t xml:space="preserve"> и II-с категорий при радиусах кривых в плане </w:t>
      </w:r>
      <w:smartTag w:uri="urn:schemas-microsoft-com:office:smarttags" w:element="metricconverter">
        <w:smartTagPr>
          <w:attr w:name="ProductID" w:val="1000 м"/>
        </w:smartTagPr>
        <w:r w:rsidR="001B6832" w:rsidRPr="005644B5">
          <w:t>1000 м</w:t>
        </w:r>
      </w:smartTag>
      <w:r w:rsidR="001B6832" w:rsidRPr="005644B5">
        <w:t xml:space="preserve"> и менее необходимо предусматривать уширение проезжей части с внутренней стороны кривой за счет обочин согласно таблицы </w:t>
      </w:r>
      <w:r w:rsidR="00D111DF">
        <w:t>30</w:t>
      </w:r>
      <w:r w:rsidR="001B6832" w:rsidRPr="005644B5">
        <w:t xml:space="preserve">, при этом ширина обочин после уширения проезжей части должна быть не менее </w:t>
      </w:r>
      <w:smartTag w:uri="urn:schemas-microsoft-com:office:smarttags" w:element="metricconverter">
        <w:smartTagPr>
          <w:attr w:name="ProductID" w:val="1 м"/>
        </w:smartTagPr>
        <w:r w:rsidR="001B6832" w:rsidRPr="005644B5">
          <w:t>1 м</w:t>
        </w:r>
      </w:smartTag>
      <w:r w:rsidR="001B6832"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D111DF">
        <w:t>30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tbl>
      <w:tblPr>
        <w:tblStyle w:val="a9"/>
        <w:tblW w:w="0" w:type="auto"/>
        <w:tblLook w:val="0000"/>
      </w:tblPr>
      <w:tblGrid>
        <w:gridCol w:w="1444"/>
        <w:gridCol w:w="2390"/>
        <w:gridCol w:w="3036"/>
        <w:gridCol w:w="3267"/>
      </w:tblGrid>
      <w:tr w:rsidR="001B6832" w:rsidRPr="005644B5" w:rsidTr="00223B98">
        <w:tc>
          <w:tcPr>
            <w:tcW w:w="0" w:type="auto"/>
            <w:vMerge w:val="restart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Радиус кривой в плане,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0" w:type="auto"/>
            <w:gridSpan w:val="3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Уширение проезжей части,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  <w:r w:rsidRPr="005644B5">
              <w:rPr>
                <w:b/>
                <w:sz w:val="20"/>
                <w:szCs w:val="20"/>
              </w:rPr>
              <w:t>, для движения</w:t>
            </w:r>
          </w:p>
        </w:tc>
      </w:tr>
      <w:tr w:rsidR="001B6832" w:rsidRPr="005644B5" w:rsidTr="00223B98"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одиночных транспортных средств (</w:t>
            </w:r>
            <w:proofErr w:type="spellStart"/>
            <w:r w:rsidRPr="005644B5">
              <w:rPr>
                <w:b/>
                <w:sz w:val="20"/>
                <w:szCs w:val="20"/>
              </w:rPr>
              <w:t>l</w:t>
            </w:r>
            <w:proofErr w:type="spellEnd"/>
            <w:r w:rsidRPr="005644B5">
              <w:rPr>
                <w:b/>
                <w:sz w:val="20"/>
                <w:szCs w:val="20"/>
              </w:rPr>
              <w:t xml:space="preserve"> &lt;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644B5">
                <w:rPr>
                  <w:b/>
                  <w:sz w:val="20"/>
                  <w:szCs w:val="20"/>
                </w:rPr>
                <w:t>8 м</w:t>
              </w:r>
            </w:smartTag>
            <w:r w:rsidRPr="005644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автопоездов</w:t>
            </w:r>
          </w:p>
        </w:tc>
      </w:tr>
      <w:tr w:rsidR="001B6832" w:rsidRPr="005644B5" w:rsidTr="00223B98"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с полуприцепом; с одним или двумя прицепами (</w:t>
            </w:r>
            <w:smartTag w:uri="urn:schemas-microsoft-com:office:smarttags" w:element="metricconverter">
              <w:smartTagPr>
                <w:attr w:name="ProductID" w:val="8 м"/>
              </w:smartTagPr>
              <w:r w:rsidRPr="005644B5">
                <w:rPr>
                  <w:b/>
                  <w:sz w:val="20"/>
                  <w:szCs w:val="20"/>
                </w:rPr>
                <w:t>8 м</w:t>
              </w:r>
            </w:smartTag>
            <w:r w:rsidRPr="005644B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5644B5">
              <w:rPr>
                <w:b/>
                <w:sz w:val="20"/>
                <w:szCs w:val="20"/>
              </w:rPr>
              <w:t>l</w:t>
            </w:r>
            <w:proofErr w:type="spellEnd"/>
            <w:r w:rsidRPr="005644B5">
              <w:rPr>
                <w:b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5644B5">
                <w:rPr>
                  <w:b/>
                  <w:sz w:val="20"/>
                  <w:szCs w:val="20"/>
                </w:rPr>
                <w:t>13 м</w:t>
              </w:r>
            </w:smartTag>
            <w:r w:rsidRPr="005644B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с полуприцепом и одним прицепом; с тремя прицепами (</w:t>
            </w:r>
            <w:smartTag w:uri="urn:schemas-microsoft-com:office:smarttags" w:element="metricconverter">
              <w:smartTagPr>
                <w:attr w:name="ProductID" w:val="13 м"/>
              </w:smartTagPr>
              <w:r w:rsidRPr="005644B5">
                <w:rPr>
                  <w:b/>
                  <w:sz w:val="20"/>
                  <w:szCs w:val="20"/>
                </w:rPr>
                <w:t>13 м</w:t>
              </w:r>
            </w:smartTag>
            <w:r w:rsidRPr="005644B5">
              <w:rPr>
                <w:b/>
                <w:sz w:val="20"/>
                <w:szCs w:val="20"/>
              </w:rPr>
              <w:t xml:space="preserve"> - </w:t>
            </w:r>
            <w:proofErr w:type="spellStart"/>
            <w:r w:rsidRPr="005644B5">
              <w:rPr>
                <w:b/>
                <w:sz w:val="20"/>
                <w:szCs w:val="20"/>
              </w:rPr>
              <w:t>l</w:t>
            </w:r>
            <w:proofErr w:type="spellEnd"/>
            <w:r w:rsidRPr="005644B5">
              <w:rPr>
                <w:b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5644B5">
                <w:rPr>
                  <w:b/>
                  <w:sz w:val="20"/>
                  <w:szCs w:val="20"/>
                </w:rPr>
                <w:t>23 м</w:t>
              </w:r>
            </w:smartTag>
            <w:r w:rsidRPr="005644B5">
              <w:rPr>
                <w:b/>
                <w:sz w:val="20"/>
                <w:szCs w:val="20"/>
              </w:rPr>
              <w:t>)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0,5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0,6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0,7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0,9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0,7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1,3 (0,4)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1,7 (0,7)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0,9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2,5 (1,5)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1,3 (0,4)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 (2)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1,2 (0,4)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1,5 (0,5)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3,5 (2,5)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1,6 (0,6)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1,8 (0,8)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1,8 (0,8)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2,2 (1,2)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2,2 (1,2)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2,7 (1,7)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2,6 (1,6)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3,5 (2,5)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3,5 (2,5)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smartTag w:uri="urn:schemas-microsoft-com:office:smarttags" w:element="metricconverter">
        <w:smartTagPr>
          <w:attr w:name="ProductID" w:val="1. l"/>
        </w:smartTagPr>
        <w:r w:rsidRPr="005644B5">
          <w:rPr>
            <w:sz w:val="20"/>
          </w:rPr>
          <w:t xml:space="preserve">1. </w:t>
        </w:r>
        <w:proofErr w:type="spellStart"/>
        <w:r w:rsidRPr="005644B5">
          <w:rPr>
            <w:sz w:val="20"/>
          </w:rPr>
          <w:t>l</w:t>
        </w:r>
      </w:smartTag>
      <w:proofErr w:type="spellEnd"/>
      <w:r w:rsidRPr="005644B5">
        <w:rPr>
          <w:sz w:val="20"/>
        </w:rPr>
        <w:t xml:space="preserve"> - расстояние от переднего бампера до задней оси автомобиля, полуприцепа или прицепа.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2. В скобках приведены уширения для дорог </w:t>
      </w:r>
      <w:proofErr w:type="spellStart"/>
      <w:r w:rsidRPr="005644B5">
        <w:rPr>
          <w:sz w:val="20"/>
        </w:rPr>
        <w:t>II-c</w:t>
      </w:r>
      <w:proofErr w:type="spellEnd"/>
      <w:r w:rsidRPr="005644B5">
        <w:rPr>
          <w:sz w:val="20"/>
        </w:rPr>
        <w:t xml:space="preserve"> категории с шириной проезжей части </w:t>
      </w:r>
      <w:smartTag w:uri="urn:schemas-microsoft-com:office:smarttags" w:element="metricconverter">
        <w:smartTagPr>
          <w:attr w:name="ProductID" w:val="4,5 м"/>
        </w:smartTagPr>
        <w:r w:rsidRPr="005644B5">
          <w:rPr>
            <w:sz w:val="20"/>
          </w:rPr>
          <w:t>4,5 м</w:t>
        </w:r>
      </w:smartTag>
      <w:r w:rsidRPr="005644B5">
        <w:rPr>
          <w:sz w:val="20"/>
        </w:rPr>
        <w:t>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3. При движении автопоездов с числом прицепов и полуприцепов, а также расстоянием </w:t>
      </w:r>
      <w:proofErr w:type="spellStart"/>
      <w:r w:rsidRPr="005644B5">
        <w:rPr>
          <w:sz w:val="20"/>
        </w:rPr>
        <w:t>l</w:t>
      </w:r>
      <w:proofErr w:type="spellEnd"/>
      <w:r w:rsidRPr="005644B5">
        <w:rPr>
          <w:sz w:val="20"/>
        </w:rPr>
        <w:t xml:space="preserve">, </w:t>
      </w:r>
      <w:proofErr w:type="gramStart"/>
      <w:r w:rsidRPr="005644B5">
        <w:rPr>
          <w:sz w:val="20"/>
        </w:rPr>
        <w:t>отличными</w:t>
      </w:r>
      <w:proofErr w:type="gramEnd"/>
      <w:r w:rsidRPr="005644B5">
        <w:rPr>
          <w:sz w:val="20"/>
        </w:rPr>
        <w:t xml:space="preserve"> от приведенных в таблице, требуемое уширение проезжей части надлежит определять расчетом.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4. Для дорог III-с категории величину уширения проезжей части следует уменьшать на 50%.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>.26</w:t>
      </w:r>
      <w:proofErr w:type="gramStart"/>
      <w:r w:rsidR="001B6832" w:rsidRPr="005644B5">
        <w:t xml:space="preserve"> Н</w:t>
      </w:r>
      <w:proofErr w:type="gramEnd"/>
      <w:r w:rsidR="001B6832" w:rsidRPr="005644B5">
        <w:t>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Расстояние между площадками надлежит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5644B5">
          <w:t>0,5 км</w:t>
        </w:r>
      </w:smartTag>
      <w:r w:rsidRPr="005644B5">
        <w:t>. При этом площадки должны, как правило, совмещаться с местами съездов на поля.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proofErr w:type="gramStart"/>
      <w:r w:rsidRPr="005644B5"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5644B5">
          <w:t>13 м</w:t>
        </w:r>
      </w:smartTag>
      <w:r w:rsidRPr="005644B5"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5644B5">
          <w:t>3 м</w:t>
        </w:r>
      </w:smartTag>
      <w:r w:rsidRPr="005644B5"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5644B5">
          <w:t>6 м</w:t>
        </w:r>
      </w:smartTag>
      <w:r w:rsidRPr="005644B5"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5644B5">
          <w:t>8 м</w:t>
        </w:r>
      </w:smartTag>
      <w:r w:rsidRPr="005644B5">
        <w:t xml:space="preserve">, а длину -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5644B5">
          <w:t>15 м</w:t>
        </w:r>
      </w:smartTag>
      <w:r w:rsidRPr="005644B5">
        <w:t xml:space="preserve">. Участки </w:t>
      </w:r>
      <w:r w:rsidRPr="005644B5">
        <w:lastRenderedPageBreak/>
        <w:t>перехода от однополосной</w:t>
      </w:r>
      <w:proofErr w:type="gramEnd"/>
      <w:r w:rsidRPr="005644B5">
        <w:t xml:space="preserve">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5644B5">
          <w:t>15 м</w:t>
        </w:r>
      </w:smartTag>
      <w:r w:rsidRPr="005644B5">
        <w:t xml:space="preserve">, а для </w:t>
      </w:r>
      <w:proofErr w:type="spellStart"/>
      <w:r w:rsidRPr="005644B5">
        <w:t>двухполосной</w:t>
      </w:r>
      <w:proofErr w:type="spellEnd"/>
      <w:r w:rsidRPr="005644B5">
        <w:t xml:space="preserve"> проезжей части - не менее </w:t>
      </w:r>
      <w:smartTag w:uri="urn:schemas-microsoft-com:office:smarttags" w:element="metricconverter">
        <w:smartTagPr>
          <w:attr w:name="ProductID" w:val="10 м"/>
        </w:smartTagPr>
        <w:r w:rsidRPr="005644B5">
          <w:t>10 м</w:t>
        </w:r>
      </w:smartTag>
      <w:r w:rsidRPr="005644B5">
        <w:t>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>.27 Поперечные уклоны одно- и двухскатных профилей дорог следует принимать в соответствии со СНиП 2.05.11-83.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 xml:space="preserve">.28 Внутриплощадочные дороги,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 w:rsidR="001B6832" w:rsidRPr="005644B5">
        <w:t>на</w:t>
      </w:r>
      <w:proofErr w:type="gramEnd"/>
      <w:r w:rsidR="001B6832" w:rsidRPr="005644B5">
        <w:t>: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 xml:space="preserve">.29 Ширину проезжей части и </w:t>
      </w:r>
      <w:proofErr w:type="gramStart"/>
      <w:r w:rsidR="001B6832" w:rsidRPr="005644B5">
        <w:t>обочин</w:t>
      </w:r>
      <w:proofErr w:type="gramEnd"/>
      <w:r w:rsidR="001B6832" w:rsidRPr="005644B5"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 </w:t>
      </w:r>
      <w:r w:rsidR="00D111DF">
        <w:t>31</w:t>
      </w:r>
      <w:r w:rsidR="001B6832"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D111DF">
        <w:t>31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right"/>
      </w:pPr>
    </w:p>
    <w:tbl>
      <w:tblPr>
        <w:tblStyle w:val="a9"/>
        <w:tblW w:w="10142" w:type="dxa"/>
        <w:tblLook w:val="0000"/>
      </w:tblPr>
      <w:tblGrid>
        <w:gridCol w:w="6069"/>
        <w:gridCol w:w="2083"/>
        <w:gridCol w:w="1990"/>
      </w:tblGrid>
      <w:tr w:rsidR="001B6832" w:rsidRPr="005644B5" w:rsidTr="00223B98">
        <w:trPr>
          <w:trHeight w:val="275"/>
        </w:trPr>
        <w:tc>
          <w:tcPr>
            <w:tcW w:w="0" w:type="auto"/>
            <w:vMerge w:val="restart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Параметры</w:t>
            </w:r>
          </w:p>
        </w:tc>
        <w:tc>
          <w:tcPr>
            <w:tcW w:w="0" w:type="auto"/>
            <w:gridSpan w:val="2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Значение параметров, </w:t>
            </w:r>
            <w:proofErr w:type="gramStart"/>
            <w:r w:rsidRPr="005644B5">
              <w:rPr>
                <w:b/>
                <w:sz w:val="20"/>
              </w:rPr>
              <w:t>м</w:t>
            </w:r>
            <w:proofErr w:type="gramEnd"/>
            <w:r w:rsidRPr="005644B5">
              <w:rPr>
                <w:b/>
                <w:sz w:val="20"/>
              </w:rPr>
              <w:t>, для дорог</w:t>
            </w:r>
          </w:p>
        </w:tc>
      </w:tr>
      <w:tr w:rsidR="001B6832" w:rsidRPr="005644B5" w:rsidTr="00223B98">
        <w:trPr>
          <w:trHeight w:val="180"/>
        </w:trPr>
        <w:tc>
          <w:tcPr>
            <w:tcW w:w="0" w:type="auto"/>
            <w:vMerge/>
            <w:vAlign w:val="center"/>
          </w:tcPr>
          <w:p w:rsidR="001B6832" w:rsidRPr="005644B5" w:rsidRDefault="001B6832" w:rsidP="00223B9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производственных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вспомогательных</w:t>
            </w:r>
          </w:p>
        </w:tc>
      </w:tr>
      <w:tr w:rsidR="001B6832" w:rsidRPr="005644B5" w:rsidTr="00223B98">
        <w:trPr>
          <w:trHeight w:val="275"/>
        </w:trPr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Ширина проезжей части при движении транспортных средств:</w:t>
            </w:r>
          </w:p>
        </w:tc>
        <w:tc>
          <w:tcPr>
            <w:tcW w:w="0" w:type="auto"/>
          </w:tcPr>
          <w:p w:rsidR="001B6832" w:rsidRPr="005644B5" w:rsidRDefault="001B6832" w:rsidP="00223B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:rsidR="001B6832" w:rsidRPr="005644B5" w:rsidRDefault="001B6832" w:rsidP="00223B98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6832" w:rsidRPr="005644B5" w:rsidTr="00223B98">
        <w:trPr>
          <w:trHeight w:val="275"/>
        </w:trPr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двухстороннем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6,0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-</w:t>
            </w:r>
          </w:p>
        </w:tc>
      </w:tr>
      <w:tr w:rsidR="001B6832" w:rsidRPr="005644B5" w:rsidTr="00223B98">
        <w:trPr>
          <w:trHeight w:val="275"/>
        </w:trPr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одностороннем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3,5</w:t>
            </w:r>
          </w:p>
        </w:tc>
      </w:tr>
      <w:tr w:rsidR="001B6832" w:rsidRPr="005644B5" w:rsidTr="00223B98">
        <w:trPr>
          <w:trHeight w:val="275"/>
        </w:trPr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Ширина обочины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1,0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0,75</w:t>
            </w:r>
          </w:p>
        </w:tc>
      </w:tr>
      <w:tr w:rsidR="001B6832" w:rsidRPr="005644B5" w:rsidTr="00223B98">
        <w:trPr>
          <w:trHeight w:val="301"/>
        </w:trPr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Ширина укрепления обочины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0,5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Ширину проезжей части производственных дорог допускается принимать, </w:t>
      </w:r>
      <w:proofErr w:type="gramStart"/>
      <w:r w:rsidRPr="005644B5">
        <w:t>м</w:t>
      </w:r>
      <w:proofErr w:type="gramEnd"/>
      <w:r w:rsidRPr="005644B5">
        <w:t>: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- 3,5 с обочинами, укрепленными на полную ширину, - в стесненных условиях существующей застройки;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- 3,5 с обочинами, укрепленными согласно, - при кольцевом движении, отсутствии встречного движения и обгона транспортных средств;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5644B5">
          <w:t>1,5 м</w:t>
        </w:r>
      </w:smartTag>
      <w:r w:rsidRPr="005644B5">
        <w:t xml:space="preserve"> и бортовым камнем с другой стороны - при возможности встречного движения или обгона транспортных средств и необходимости устройства одностороннего тротуара.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Примечание: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5644B5">
          <w:rPr>
            <w:sz w:val="20"/>
          </w:rPr>
          <w:t>0,5 м</w:t>
        </w:r>
      </w:smartTag>
      <w:r w:rsidRPr="005644B5">
        <w:rPr>
          <w:sz w:val="20"/>
        </w:rPr>
        <w:t>.</w:t>
      </w:r>
    </w:p>
    <w:p w:rsidR="001B6832" w:rsidRPr="005644B5" w:rsidRDefault="001B6832" w:rsidP="001B6832">
      <w:pPr>
        <w:pStyle w:val="a8"/>
        <w:spacing w:before="0" w:beforeAutospacing="0" w:after="0" w:afterAutospacing="0"/>
        <w:ind w:firstLine="851"/>
        <w:jc w:val="both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 xml:space="preserve">.30 Радиусы кривых в плане по оси проезжей части следует принимать не менее </w:t>
      </w:r>
      <w:smartTag w:uri="urn:schemas-microsoft-com:office:smarttags" w:element="metricconverter">
        <w:smartTagPr>
          <w:attr w:name="ProductID" w:val="60 м"/>
        </w:smartTagPr>
        <w:r w:rsidR="001B6832" w:rsidRPr="005644B5">
          <w:t>60 м</w:t>
        </w:r>
      </w:smartTag>
      <w:r w:rsidR="001B6832" w:rsidRPr="005644B5">
        <w:t xml:space="preserve"> без устройства виражей и переходных кривых.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При намечаемом движении автомобилей и тракторов с полуприцепами, с одним или двумя прицепами радиус кривой допускается уменьшать до </w:t>
      </w:r>
      <w:smartTag w:uri="urn:schemas-microsoft-com:office:smarttags" w:element="metricconverter">
        <w:smartTagPr>
          <w:attr w:name="ProductID" w:val="30 м"/>
        </w:smartTagPr>
        <w:r w:rsidRPr="005644B5">
          <w:t>30 м</w:t>
        </w:r>
      </w:smartTag>
      <w:r w:rsidRPr="005644B5">
        <w:t xml:space="preserve">, а при движении одиночных транспортных средств - до </w:t>
      </w:r>
      <w:smartTag w:uri="urn:schemas-microsoft-com:office:smarttags" w:element="metricconverter">
        <w:smartTagPr>
          <w:attr w:name="ProductID" w:val="15 м"/>
        </w:smartTagPr>
        <w:r w:rsidRPr="005644B5">
          <w:t>15 м</w:t>
        </w:r>
      </w:smartTag>
      <w:r w:rsidRPr="005644B5">
        <w:t>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 xml:space="preserve">.31 Уширение проезжей части </w:t>
      </w:r>
      <w:proofErr w:type="spellStart"/>
      <w:r w:rsidR="001B6832" w:rsidRPr="005644B5">
        <w:t>двухполосной</w:t>
      </w:r>
      <w:proofErr w:type="spellEnd"/>
      <w:r w:rsidR="001B6832" w:rsidRPr="005644B5">
        <w:t xml:space="preserve"> дороги на кривой в плане следует принимать </w:t>
      </w:r>
      <w:proofErr w:type="gramStart"/>
      <w:r w:rsidR="001B6832" w:rsidRPr="005644B5">
        <w:t>согласно таблицы</w:t>
      </w:r>
      <w:proofErr w:type="gramEnd"/>
      <w:r w:rsidR="001B6832" w:rsidRPr="005644B5">
        <w:t xml:space="preserve"> </w:t>
      </w:r>
      <w:r w:rsidR="00D111DF">
        <w:t>30</w:t>
      </w:r>
      <w:r w:rsidR="001B6832" w:rsidRPr="005644B5">
        <w:t>. Для однополосной дороги уширение следует уменьшать на 50%.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Радиусы кривых в плане по кромке проезжей части и уширение проезжей части на кривых при въездах в здания, теплицы и т. п. должны определяться расчетом в зависимости от расчетного типа подвижного состава.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lastRenderedPageBreak/>
        <w:t>3</w:t>
      </w:r>
      <w:r w:rsidR="001B6832" w:rsidRPr="005644B5">
        <w:t>.</w:t>
      </w:r>
      <w:r w:rsidR="00D111DF">
        <w:t>6</w:t>
      </w:r>
      <w:r w:rsidR="001B6832" w:rsidRPr="005644B5">
        <w:t>.32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предусматривать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>.33 Ширина полосы движения и обособленного земляного полотна тракторной дороги должна устанавливаться согласно таблиц</w:t>
      </w:r>
      <w:r w:rsidR="00D111DF">
        <w:t>е</w:t>
      </w:r>
      <w:r w:rsidR="001B6832" w:rsidRPr="005644B5">
        <w:t xml:space="preserve"> </w:t>
      </w:r>
      <w:r w:rsidR="00D111DF">
        <w:t>32</w:t>
      </w:r>
      <w:r w:rsidR="001B6832" w:rsidRPr="005644B5">
        <w:t xml:space="preserve"> в зависимости от ширины колеи обращающегося подвижного состава.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D111DF">
        <w:t>32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tbl>
      <w:tblPr>
        <w:tblStyle w:val="a9"/>
        <w:tblW w:w="0" w:type="auto"/>
        <w:tblLook w:val="0000"/>
      </w:tblPr>
      <w:tblGrid>
        <w:gridCol w:w="5340"/>
        <w:gridCol w:w="2365"/>
        <w:gridCol w:w="2432"/>
      </w:tblGrid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Ширина колеи транспортных средств, самоходных и прицепных машин, </w:t>
            </w:r>
            <w:proofErr w:type="gramStart"/>
            <w:r w:rsidRPr="005644B5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Ширина полосы движения, </w:t>
            </w:r>
            <w:proofErr w:type="gramStart"/>
            <w:r w:rsidRPr="005644B5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 xml:space="preserve">Ширина земляного полотна, </w:t>
            </w:r>
            <w:proofErr w:type="gramStart"/>
            <w:r w:rsidRPr="005644B5">
              <w:rPr>
                <w:b/>
                <w:sz w:val="20"/>
              </w:rPr>
              <w:t>м</w:t>
            </w:r>
            <w:proofErr w:type="gramEnd"/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2,7 и менее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4,5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свыше 2,7 до 3,1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свыше 3,1 до 3,6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5,5</w:t>
            </w:r>
          </w:p>
        </w:tc>
      </w:tr>
      <w:tr w:rsidR="001B6832" w:rsidRPr="005644B5" w:rsidTr="00223B98"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свыше 3,6 до 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223B98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6,5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На тракторных дорогах допускается (при необходимости) устройство площадок для разъезда, ширину и длину которых следует принимать согласно п. настоящих нормативов.</w:t>
      </w: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 xml:space="preserve">.34 Радиусы кривых в плане для тракторных дорог следует принимать не менее </w:t>
      </w:r>
      <w:smartTag w:uri="urn:schemas-microsoft-com:office:smarttags" w:element="metricconverter">
        <w:smartTagPr>
          <w:attr w:name="ProductID" w:val="100 м"/>
        </w:smartTagPr>
        <w:r w:rsidR="001B6832" w:rsidRPr="005644B5">
          <w:t>100 м</w:t>
        </w:r>
      </w:smartTag>
      <w:r w:rsidR="001B6832" w:rsidRPr="005644B5">
        <w:t xml:space="preserve">. Для трудных участков радиусы кривых допускается уменьшать до </w:t>
      </w:r>
      <w:smartTag w:uri="urn:schemas-microsoft-com:office:smarttags" w:element="metricconverter">
        <w:smartTagPr>
          <w:attr w:name="ProductID" w:val="15 м"/>
        </w:smartTagPr>
        <w:r w:rsidR="001B6832" w:rsidRPr="005644B5">
          <w:t>15 м</w:t>
        </w:r>
      </w:smartTag>
      <w:r w:rsidR="001B6832" w:rsidRPr="005644B5">
        <w:t xml:space="preserve"> при движении тракторных поездов с одним или двумя прицепами и до </w:t>
      </w:r>
      <w:smartTag w:uri="urn:schemas-microsoft-com:office:smarttags" w:element="metricconverter">
        <w:smartTagPr>
          <w:attr w:name="ProductID" w:val="30 м"/>
        </w:smartTagPr>
        <w:r w:rsidR="001B6832" w:rsidRPr="005644B5">
          <w:t>30 м</w:t>
        </w:r>
      </w:smartTag>
      <w:r w:rsidR="001B6832" w:rsidRPr="005644B5">
        <w:t xml:space="preserve"> - с тремя прицепами или при перевозке длинномерных грузов.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При радиусах в плане менее </w:t>
      </w:r>
      <w:smartTag w:uri="urn:schemas-microsoft-com:office:smarttags" w:element="metricconverter">
        <w:smartTagPr>
          <w:attr w:name="ProductID" w:val="100 м"/>
        </w:smartTagPr>
        <w:r w:rsidRPr="005644B5">
          <w:t>100 м</w:t>
        </w:r>
      </w:smartTag>
      <w:r w:rsidRPr="005644B5">
        <w:t xml:space="preserve"> следует предусматривать уширение земляного полотна с внутренней стороны кривой согласно таблице </w:t>
      </w:r>
      <w:r w:rsidR="008E650F" w:rsidRPr="005644B5">
        <w:t>3</w:t>
      </w:r>
      <w:r w:rsidR="00D111DF">
        <w:t>3</w:t>
      </w:r>
      <w:r w:rsidRPr="005644B5">
        <w:t>.</w:t>
      </w: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ind w:firstLine="851"/>
        <w:jc w:val="both"/>
      </w:pPr>
    </w:p>
    <w:p w:rsidR="001B6832" w:rsidRPr="005644B5" w:rsidRDefault="001B6832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8E650F" w:rsidRPr="005644B5">
        <w:t>3</w:t>
      </w:r>
      <w:r w:rsidR="00D111DF">
        <w:t>3</w:t>
      </w:r>
    </w:p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tbl>
      <w:tblPr>
        <w:tblStyle w:val="a9"/>
        <w:tblW w:w="10148" w:type="dxa"/>
        <w:tblLook w:val="0000"/>
      </w:tblPr>
      <w:tblGrid>
        <w:gridCol w:w="2380"/>
        <w:gridCol w:w="1376"/>
        <w:gridCol w:w="1672"/>
        <w:gridCol w:w="1672"/>
        <w:gridCol w:w="1376"/>
        <w:gridCol w:w="1672"/>
      </w:tblGrid>
      <w:tr w:rsidR="001B6832" w:rsidRPr="005644B5" w:rsidTr="00D111DF">
        <w:trPr>
          <w:trHeight w:val="294"/>
        </w:trPr>
        <w:tc>
          <w:tcPr>
            <w:tcW w:w="0" w:type="auto"/>
            <w:vMerge w:val="restart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Трактор</w:t>
            </w:r>
          </w:p>
        </w:tc>
        <w:tc>
          <w:tcPr>
            <w:tcW w:w="0" w:type="auto"/>
            <w:gridSpan w:val="5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Уширение земляного полотна,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  <w:r w:rsidRPr="005644B5">
              <w:rPr>
                <w:b/>
                <w:sz w:val="20"/>
                <w:szCs w:val="20"/>
              </w:rPr>
              <w:t>, при радиусах кривых в плане, м</w:t>
            </w:r>
          </w:p>
        </w:tc>
      </w:tr>
      <w:tr w:rsidR="001B6832" w:rsidRPr="005644B5" w:rsidTr="00D111DF">
        <w:trPr>
          <w:trHeight w:val="163"/>
        </w:trPr>
        <w:tc>
          <w:tcPr>
            <w:tcW w:w="0" w:type="auto"/>
            <w:vMerge/>
            <w:vAlign w:val="center"/>
          </w:tcPr>
          <w:p w:rsidR="001B6832" w:rsidRPr="005644B5" w:rsidRDefault="001B6832" w:rsidP="00D111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100</w:t>
            </w:r>
          </w:p>
        </w:tc>
      </w:tr>
      <w:tr w:rsidR="001B6832" w:rsidRPr="005644B5" w:rsidTr="00D111DF">
        <w:trPr>
          <w:trHeight w:val="316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Без прицепа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0,55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0,35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0,2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</w:tr>
      <w:tr w:rsidR="001B6832" w:rsidRPr="005644B5" w:rsidTr="00D111DF">
        <w:trPr>
          <w:trHeight w:val="294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одним прицепом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1,1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0,65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0,25</w:t>
            </w:r>
          </w:p>
        </w:tc>
      </w:tr>
      <w:tr w:rsidR="001B6832" w:rsidRPr="005644B5" w:rsidTr="00D111DF">
        <w:trPr>
          <w:trHeight w:val="294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двумя прицепами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1,65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0,95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0,6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0,45</w:t>
            </w:r>
          </w:p>
        </w:tc>
      </w:tr>
      <w:tr w:rsidR="001B6832" w:rsidRPr="005644B5" w:rsidTr="00D111DF">
        <w:trPr>
          <w:trHeight w:val="316"/>
        </w:trPr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тремя прицепами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2,15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1,3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0,8</w:t>
            </w:r>
          </w:p>
        </w:tc>
        <w:tc>
          <w:tcPr>
            <w:tcW w:w="0" w:type="auto"/>
            <w:vAlign w:val="center"/>
          </w:tcPr>
          <w:p w:rsidR="001B6832" w:rsidRPr="005644B5" w:rsidRDefault="001B6832" w:rsidP="00D111DF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0,65</w:t>
            </w:r>
          </w:p>
        </w:tc>
      </w:tr>
    </w:tbl>
    <w:p w:rsidR="001B6832" w:rsidRPr="005644B5" w:rsidRDefault="001B6832" w:rsidP="001B6832">
      <w:pPr>
        <w:pStyle w:val="a8"/>
        <w:spacing w:before="0" w:beforeAutospacing="0" w:after="0" w:afterAutospacing="0"/>
        <w:jc w:val="both"/>
      </w:pPr>
    </w:p>
    <w:p w:rsidR="001B6832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</w:t>
      </w:r>
      <w:r w:rsidR="001B6832" w:rsidRPr="005644B5">
        <w:t>.</w:t>
      </w:r>
      <w:r w:rsidR="00D111DF">
        <w:t>6</w:t>
      </w:r>
      <w:r w:rsidR="001B6832" w:rsidRPr="005644B5">
        <w:t>.35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D111DF">
        <w:rPr>
          <w:spacing w:val="2"/>
        </w:rPr>
        <w:t>6</w:t>
      </w:r>
      <w:r w:rsidRPr="005644B5">
        <w:rPr>
          <w:spacing w:val="2"/>
        </w:rPr>
        <w:t>.</w:t>
      </w:r>
      <w:r w:rsidR="00D111DF">
        <w:rPr>
          <w:spacing w:val="2"/>
        </w:rPr>
        <w:t>36</w:t>
      </w:r>
      <w:r w:rsidRPr="005644B5">
        <w:rPr>
          <w:spacing w:val="2"/>
        </w:rPr>
        <w:t>. В населенных пунктах должны быть предусмотрены территории для постоянного хранения, временного хранения (парковки) и технического обслуживания легковых автомобилей всех категорий, исходя из уровня н</w:t>
      </w:r>
      <w:r w:rsidR="00CE04BF" w:rsidRPr="005644B5">
        <w:rPr>
          <w:spacing w:val="2"/>
        </w:rPr>
        <w:t>асыщения легковыми автомобилями</w:t>
      </w:r>
      <w:r w:rsidR="009C4F22" w:rsidRPr="005644B5">
        <w:rPr>
          <w:spacing w:val="2"/>
        </w:rPr>
        <w:t>.</w:t>
      </w:r>
    </w:p>
    <w:p w:rsidR="00D111DF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учетом требований эффективного использования городских территорий, с обеспечением экологической безопасности.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>3.</w:t>
      </w:r>
      <w:r w:rsidR="00D111DF">
        <w:rPr>
          <w:spacing w:val="2"/>
        </w:rPr>
        <w:t>6</w:t>
      </w:r>
      <w:r w:rsidRPr="005644B5">
        <w:rPr>
          <w:spacing w:val="2"/>
        </w:rPr>
        <w:t>.</w:t>
      </w:r>
      <w:r w:rsidR="00D111DF">
        <w:rPr>
          <w:spacing w:val="2"/>
        </w:rPr>
        <w:t>37</w:t>
      </w:r>
      <w:r w:rsidRPr="005644B5">
        <w:rPr>
          <w:spacing w:val="2"/>
        </w:rPr>
        <w:t>. 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D111DF">
        <w:rPr>
          <w:spacing w:val="2"/>
        </w:rPr>
        <w:t>6</w:t>
      </w:r>
      <w:r w:rsidRPr="005644B5">
        <w:rPr>
          <w:spacing w:val="2"/>
        </w:rPr>
        <w:t>.</w:t>
      </w:r>
      <w:r w:rsidR="00D111DF">
        <w:rPr>
          <w:spacing w:val="2"/>
        </w:rPr>
        <w:t>38</w:t>
      </w:r>
      <w:r w:rsidRPr="005644B5">
        <w:rPr>
          <w:spacing w:val="2"/>
        </w:rPr>
        <w:t>. Допускается предусматривать сезонное хранение 10 - 15 %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D111DF">
        <w:rPr>
          <w:spacing w:val="2"/>
        </w:rPr>
        <w:t>6</w:t>
      </w:r>
      <w:r w:rsidRPr="005644B5">
        <w:rPr>
          <w:spacing w:val="2"/>
        </w:rPr>
        <w:t>.</w:t>
      </w:r>
      <w:r w:rsidR="00D111DF">
        <w:rPr>
          <w:spacing w:val="2"/>
        </w:rPr>
        <w:t>39</w:t>
      </w:r>
      <w:r w:rsidRPr="005644B5">
        <w:rPr>
          <w:spacing w:val="2"/>
        </w:rPr>
        <w:t>. Требуемое количество машино-мест в местах организованного хранения автотранспортных сре</w:t>
      </w:r>
      <w:proofErr w:type="gramStart"/>
      <w:r w:rsidRPr="005644B5">
        <w:rPr>
          <w:spacing w:val="2"/>
        </w:rPr>
        <w:t>дств сл</w:t>
      </w:r>
      <w:proofErr w:type="gramEnd"/>
      <w:r w:rsidRPr="005644B5">
        <w:rPr>
          <w:spacing w:val="2"/>
        </w:rPr>
        <w:t>едует определять из расчета на 1000 жителей: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для хранения легковых автомобилей в частной собственности - 195 -;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для хранения легковых автомобилей ведомственной принадлежности - 2 - 3;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для таксомоторного парка - 3 - 4.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мотоциклы и мотороллеры с колясками, мотоколяски - 0,5;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мотоциклы и мотороллеры без колясок - 0,25;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мопеды и велосипеды - 0,1.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D111DF">
        <w:rPr>
          <w:spacing w:val="2"/>
        </w:rPr>
        <w:t>6</w:t>
      </w:r>
      <w:r w:rsidRPr="005644B5">
        <w:rPr>
          <w:spacing w:val="2"/>
        </w:rPr>
        <w:t>.</w:t>
      </w:r>
      <w:r w:rsidR="00D111DF">
        <w:rPr>
          <w:spacing w:val="2"/>
        </w:rPr>
        <w:t>40</w:t>
      </w:r>
      <w:r w:rsidRPr="005644B5">
        <w:rPr>
          <w:spacing w:val="2"/>
        </w:rPr>
        <w:t xml:space="preserve">. </w:t>
      </w:r>
      <w:proofErr w:type="gramStart"/>
      <w:r w:rsidRPr="005644B5">
        <w:rPr>
          <w:spacing w:val="2"/>
        </w:rPr>
        <w:t>Автостоянки могут проектироваться ниже и/или выше уровня земли, состоять из подземной и надземной частей (подземных и надземных этажей, в том числе с использованием кровли этих зданий), пристраиваться к зданиям другого назначения или встраиваться в них, в том числе располагаться под этими зданиями в подземных, подвальных, цокольных или в нижних надземных этажах, а также размещаться на специально оборудованной открытой площадке</w:t>
      </w:r>
      <w:proofErr w:type="gramEnd"/>
      <w:r w:rsidRPr="005644B5">
        <w:rPr>
          <w:spacing w:val="2"/>
        </w:rPr>
        <w:t xml:space="preserve"> на уровне земли.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D111DF">
        <w:rPr>
          <w:spacing w:val="2"/>
        </w:rPr>
        <w:t>6</w:t>
      </w:r>
      <w:r w:rsidRPr="005644B5">
        <w:rPr>
          <w:spacing w:val="2"/>
        </w:rPr>
        <w:t>.</w:t>
      </w:r>
      <w:r w:rsidR="00D111DF">
        <w:rPr>
          <w:spacing w:val="2"/>
        </w:rPr>
        <w:t>41</w:t>
      </w:r>
      <w:r w:rsidRPr="005644B5">
        <w:rPr>
          <w:spacing w:val="2"/>
        </w:rPr>
        <w:t>. Сооружения для хранения легковых автомобилей всех категорий (надземные и подземные) следует проектировать: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территориях жилых</w:t>
      </w:r>
      <w:r w:rsidR="00C413CD" w:rsidRPr="005644B5">
        <w:rPr>
          <w:spacing w:val="2"/>
        </w:rPr>
        <w:t xml:space="preserve"> районов</w:t>
      </w:r>
      <w:r w:rsidRPr="005644B5">
        <w:rPr>
          <w:spacing w:val="2"/>
        </w:rPr>
        <w:t>, в том числе в пределах улиц и дорог, граничащих с жилыми районами.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Автостоянки (открытые площадки) для хранения легковых автомобилей, принадлежащих постоянному населению поселения, целесообразно временно размещать на участках, резервируемых для перспективного строительства объектов и сооружений различного функционального назначения, включая многоярусные механизированные автостоянки.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Наземные автостоянки вместимостью более 500 машино-мест следует размещать на территориях производственных, коммунально-складских зон и территориях санитарно-защитных зон.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Открытые автостоянки для хранения легковых автомобилей вместимостью более 300 машино-мест следует размещать вне жилых районов на производственной территории на расстоянии не менее 50 м от жилых зданий.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proofErr w:type="gramStart"/>
      <w:r w:rsidRPr="005644B5">
        <w:rPr>
          <w:spacing w:val="2"/>
        </w:rPr>
        <w:t xml:space="preserve">Автостоянки для хранения легковых автомобилей вместимостью до 300 машино-мест допускается размещать в жилых районах) при условии соблюдения расстояний от автостоянок до объектов, указанных в таблице </w:t>
      </w:r>
      <w:r w:rsidR="00D111DF">
        <w:rPr>
          <w:spacing w:val="2"/>
        </w:rPr>
        <w:t>34</w:t>
      </w:r>
      <w:r w:rsidRPr="005644B5">
        <w:rPr>
          <w:spacing w:val="2"/>
        </w:rPr>
        <w:t>.</w:t>
      </w:r>
      <w:proofErr w:type="gramEnd"/>
    </w:p>
    <w:p w:rsidR="00786AFF" w:rsidRPr="005644B5" w:rsidRDefault="00786AFF" w:rsidP="00CA10A3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  <w:r w:rsidRPr="005644B5">
        <w:rPr>
          <w:spacing w:val="2"/>
        </w:rPr>
        <w:lastRenderedPageBreak/>
        <w:t xml:space="preserve">Таблица </w:t>
      </w:r>
      <w:r w:rsidR="00D111DF">
        <w:rPr>
          <w:spacing w:val="2"/>
        </w:rPr>
        <w:t>34</w:t>
      </w:r>
    </w:p>
    <w:p w:rsidR="00CA10A3" w:rsidRPr="005644B5" w:rsidRDefault="00CA10A3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067"/>
        <w:gridCol w:w="1172"/>
        <w:gridCol w:w="1098"/>
        <w:gridCol w:w="1123"/>
        <w:gridCol w:w="1123"/>
        <w:gridCol w:w="1338"/>
      </w:tblGrid>
      <w:tr w:rsidR="00C413CD" w:rsidRPr="005644B5" w:rsidTr="00CA10A3">
        <w:tc>
          <w:tcPr>
            <w:tcW w:w="40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Объекты, до которых исчисляется расстояние</w:t>
            </w:r>
          </w:p>
        </w:tc>
        <w:tc>
          <w:tcPr>
            <w:tcW w:w="5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D111DF">
              <w:rPr>
                <w:b/>
                <w:sz w:val="20"/>
                <w:szCs w:val="20"/>
              </w:rPr>
              <w:t>м</w:t>
            </w:r>
            <w:proofErr w:type="gramEnd"/>
            <w:r w:rsidRPr="00D111DF">
              <w:rPr>
                <w:b/>
                <w:sz w:val="20"/>
                <w:szCs w:val="20"/>
              </w:rPr>
              <w:t>, не менее</w:t>
            </w:r>
          </w:p>
        </w:tc>
      </w:tr>
      <w:tr w:rsidR="00C413CD" w:rsidRPr="005644B5" w:rsidTr="00CA10A3">
        <w:tc>
          <w:tcPr>
            <w:tcW w:w="40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Автостоянки открытого типа, закрытого типа (наземные) вместимостью, машино-мест</w:t>
            </w:r>
          </w:p>
        </w:tc>
      </w:tr>
      <w:tr w:rsidR="00C413CD" w:rsidRPr="005644B5" w:rsidTr="00CA10A3">
        <w:tc>
          <w:tcPr>
            <w:tcW w:w="40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10 и</w:t>
            </w:r>
            <w:r w:rsidRPr="00D111DF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D111DF">
              <w:rPr>
                <w:b/>
                <w:sz w:val="20"/>
                <w:szCs w:val="20"/>
              </w:rPr>
              <w:t>менее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11 - 50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51 - 100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101 - 300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413CD" w:rsidRPr="00D111DF" w:rsidRDefault="00C413CD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D111DF">
              <w:rPr>
                <w:b/>
                <w:sz w:val="20"/>
                <w:szCs w:val="20"/>
              </w:rPr>
              <w:t>свыше 300</w:t>
            </w:r>
          </w:p>
        </w:tc>
      </w:tr>
      <w:tr w:rsidR="00786AFF" w:rsidRPr="005644B5" w:rsidTr="00CA10A3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Фасады </w:t>
            </w:r>
            <w:proofErr w:type="gramStart"/>
            <w:r w:rsidRPr="005644B5">
              <w:rPr>
                <w:sz w:val="20"/>
                <w:szCs w:val="20"/>
              </w:rPr>
              <w:t>жилых</w:t>
            </w:r>
            <w:proofErr w:type="gramEnd"/>
            <w:r w:rsidRPr="005644B5">
              <w:rPr>
                <w:sz w:val="20"/>
                <w:szCs w:val="20"/>
              </w:rPr>
              <w:t xml:space="preserve"> домой и торцы</w:t>
            </w:r>
            <w:r w:rsidR="00C413CD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 окнами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 &lt; ** &gt;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</w:tr>
      <w:tr w:rsidR="00786AFF" w:rsidRPr="005644B5" w:rsidTr="00CA10A3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gramStart"/>
            <w:r w:rsidRPr="005644B5">
              <w:rPr>
                <w:sz w:val="20"/>
                <w:szCs w:val="20"/>
              </w:rPr>
              <w:t>Торцы жилых домой без окон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 &lt; ** &gt;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 &lt; ** 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35</w:t>
            </w:r>
          </w:p>
        </w:tc>
      </w:tr>
      <w:tr w:rsidR="00786AFF" w:rsidRPr="005644B5" w:rsidTr="00CA10A3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 &lt; ** &gt;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 &lt; ** 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</w:tr>
      <w:tr w:rsidR="00786AFF" w:rsidRPr="005644B5" w:rsidTr="00CA10A3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Детские и </w:t>
            </w:r>
            <w:proofErr w:type="spellStart"/>
            <w:r w:rsidRPr="005644B5">
              <w:rPr>
                <w:sz w:val="20"/>
                <w:szCs w:val="20"/>
              </w:rPr>
              <w:t>образовательныеучреждения</w:t>
            </w:r>
            <w:proofErr w:type="spellEnd"/>
            <w:r w:rsidRPr="005644B5">
              <w:rPr>
                <w:sz w:val="20"/>
                <w:szCs w:val="20"/>
              </w:rPr>
              <w:t>, площадки отдыха,</w:t>
            </w:r>
            <w:r w:rsidR="00C413CD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игр и спорта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</w:tr>
      <w:tr w:rsidR="00786AFF" w:rsidRPr="005644B5" w:rsidTr="00CA10A3">
        <w:tc>
          <w:tcPr>
            <w:tcW w:w="4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Лечебные учреждения</w:t>
            </w:r>
            <w:r w:rsidR="003060F3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стационарного типа, открытые</w:t>
            </w:r>
            <w:r w:rsidR="003060F3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спортивные сооружения общего</w:t>
            </w:r>
            <w:r w:rsidR="003060F3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пользования, места отдыха</w:t>
            </w:r>
            <w:r w:rsidR="003060F3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населения (сады, скверы, парки)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&lt; * &gt;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&lt; * &gt;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D111D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&lt; * &gt;</w:t>
            </w:r>
          </w:p>
        </w:tc>
      </w:tr>
    </w:tbl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 xml:space="preserve">&lt;*&gt; Устанавливаются по согласованию с органами Федеральной службы </w:t>
      </w:r>
      <w:proofErr w:type="spellStart"/>
      <w:r w:rsidRPr="005644B5">
        <w:rPr>
          <w:spacing w:val="2"/>
          <w:sz w:val="20"/>
          <w:szCs w:val="20"/>
        </w:rPr>
        <w:t>Роспотребнадзора</w:t>
      </w:r>
      <w:proofErr w:type="spellEnd"/>
      <w:r w:rsidRPr="005644B5">
        <w:rPr>
          <w:spacing w:val="2"/>
          <w:sz w:val="20"/>
          <w:szCs w:val="20"/>
        </w:rPr>
        <w:t>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&lt;**&gt; Для зданий автостоянок III - IV степеней огнестойкости расстояния следует принимать не менее 12 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Примечания: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1. Расстояния следует определять от границ автостоянок открытого типа, стен автостоянок закрытого типа до окон жилых и общественных зданий и границ участков дошкольных образовательных учреждений, школ, лечебных учреждений стационарного типа.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2. Расстояния от секционных жилых домов до открытых площадок вместимостью 101 - 300 машино-мест, размещаемых вдоль продольных фасадов, следует принимать не менее 50 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3. Для зданий автостоянок I - II степеней огнестойкости указанные в таблице расстояния допускается сокращать на 25 % при отсутствии в зданиях открывающихся окон, а также въездов, ориентированных в сторону жилых и общественных зданий.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 xml:space="preserve">4. </w:t>
      </w:r>
      <w:proofErr w:type="gramStart"/>
      <w:r w:rsidRPr="005644B5">
        <w:rPr>
          <w:spacing w:val="2"/>
          <w:sz w:val="20"/>
          <w:szCs w:val="20"/>
        </w:rPr>
        <w:t>В случае размещения на смежных участках нескольких автостоянок (открытых площадок), расположенных с разрывом между ними, не превышающим 25 м, расстояние от этих автостоянок до жилых домов и других зданий следует принимать с учетом общего количества машино-мест на всех автостоянках, но во всех случаях не допуская размещения во внутриквартальной жилой застройке автостоянок вместимостью более 300 машино-мест.</w:t>
      </w:r>
      <w:proofErr w:type="gramEnd"/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42</w:t>
      </w:r>
      <w:r w:rsidRPr="005644B5">
        <w:rPr>
          <w:spacing w:val="2"/>
        </w:rPr>
        <w:t>. Для наземных автостоянок со сплошным стеновым ограждением указанные в таблице расстояния допускается сокращать на 25 % при отсутствии в них открывающихся окон, а также въездов - выездов, ориентированных в сторону жилых домов, территорий лечебно-профилактических учреждений стационарного типа, объектов социального обеспечения, дошкольных образовательных учреждений, школ и др. учебных заведений.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43</w:t>
      </w:r>
      <w:r w:rsidRPr="005644B5">
        <w:rPr>
          <w:spacing w:val="2"/>
        </w:rPr>
        <w:t>. Автостоянки допускается проектировать пристроенными к зданиям другого функционального назначения, за исключением зданий дошкольных и школьных образовательных учреждений, в том числе спальных корпусов, внешкольных учебных заведений, учреждений начального профессионального и среднего специального образования, больниц, специализированных домов престарелых и инвалидов, производственных и складских помещений категорий</w:t>
      </w:r>
      <w:proofErr w:type="gramStart"/>
      <w:r w:rsidRPr="005644B5">
        <w:rPr>
          <w:spacing w:val="2"/>
        </w:rPr>
        <w:t xml:space="preserve"> А</w:t>
      </w:r>
      <w:proofErr w:type="gramEnd"/>
      <w:r w:rsidRPr="005644B5">
        <w:rPr>
          <w:spacing w:val="2"/>
        </w:rPr>
        <w:t xml:space="preserve"> и Б.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44</w:t>
      </w:r>
      <w:r w:rsidRPr="005644B5">
        <w:rPr>
          <w:spacing w:val="2"/>
        </w:rPr>
        <w:t xml:space="preserve">. От наземных автостоянок устанавливается санитарный разрыв с озеленением территории, прилегающей к объектам нормирования в соответствии с требованиями таблицы </w:t>
      </w:r>
      <w:r w:rsidR="003060F3">
        <w:rPr>
          <w:spacing w:val="2"/>
        </w:rPr>
        <w:t>34</w:t>
      </w:r>
      <w:r w:rsidRPr="005644B5">
        <w:rPr>
          <w:spacing w:val="2"/>
        </w:rPr>
        <w:t>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45</w:t>
      </w:r>
      <w:r w:rsidRPr="005644B5">
        <w:rPr>
          <w:spacing w:val="2"/>
        </w:rPr>
        <w:t>. В пределах жилых территорий и на придомовых территориях следует предусматривать открытые площадки (гостевые автостоянки) для парковки легковых автомобилей посетителей, из расчета 40 машино-мест на 1000 жителей, удаленные от подъездов обслуживаемых жилых домов не более чем на 200 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 xml:space="preserve">Минимальные противопожарные расстояния от зданий до открытых гостевых автостоянок принимаются по таблице </w:t>
      </w:r>
      <w:r w:rsidR="003060F3">
        <w:rPr>
          <w:spacing w:val="2"/>
        </w:rPr>
        <w:t>34</w:t>
      </w:r>
      <w:r w:rsidRPr="005644B5">
        <w:rPr>
          <w:spacing w:val="2"/>
        </w:rPr>
        <w:t>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Для временного хранения автотранспорта жителей, а также работающих в помещениях общественного назначения, встроенных в жилые здания, и посетителей данных помещений рекомендуется проектировать подземные встроенные и пристроенные автостоянки.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46</w:t>
      </w:r>
      <w:r w:rsidRPr="005644B5">
        <w:rPr>
          <w:spacing w:val="2"/>
        </w:rPr>
        <w:t>. Открытые автостоянки для временного хранения легковых автомобилей следует предусматривать из расчета не менее чем для 70 % расчетного парка индивидуальных легковых автомобилей, в том числе</w:t>
      </w:r>
      <w:proofErr w:type="gramStart"/>
      <w:r w:rsidRPr="005644B5">
        <w:rPr>
          <w:spacing w:val="2"/>
        </w:rPr>
        <w:t>, %:</w:t>
      </w:r>
      <w:proofErr w:type="gramEnd"/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жилые районы - 30;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производственные зоны - 10;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зоны массового кратковременного отдыха - 15.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47.</w:t>
      </w:r>
      <w:r w:rsidRPr="005644B5">
        <w:rPr>
          <w:spacing w:val="2"/>
        </w:rPr>
        <w:t xml:space="preserve"> На придомовой территории допускается размещение открытых автостоянок для временного хранения автомобилей вместимостью до 50 машино-мест и закрытых автостоянок со сплошным стеновым ограждением для постоянного и временного хранения автомобилей вместимостью до 100 машино-мест при соблюдении нормативных требований обеспеченности придомовых территорий элементами благоустройства.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48</w:t>
      </w:r>
      <w:r w:rsidRPr="005644B5">
        <w:rPr>
          <w:spacing w:val="2"/>
        </w:rPr>
        <w:t xml:space="preserve">. Требуемое расчетное количество машино-мест для парковки легковых автомобилей на </w:t>
      </w:r>
      <w:proofErr w:type="spellStart"/>
      <w:r w:rsidRPr="005644B5">
        <w:rPr>
          <w:spacing w:val="2"/>
        </w:rPr>
        <w:t>приобъектных</w:t>
      </w:r>
      <w:proofErr w:type="spellEnd"/>
      <w:r w:rsidRPr="005644B5">
        <w:rPr>
          <w:spacing w:val="2"/>
        </w:rPr>
        <w:t xml:space="preserve"> стоянках у общественных зданий, учреждений, предприятий, у вокзалов, на рекреационных территориях допускается определять в соответствии с рекомендуемой таблицей </w:t>
      </w:r>
      <w:r w:rsidR="003060F3">
        <w:rPr>
          <w:spacing w:val="2"/>
        </w:rPr>
        <w:t>35</w:t>
      </w:r>
      <w:r w:rsidRPr="005644B5">
        <w:rPr>
          <w:spacing w:val="2"/>
        </w:rPr>
        <w:t>.</w:t>
      </w:r>
    </w:p>
    <w:p w:rsidR="00786AFF" w:rsidRPr="005644B5" w:rsidRDefault="00786AFF" w:rsidP="00CA10A3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  <w:r w:rsidRPr="005644B5">
        <w:rPr>
          <w:spacing w:val="2"/>
        </w:rPr>
        <w:t xml:space="preserve">Таблица </w:t>
      </w:r>
      <w:r w:rsidR="003060F3">
        <w:rPr>
          <w:spacing w:val="2"/>
        </w:rPr>
        <w:t>35</w:t>
      </w:r>
    </w:p>
    <w:p w:rsidR="00CA10A3" w:rsidRPr="005644B5" w:rsidRDefault="00CA10A3" w:rsidP="00CA10A3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940"/>
        <w:gridCol w:w="2438"/>
        <w:gridCol w:w="2543"/>
      </w:tblGrid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Наименование зданий и сооружений,</w:t>
            </w:r>
            <w:r w:rsidRPr="005644B5">
              <w:rPr>
                <w:rStyle w:val="apple-converted-space"/>
                <w:b/>
                <w:sz w:val="20"/>
                <w:szCs w:val="20"/>
              </w:rPr>
              <w:t> </w:t>
            </w:r>
            <w:r w:rsidR="00CA10A3"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рекреационных территорий</w:t>
            </w:r>
            <w:r w:rsidR="00CA10A3"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и объектов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Расчетная</w:t>
            </w:r>
            <w:r w:rsidR="00CA10A3"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единица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Число машино-мест</w:t>
            </w:r>
            <w:r w:rsidR="00CA10A3" w:rsidRPr="005644B5">
              <w:rPr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на расчетную</w:t>
            </w:r>
            <w:r w:rsidR="00CA10A3"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единицу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</w:tr>
      <w:tr w:rsidR="00786AFF" w:rsidRPr="005644B5" w:rsidTr="00CA10A3">
        <w:tc>
          <w:tcPr>
            <w:tcW w:w="9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Здания и сооружения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Административно-общественные</w:t>
            </w:r>
            <w:r w:rsidR="00CA10A3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 xml:space="preserve">учреждения, </w:t>
            </w:r>
            <w:r w:rsidR="00CA10A3" w:rsidRPr="005644B5">
              <w:rPr>
                <w:sz w:val="20"/>
                <w:szCs w:val="20"/>
              </w:rPr>
              <w:t>к</w:t>
            </w:r>
            <w:r w:rsidRPr="005644B5">
              <w:rPr>
                <w:sz w:val="20"/>
                <w:szCs w:val="20"/>
              </w:rPr>
              <w:t>редитно-финансовые и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юридические учреждения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работающих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Научные и проектные организации, высши</w:t>
            </w:r>
            <w:r w:rsidR="00CA10A3" w:rsidRPr="005644B5">
              <w:rPr>
                <w:sz w:val="20"/>
                <w:szCs w:val="20"/>
              </w:rPr>
              <w:t xml:space="preserve">е </w:t>
            </w:r>
            <w:r w:rsidRPr="005644B5">
              <w:rPr>
                <w:sz w:val="20"/>
                <w:szCs w:val="20"/>
              </w:rPr>
              <w:t>и средние специальные учебные заведения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Промышленные предприятия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работающих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в двух смежных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сменах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объект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 заданию на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="00CA10A3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проектирование,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но не менее 2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Школы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Больницы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коек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Поликлиники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посещений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Предприятия бытового обслуживания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 кв. м общей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площади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Спортивные объекты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мест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Театры, цирки, кинотеатры, концертные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="00CA10A3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залы, музеи, выставки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мест или</w:t>
            </w:r>
            <w:r w:rsidR="00CA10A3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единовременных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посетителей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единовременных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посетителей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Торговые центры, универмаги, магазины с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площадью торговых залов более 200 кв. м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кв. м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торговой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площади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Рынки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 торговых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мест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Рестораны и кафе общегородского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Pr="005644B5">
              <w:rPr>
                <w:sz w:val="20"/>
                <w:szCs w:val="20"/>
              </w:rPr>
              <w:br/>
              <w:t>значения, клубы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мест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Гостиницы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lastRenderedPageBreak/>
              <w:t>Вокзалы всех видов транспорта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пассажиров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дальнего и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местного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сообщений,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прибывающих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в час "пик"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786AFF" w:rsidRPr="005644B5" w:rsidTr="00CA10A3">
        <w:tc>
          <w:tcPr>
            <w:tcW w:w="99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Рекреационные территории и объекты отдыха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Пляжи и парки в зонах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="00CA10A3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единовременных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посетителей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Лесопарки и заповедники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Базы кратковременного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Дома отдыха и санатории, санатории-профилактории, базы отдыха предприятий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и туристские базы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отдыхающих</w:t>
            </w:r>
            <w:r w:rsidR="00CA10A3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и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="00CA10A3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обслуживающего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персонала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Гостиницы (туристские и курортные)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Мотели и кемпинги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 расчетной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="00050B52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вместимости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Предприятия общественного питания,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торговли и коммунально-бытового</w:t>
            </w:r>
            <w:r w:rsidR="00050B52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обслуживания в зонах отдыха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 мест в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залах или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единовременных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посетителей и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персонала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786AFF" w:rsidRPr="005644B5" w:rsidTr="00CA10A3"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Садоводческие товарищества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 участков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</w:tbl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Примечания: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 xml:space="preserve">1. </w:t>
      </w:r>
      <w:proofErr w:type="spellStart"/>
      <w:r w:rsidRPr="005644B5">
        <w:rPr>
          <w:spacing w:val="2"/>
          <w:sz w:val="20"/>
          <w:szCs w:val="20"/>
        </w:rPr>
        <w:t>Приобъектные</w:t>
      </w:r>
      <w:proofErr w:type="spellEnd"/>
      <w:r w:rsidRPr="005644B5">
        <w:rPr>
          <w:spacing w:val="2"/>
          <w:sz w:val="20"/>
          <w:szCs w:val="20"/>
        </w:rPr>
        <w:t xml:space="preserve"> стоянки дошкольных образовательных учреждений и школ проектируются </w:t>
      </w:r>
      <w:proofErr w:type="gramStart"/>
      <w:r w:rsidRPr="005644B5">
        <w:rPr>
          <w:spacing w:val="2"/>
          <w:sz w:val="20"/>
          <w:szCs w:val="20"/>
        </w:rPr>
        <w:t>вне территории указанных учреждений на расстоянии от границ участка в соответствии с требованиями</w:t>
      </w:r>
      <w:proofErr w:type="gramEnd"/>
      <w:r w:rsidRPr="005644B5">
        <w:rPr>
          <w:spacing w:val="2"/>
          <w:sz w:val="20"/>
          <w:szCs w:val="20"/>
        </w:rPr>
        <w:t xml:space="preserve"> таблицы 86 настоящих нормативов исходя из количества машино-мест.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2.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машино-мест по каждому объекту в отдельности на 10 - 15 %.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3.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5. Число машино-мест следует принимать при уровнях автомобилизации, определенных на расчетный срок.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49</w:t>
      </w:r>
      <w:r w:rsidRPr="005644B5">
        <w:rPr>
          <w:spacing w:val="2"/>
        </w:rPr>
        <w:t>. Территория открытой автостоянки должна быть ограничена полосами зеленых насаждений шириной не менее 1 м, в стесненных условиях допускается ограничение стоянки сплошной линией разметки.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50</w:t>
      </w:r>
      <w:r w:rsidRPr="005644B5">
        <w:rPr>
          <w:spacing w:val="2"/>
        </w:rPr>
        <w:t>. Ширина проездов на автостоянке при двухстороннем движении должна быть не менее 6 м, при одностороннем - не менее 3 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60</w:t>
      </w:r>
      <w:r w:rsidRPr="005644B5">
        <w:rPr>
          <w:spacing w:val="2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проездов, равной 25 кв. 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61</w:t>
      </w:r>
      <w:r w:rsidRPr="005644B5">
        <w:rPr>
          <w:spacing w:val="2"/>
        </w:rPr>
        <w:t>.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62</w:t>
      </w:r>
      <w:r w:rsidRPr="005644B5">
        <w:rPr>
          <w:spacing w:val="2"/>
        </w:rPr>
        <w:t xml:space="preserve">. Расстояние пешеходных подходов от автостоянок для парковки легковых автомобилей следует принимать, </w:t>
      </w:r>
      <w:proofErr w:type="gramStart"/>
      <w:r w:rsidRPr="005644B5">
        <w:rPr>
          <w:spacing w:val="2"/>
        </w:rPr>
        <w:t>м</w:t>
      </w:r>
      <w:proofErr w:type="gramEnd"/>
      <w:r w:rsidRPr="005644B5">
        <w:rPr>
          <w:spacing w:val="2"/>
        </w:rPr>
        <w:t>, не более: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до входов в жилые дома - 100;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до пассажирских помещений вокзалов, входов в места крупных учреждений торговли и общественного питания - 150;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до прочих учреждений и предприятий обслуживания населения и административных зданий - 250;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до входов в парки, на выставки и стадионы - 400.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63</w:t>
      </w:r>
      <w:r w:rsidRPr="005644B5">
        <w:rPr>
          <w:spacing w:val="2"/>
        </w:rPr>
        <w:t>. На промышленных предприятиях допускается предусматривать стоянки автотранспортных сре</w:t>
      </w:r>
      <w:proofErr w:type="gramStart"/>
      <w:r w:rsidRPr="005644B5">
        <w:rPr>
          <w:spacing w:val="2"/>
        </w:rPr>
        <w:t>дств пр</w:t>
      </w:r>
      <w:proofErr w:type="gramEnd"/>
      <w:r w:rsidRPr="005644B5">
        <w:rPr>
          <w:spacing w:val="2"/>
        </w:rPr>
        <w:t>и использовании для перевозок грузов транспорта общего пользования и удалении автобаз от предприятий на расстояние более 5 км.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Для хранения грузовых автомобилей следует предусматривать открытые площадки в соответствии с требованиями СНиП 2.05.07-91*.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Закрытые автостоянки (отапливаемые) следует предусматривать для хранения автомобилей (пожарных, медицинской помощи, аварийных служб), которые должны быть всегда готовы к эксплуатации на линии, а также автобусов и грузовых автомобилей, оборудованных для перевозки людей.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В остальных случаях устройство закрытых автостоянок должно быть обосновано технико-экономическими расчетами.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64</w:t>
      </w:r>
      <w:r w:rsidRPr="005644B5">
        <w:rPr>
          <w:spacing w:val="2"/>
        </w:rPr>
        <w:t xml:space="preserve">. Станции технического обслуживания автомобилей следует проектировать из расчета один пост на 200 легковых автомобилей, принимая размеры их земельных участков, </w:t>
      </w:r>
      <w:proofErr w:type="gramStart"/>
      <w:r w:rsidRPr="005644B5">
        <w:rPr>
          <w:spacing w:val="2"/>
        </w:rPr>
        <w:t>га</w:t>
      </w:r>
      <w:proofErr w:type="gramEnd"/>
      <w:r w:rsidRPr="005644B5">
        <w:rPr>
          <w:spacing w:val="2"/>
        </w:rPr>
        <w:t>, для станций: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10 постов - 1,0;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15 постов - 1,5;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25 постов - 2,0;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40 постов - 3,5.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65</w:t>
      </w:r>
      <w:r w:rsidRPr="005644B5">
        <w:rPr>
          <w:spacing w:val="2"/>
        </w:rPr>
        <w:t xml:space="preserve">. Расстояния от станций технического обслуживания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</w:t>
      </w:r>
      <w:proofErr w:type="spellStart"/>
      <w:r w:rsidRPr="005644B5">
        <w:rPr>
          <w:spacing w:val="2"/>
        </w:rPr>
        <w:t>СанПиН</w:t>
      </w:r>
      <w:proofErr w:type="spellEnd"/>
      <w:r w:rsidRPr="005644B5">
        <w:rPr>
          <w:spacing w:val="2"/>
        </w:rPr>
        <w:t xml:space="preserve"> 2.2.1/2.1.1.1200-03 по таблице </w:t>
      </w:r>
      <w:r w:rsidR="003060F3">
        <w:rPr>
          <w:spacing w:val="2"/>
        </w:rPr>
        <w:t>36</w:t>
      </w:r>
      <w:r w:rsidRPr="005644B5">
        <w:rPr>
          <w:spacing w:val="2"/>
        </w:rPr>
        <w:t>.</w:t>
      </w:r>
    </w:p>
    <w:p w:rsidR="00786AFF" w:rsidRPr="005644B5" w:rsidRDefault="00786AFF" w:rsidP="00050B52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  <w:r w:rsidRPr="005644B5">
        <w:rPr>
          <w:spacing w:val="2"/>
        </w:rPr>
        <w:t xml:space="preserve">Таблица </w:t>
      </w:r>
      <w:r w:rsidR="003060F3">
        <w:rPr>
          <w:spacing w:val="2"/>
        </w:rPr>
        <w:t>36</w:t>
      </w:r>
    </w:p>
    <w:p w:rsidR="00050B52" w:rsidRPr="005644B5" w:rsidRDefault="00050B52" w:rsidP="00050B52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7416"/>
        <w:gridCol w:w="2505"/>
      </w:tblGrid>
      <w:tr w:rsidR="00786AFF" w:rsidRPr="005644B5" w:rsidTr="00050B52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Станции технического обслуживания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  <w:r w:rsidRPr="005644B5">
              <w:rPr>
                <w:b/>
                <w:sz w:val="20"/>
                <w:szCs w:val="20"/>
              </w:rPr>
              <w:t>,</w:t>
            </w:r>
            <w:r w:rsidRPr="005644B5">
              <w:rPr>
                <w:rStyle w:val="apple-converted-space"/>
                <w:b/>
                <w:sz w:val="20"/>
                <w:szCs w:val="20"/>
              </w:rPr>
              <w:t> </w:t>
            </w:r>
            <w:r w:rsidRPr="005644B5">
              <w:rPr>
                <w:b/>
                <w:sz w:val="20"/>
                <w:szCs w:val="20"/>
              </w:rPr>
              <w:t>не менее</w:t>
            </w:r>
          </w:p>
        </w:tc>
      </w:tr>
      <w:tr w:rsidR="00786AFF" w:rsidRPr="005644B5" w:rsidTr="00050B52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Легковых автомобилей до 5 постов (без малярно-жестяных</w:t>
            </w:r>
            <w:r w:rsidR="00050B52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работ)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</w:tr>
      <w:tr w:rsidR="00786AFF" w:rsidRPr="005644B5" w:rsidTr="00050B52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Легковых, грузовых автомобилей до 10 постов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</w:tr>
      <w:tr w:rsidR="00786AFF" w:rsidRPr="005644B5" w:rsidTr="00050B52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Грузовых автомобилей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</w:tr>
      <w:tr w:rsidR="00786AFF" w:rsidRPr="005644B5" w:rsidTr="00050B52">
        <w:tc>
          <w:tcPr>
            <w:tcW w:w="7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Автомобилей и техники сельскохозяйственного назначения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86AFF" w:rsidRPr="005644B5" w:rsidRDefault="00786AFF" w:rsidP="003060F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</w:tr>
    </w:tbl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3.</w:t>
      </w:r>
      <w:r w:rsidR="003060F3">
        <w:rPr>
          <w:spacing w:val="2"/>
        </w:rPr>
        <w:t>6</w:t>
      </w:r>
      <w:r w:rsidRPr="005644B5">
        <w:rPr>
          <w:spacing w:val="2"/>
        </w:rPr>
        <w:t>.</w:t>
      </w:r>
      <w:r w:rsidR="003060F3">
        <w:rPr>
          <w:spacing w:val="2"/>
        </w:rPr>
        <w:t>66</w:t>
      </w:r>
      <w:r w:rsidRPr="005644B5">
        <w:rPr>
          <w:spacing w:val="2"/>
        </w:rPr>
        <w:t xml:space="preserve">. Автозаправочные станции (АЗС) следует проектировать из расчета одна </w:t>
      </w:r>
      <w:proofErr w:type="spellStart"/>
      <w:proofErr w:type="gramStart"/>
      <w:r w:rsidRPr="005644B5">
        <w:rPr>
          <w:spacing w:val="2"/>
        </w:rPr>
        <w:t>топливо-раздаточная</w:t>
      </w:r>
      <w:proofErr w:type="spellEnd"/>
      <w:proofErr w:type="gramEnd"/>
      <w:r w:rsidRPr="005644B5">
        <w:rPr>
          <w:spacing w:val="2"/>
        </w:rPr>
        <w:t xml:space="preserve"> колонка на 1200 легковых автомобилей, принимая размеры их земельных участков, га, для станций: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2 колонки - 0,1;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5 колонок - 0,2;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7 колонок - 0,3;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9 колонок - 0,35;</w:t>
      </w:r>
    </w:p>
    <w:p w:rsidR="00786AFF" w:rsidRPr="005644B5" w:rsidRDefault="00786AFF" w:rsidP="00CE04BF">
      <w:pPr>
        <w:pStyle w:val="formattext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pacing w:val="2"/>
        </w:rPr>
      </w:pPr>
      <w:r w:rsidRPr="005644B5">
        <w:rPr>
          <w:spacing w:val="2"/>
        </w:rPr>
        <w:t>- на 11 колонок - 0,4.</w:t>
      </w:r>
    </w:p>
    <w:p w:rsidR="00EC5FC6" w:rsidRPr="005644B5" w:rsidRDefault="00EC5FC6" w:rsidP="008B75DD">
      <w:pPr>
        <w:pStyle w:val="a8"/>
        <w:spacing w:before="0" w:beforeAutospacing="0" w:after="0" w:afterAutospacing="0" w:line="276" w:lineRule="auto"/>
        <w:ind w:firstLine="851"/>
        <w:jc w:val="both"/>
      </w:pPr>
    </w:p>
    <w:p w:rsidR="00223B98" w:rsidRPr="005644B5" w:rsidRDefault="00B659F1" w:rsidP="00174D6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outlineLvl w:val="1"/>
        <w:rPr>
          <w:b/>
        </w:rPr>
      </w:pPr>
      <w:bookmarkStart w:id="28" w:name="_Toc396469474"/>
      <w:bookmarkStart w:id="29" w:name="_Toc396469571"/>
      <w:bookmarkStart w:id="30" w:name="_Toc400658600"/>
      <w:r w:rsidRPr="005644B5">
        <w:rPr>
          <w:b/>
        </w:rPr>
        <w:t>3</w:t>
      </w:r>
      <w:r w:rsidR="00223B98" w:rsidRPr="005644B5">
        <w:rPr>
          <w:b/>
        </w:rPr>
        <w:t>.</w:t>
      </w:r>
      <w:r w:rsidR="00565957" w:rsidRPr="005644B5">
        <w:rPr>
          <w:b/>
        </w:rPr>
        <w:t>7</w:t>
      </w:r>
      <w:r w:rsidR="00223B98" w:rsidRPr="005644B5">
        <w:rPr>
          <w:b/>
        </w:rPr>
        <w:t xml:space="preserve"> Объекты инженерной инфраструктуры</w:t>
      </w:r>
      <w:bookmarkEnd w:id="28"/>
      <w:bookmarkEnd w:id="29"/>
      <w:bookmarkEnd w:id="30"/>
    </w:p>
    <w:p w:rsidR="00223B98" w:rsidRPr="005644B5" w:rsidRDefault="00223B98" w:rsidP="00174D6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outlineLvl w:val="1"/>
        <w:rPr>
          <w:b/>
        </w:rPr>
      </w:pPr>
    </w:p>
    <w:p w:rsidR="00223B98" w:rsidRPr="005644B5" w:rsidRDefault="00223B98" w:rsidP="00174D6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outlineLvl w:val="2"/>
        <w:rPr>
          <w:b/>
        </w:rPr>
      </w:pPr>
      <w:bookmarkStart w:id="31" w:name="_Toc396469475"/>
      <w:bookmarkStart w:id="32" w:name="_Toc396469572"/>
      <w:bookmarkStart w:id="33" w:name="_Toc400658601"/>
      <w:r w:rsidRPr="005644B5">
        <w:rPr>
          <w:b/>
        </w:rPr>
        <w:t>Электроснабжение</w:t>
      </w:r>
      <w:bookmarkEnd w:id="31"/>
      <w:bookmarkEnd w:id="32"/>
      <w:bookmarkEnd w:id="33"/>
    </w:p>
    <w:p w:rsidR="00223B98" w:rsidRPr="005644B5" w:rsidRDefault="00223B98" w:rsidP="00223B98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.1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проектировании электроснабжения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</w:t>
      </w:r>
      <w:r w:rsidR="008A7572" w:rsidRPr="005644B5">
        <w:rPr>
          <w:rFonts w:ascii="Times New Roman" w:hAnsi="Times New Roman" w:cs="Times New Roman"/>
          <w:color w:val="auto"/>
        </w:rPr>
        <w:t>сельс</w:t>
      </w:r>
      <w:r w:rsidR="00223B98" w:rsidRPr="005644B5">
        <w:rPr>
          <w:rFonts w:ascii="Times New Roman" w:hAnsi="Times New Roman" w:cs="Times New Roman"/>
          <w:color w:val="auto"/>
        </w:rPr>
        <w:t xml:space="preserve">овета </w:t>
      </w:r>
      <w:r w:rsidR="008A7572" w:rsidRPr="005644B5">
        <w:rPr>
          <w:rFonts w:ascii="Times New Roman" w:hAnsi="Times New Roman" w:cs="Times New Roman"/>
          <w:color w:val="auto"/>
        </w:rPr>
        <w:t>Первомайского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района Оренбургской области, определение электрической нагрузки на </w:t>
      </w:r>
      <w:proofErr w:type="spellStart"/>
      <w:r w:rsidR="00223B98" w:rsidRPr="005644B5">
        <w:rPr>
          <w:rFonts w:ascii="Times New Roman" w:hAnsi="Times New Roman" w:cs="Times New Roman"/>
          <w:color w:val="auto"/>
        </w:rPr>
        <w:t>электроисточники</w:t>
      </w:r>
      <w:proofErr w:type="spellEnd"/>
      <w:r w:rsidR="00223B98" w:rsidRPr="005644B5">
        <w:rPr>
          <w:rFonts w:ascii="Times New Roman" w:hAnsi="Times New Roman" w:cs="Times New Roman"/>
          <w:color w:val="auto"/>
        </w:rPr>
        <w:t xml:space="preserve"> следует производить в соответствии с </w:t>
      </w:r>
      <w:r w:rsidR="00223B98" w:rsidRPr="005644B5">
        <w:rPr>
          <w:rFonts w:ascii="Times New Roman" w:hAnsi="Times New Roman" w:cs="Times New Roman"/>
          <w:color w:val="auto"/>
        </w:rPr>
        <w:lastRenderedPageBreak/>
        <w:t xml:space="preserve">требованиями РД 34.20.185-94 и СП 31-110-2003 и «Положением о технической политике ОАО «ФСК ЕЭС» от 2.06.2006 г.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.2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развитии систем электроснабжения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8A7572" w:rsidRPr="005644B5">
        <w:rPr>
          <w:rFonts w:ascii="Times New Roman" w:hAnsi="Times New Roman" w:cs="Times New Roman"/>
          <w:color w:val="auto"/>
        </w:rPr>
        <w:t xml:space="preserve"> сельсовета Первомайского </w:t>
      </w:r>
      <w:r w:rsidR="00223B98" w:rsidRPr="005644B5">
        <w:rPr>
          <w:rFonts w:ascii="Times New Roman" w:hAnsi="Times New Roman" w:cs="Times New Roman"/>
          <w:color w:val="auto"/>
        </w:rPr>
        <w:t xml:space="preserve">района Оренбургской области, электрические сети следует проектировать с учетом перехода на более высокие классы среднего напряжения (с 6-10 кВ на 20-35 кВ).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.3 Выбор системы напряжений распределения электроэнергии должен осуществляться на основе схемы перспективного развития сетей РСК </w:t>
      </w:r>
      <w:r w:rsidR="00F80A80" w:rsidRPr="005644B5">
        <w:rPr>
          <w:rFonts w:ascii="Times New Roman" w:hAnsi="Times New Roman" w:cs="Times New Roman"/>
          <w:color w:val="auto"/>
        </w:rPr>
        <w:t>Первомайского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района с учетом анализа роста перспективных электрических нагрузок.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.4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о разработки Схемы перспективного развития электрических сетей РСК напряжением 35-200 и 6-10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технико-экономического обоснования.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.5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проведении больших объемов работ по реконструкции (восстановлению) сетевых объектов при проектировании необходимо рассматривать варианты перевода действующих сетей РСК на более высокий класс среднего напряжения.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.6 Напряжение электрических сетей сельсовета  выбирается с учетом концепции их развития в пределах расчетного срока и системы напряжений в энергосистеме: 35-110-220-500 кВ или 35-110-330-750 кВ.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развития наиболее целесообразной является система напряжений: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больших, средних и малых сельских поселений – 35-110/10 кВ.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проектировании следует предусматривать вариант перевода сетей при соответствующем технико-экономическом обосновании на напряжение 35кВ.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.7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проектировании электроснабжения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сельсовета </w:t>
      </w:r>
      <w:r w:rsidR="00F80A80" w:rsidRPr="005644B5">
        <w:rPr>
          <w:rFonts w:ascii="Times New Roman" w:hAnsi="Times New Roman" w:cs="Times New Roman"/>
          <w:color w:val="auto"/>
        </w:rPr>
        <w:t>Первомайского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района Оренбургской области, необходимо учитывать требования к обеспечению его надежности в соответствии с категорией проектируемых территорий.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 первой категории относятся </w:t>
      </w:r>
      <w:proofErr w:type="spellStart"/>
      <w:r w:rsidRPr="005644B5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, перерыв электроснабжения которых может повлечь за собой опасность для жизни людей, нарушение функционирования особо важных элементов хозяйства.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Ко второй категории относятся </w:t>
      </w:r>
      <w:proofErr w:type="spellStart"/>
      <w:r w:rsidRPr="005644B5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, перерыв электроснабжения которых приводит к нарушению нормальной деятельности значительного количества жителей.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 третьей категории относятся все остальные </w:t>
      </w:r>
      <w:proofErr w:type="spellStart"/>
      <w:r w:rsidRPr="005644B5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, не подходящие под определение первой и второй категории.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 xml:space="preserve">К особой группе относятся </w:t>
      </w:r>
      <w:proofErr w:type="spellStart"/>
      <w:r w:rsidRPr="005644B5">
        <w:rPr>
          <w:rFonts w:ascii="Times New Roman" w:hAnsi="Times New Roman" w:cs="Times New Roman"/>
          <w:color w:val="auto"/>
        </w:rPr>
        <w:t>электроприемники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, бесперебойная работа которых необходима для безаварийной остановки  производства с целью предотвращения угрозы жизни людей, взрывов, пожаров и повреждения дорогостоящего основного оборудования. </w:t>
      </w:r>
      <w:proofErr w:type="gramEnd"/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.8 Перечень основных электроприемников потребителей </w:t>
      </w:r>
      <w:r w:rsidR="00F74B0A" w:rsidRPr="005644B5">
        <w:rPr>
          <w:rFonts w:ascii="Times New Roman" w:hAnsi="Times New Roman" w:cs="Times New Roman"/>
          <w:color w:val="auto"/>
        </w:rPr>
        <w:t>сельсовета</w:t>
      </w:r>
      <w:r w:rsidR="00223B98" w:rsidRPr="005644B5">
        <w:rPr>
          <w:rFonts w:ascii="Times New Roman" w:hAnsi="Times New Roman" w:cs="Times New Roman"/>
          <w:color w:val="auto"/>
        </w:rPr>
        <w:t xml:space="preserve"> с их категорированием по надежности электроснабжения определяется в соответствии с требованиями приложения 2 РД 34.20.185-94.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.9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территории. При наличии на них отдельных электроприемников более высокой категории или </w:t>
      </w:r>
      <w:r w:rsidR="00223B98" w:rsidRPr="005644B5">
        <w:rPr>
          <w:rFonts w:ascii="Times New Roman" w:hAnsi="Times New Roman" w:cs="Times New Roman"/>
          <w:color w:val="auto"/>
        </w:rPr>
        <w:lastRenderedPageBreak/>
        <w:t xml:space="preserve">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.10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проектировании нового строительства, расширения, реконструкции и технического перевооружения сетевых объектов РСК необходимо: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проектировать сетевое резервирование в качестве схемного решения повышения надежности электроснабжения;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сетевым резервированием должны быть обеспечены все подстанции напряжением 35-220 кВ;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формировать систему электроснабжения потребителей из условия однократного сетевого резервирования;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особой группы электроприемников необходимо проектировать резервный (автономный) источник питания, который устанавливает потребитель.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.11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 качестве основных линий в сетях 35-220 кВ следует проектировать воздушные взаимно резервируемые линии электропередачи 35-220 кВ с автоматическим вводом резервного питания от разных подстанций или разных шин одной подстанции, имеющей двухстороннее независимое питание.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.12 Проектирование электрических сетей должно выполняться комплексно, с увязкой между собой </w:t>
      </w:r>
      <w:proofErr w:type="spellStart"/>
      <w:r w:rsidR="00223B98" w:rsidRPr="005644B5">
        <w:rPr>
          <w:rFonts w:ascii="Times New Roman" w:hAnsi="Times New Roman" w:cs="Times New Roman"/>
          <w:color w:val="auto"/>
        </w:rPr>
        <w:t>электроснабжающих</w:t>
      </w:r>
      <w:proofErr w:type="spellEnd"/>
      <w:r w:rsidR="00223B98" w:rsidRPr="005644B5">
        <w:rPr>
          <w:rFonts w:ascii="Times New Roman" w:hAnsi="Times New Roman" w:cs="Times New Roman"/>
          <w:color w:val="auto"/>
        </w:rPr>
        <w:t xml:space="preserve"> сетей 35-110 кВ и выше и распределительных сетей 6-20 кВ, с учетом всех потребителей сельских поселений и прилегающих к ним районов.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Основным принципом построения сетей с воздушными линиями 6-20 кВ при проектировании следует принимать магистральный принцип в соответствии с требованиями «Положения о технической политике ОАО «ФСК ЕЭС» от 02.06.2006 г.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Проектирование систем электроснабжения промышленных предприятий к общим сетям энергосистем производится в соответствии с требованиями НТП ЭПП-94 «Проектирование электроснабжения промышленных предприятий. Нормы технологического проектирования».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.13 Линии электропередачи, входящие в общие энергетические системы, не допускается размещать на территории производственных зон, а также на территории производственных зон сельскохозяйственных предприятий.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.14 Воздушные линии электропередачи напряжением 110-220 кВ рекомендуется размещать за пределами жилой застройки.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Проектируемые линии электропередачи напряжением 110-220 кВ </w:t>
      </w:r>
      <w:proofErr w:type="gramStart"/>
      <w:r w:rsidRPr="005644B5">
        <w:rPr>
          <w:rFonts w:ascii="Times New Roman" w:hAnsi="Times New Roman" w:cs="Times New Roman"/>
          <w:color w:val="auto"/>
        </w:rPr>
        <w:t>к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понизительным </w:t>
      </w:r>
      <w:proofErr w:type="spellStart"/>
      <w:r w:rsidRPr="005644B5">
        <w:rPr>
          <w:rFonts w:ascii="Times New Roman" w:hAnsi="Times New Roman" w:cs="Times New Roman"/>
          <w:color w:val="auto"/>
        </w:rPr>
        <w:t>электроподстанциям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глубокого ввода в пределах жилой застройки следует предусматривать кабельными линиями по согласованию с </w:t>
      </w:r>
      <w:proofErr w:type="spellStart"/>
      <w:r w:rsidRPr="005644B5">
        <w:rPr>
          <w:rFonts w:ascii="Times New Roman" w:hAnsi="Times New Roman" w:cs="Times New Roman"/>
          <w:color w:val="auto"/>
        </w:rPr>
        <w:t>электроснабжающей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организацией.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.15 Существующие воздушные линии электропередачи напряжением 110 кВ и выше рекомендуется предусматривать к выносу за пределы жилой застройки или предусматривать замену воздушных линий кабельными.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.16 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– воздушными.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.17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 сетях с кабельными линиями 6-20 кВ при проектировании следует применять </w:t>
      </w:r>
      <w:proofErr w:type="spellStart"/>
      <w:r w:rsidR="00223B98" w:rsidRPr="005644B5">
        <w:rPr>
          <w:rFonts w:ascii="Times New Roman" w:hAnsi="Times New Roman" w:cs="Times New Roman"/>
          <w:color w:val="auto"/>
        </w:rPr>
        <w:t>двухлучевую</w:t>
      </w:r>
      <w:proofErr w:type="spellEnd"/>
      <w:r w:rsidR="00223B98" w:rsidRPr="005644B5">
        <w:rPr>
          <w:rFonts w:ascii="Times New Roman" w:hAnsi="Times New Roman" w:cs="Times New Roman"/>
          <w:color w:val="auto"/>
        </w:rPr>
        <w:t xml:space="preserve"> или петлевую схему. Выбор схемы построения следует осуществлять на основании технико-экономического анализа.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.18 Выбор, отвод и использование земель для электрических сетей осуществляется в соответствии с требованиями СН 465-74, в том числе: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- земельные участки для размещения опор воздушных линий электропередачи (ЛЭП) напряжением выше 1000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, наземных сооружений кабельных линий, понижающих подстанций, распределительных и секционирующих пунктов отводятся в постоянное пользование, площади таких участков определяются проектом;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- земельные участки для размещения опор воздушных ЛЭП напряжением до 1000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не изымаются;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полосы земель для воздушных и кабельных ЛЭП, а также земельные участки для монтажа опор воздушных ЛЭП предоставляются во временное пользование на период строительства;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не допускается размещать наземные кабельные сооружения (вентиляционные шахты, кабельные колодцы, подпитывающие устройства, переходные пункты) на землях сельскохозяйственного назначения, а указательные столбики - на пахотных землях.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3060F3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.19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ля проектируемых воздушных ЛЭП напряжением </w:t>
      </w:r>
      <w:r w:rsidR="0048067C" w:rsidRPr="005644B5">
        <w:rPr>
          <w:rFonts w:ascii="Times New Roman" w:hAnsi="Times New Roman" w:cs="Times New Roman"/>
          <w:color w:val="auto"/>
        </w:rPr>
        <w:t>0,4</w:t>
      </w:r>
      <w:r w:rsidR="00223B98" w:rsidRPr="005644B5">
        <w:rPr>
          <w:rFonts w:ascii="Times New Roman" w:hAnsi="Times New Roman" w:cs="Times New Roman"/>
          <w:color w:val="auto"/>
        </w:rPr>
        <w:t xml:space="preserve"> кВ и выше, а также зданий и сооружений допускается принимать границы санитарно-защитных зон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направлении, перпендикулярном к воздушной линии</w:t>
      </w:r>
      <w:r w:rsidR="0048067C" w:rsidRPr="005644B5">
        <w:rPr>
          <w:rFonts w:ascii="Times New Roman" w:hAnsi="Times New Roman" w:cs="Times New Roman"/>
          <w:color w:val="auto"/>
        </w:rPr>
        <w:t xml:space="preserve"> согласно таблице </w:t>
      </w:r>
      <w:r w:rsidR="000E69A0" w:rsidRPr="005644B5">
        <w:rPr>
          <w:rFonts w:ascii="Times New Roman" w:hAnsi="Times New Roman" w:cs="Times New Roman"/>
          <w:color w:val="auto"/>
        </w:rPr>
        <w:t>3</w:t>
      </w:r>
      <w:r w:rsidR="003060F3">
        <w:rPr>
          <w:rFonts w:ascii="Times New Roman" w:hAnsi="Times New Roman" w:cs="Times New Roman"/>
          <w:color w:val="auto"/>
        </w:rPr>
        <w:t>7</w:t>
      </w:r>
      <w:r w:rsidR="0048067C" w:rsidRPr="005644B5">
        <w:rPr>
          <w:rFonts w:ascii="Times New Roman" w:hAnsi="Times New Roman" w:cs="Times New Roman"/>
          <w:color w:val="auto"/>
        </w:rPr>
        <w:t>.</w:t>
      </w:r>
    </w:p>
    <w:p w:rsidR="0048067C" w:rsidRPr="005644B5" w:rsidRDefault="0048067C" w:rsidP="0048067C">
      <w:pPr>
        <w:pStyle w:val="Default"/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0E69A0" w:rsidRPr="005644B5">
        <w:rPr>
          <w:rFonts w:ascii="Times New Roman" w:hAnsi="Times New Roman" w:cs="Times New Roman"/>
          <w:color w:val="auto"/>
        </w:rPr>
        <w:t>3</w:t>
      </w:r>
      <w:r w:rsidR="003060F3">
        <w:rPr>
          <w:rFonts w:ascii="Times New Roman" w:hAnsi="Times New Roman" w:cs="Times New Roman"/>
          <w:color w:val="auto"/>
        </w:rPr>
        <w:t>7</w:t>
      </w:r>
    </w:p>
    <w:p w:rsidR="0048067C" w:rsidRPr="005644B5" w:rsidRDefault="0048067C" w:rsidP="0048067C">
      <w:pPr>
        <w:pStyle w:val="Default"/>
        <w:spacing w:line="276" w:lineRule="auto"/>
        <w:ind w:firstLine="851"/>
        <w:jc w:val="right"/>
        <w:rPr>
          <w:rFonts w:ascii="Times New Roman" w:hAnsi="Times New Roman" w:cs="Times New Roman"/>
          <w:b/>
          <w:color w:val="auto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6"/>
        <w:gridCol w:w="5824"/>
      </w:tblGrid>
      <w:tr w:rsidR="00F74B0A" w:rsidRPr="005644B5" w:rsidTr="0048067C">
        <w:trPr>
          <w:trHeight w:val="423"/>
          <w:tblCellSpacing w:w="15" w:type="dxa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Проектный номинальный класс напряжения, кВ</w:t>
            </w:r>
          </w:p>
        </w:tc>
        <w:tc>
          <w:tcPr>
            <w:tcW w:w="58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Расстояние, </w:t>
            </w:r>
            <w:proofErr w:type="gramStart"/>
            <w:r w:rsidRPr="003060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(для линий с самонесущими или изолированными проводами, проложенных по стенам зданий, конструкциям и т.д., охранная зона определяется в соответствии с установленными нормативными правовыми актами минимальными допустимыми расстояниями от таких линий)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1 - 20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(5 - для линий с самонесущими или изолированными проводами, размещенных в границах населенных пунктов)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150, 220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 500, +/-400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750,+/-750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F74B0A" w:rsidRPr="005644B5" w:rsidTr="0048067C">
        <w:trPr>
          <w:tblCellSpacing w:w="15" w:type="dxa"/>
        </w:trPr>
        <w:tc>
          <w:tcPr>
            <w:tcW w:w="4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58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B0A" w:rsidRPr="003060F3" w:rsidRDefault="00F74B0A" w:rsidP="0030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55;</w:t>
            </w:r>
          </w:p>
        </w:tc>
      </w:tr>
    </w:tbl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.20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- для кабельных линий выше 1 кВ по 1 м с каж</w:t>
      </w:r>
      <w:r w:rsidR="00D848F1">
        <w:rPr>
          <w:rFonts w:ascii="Times New Roman" w:hAnsi="Times New Roman" w:cs="Times New Roman"/>
          <w:color w:val="auto"/>
        </w:rPr>
        <w:t>дой стороны от крайних кабелей.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Для подводных кабельных линий до и выше 1 кВ должна быть установлена охранная зона, определяемая параллельными прямыми на расстоянии 100 м от крайних кабелей.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.21 Охранные зоны кабельных линий используются с соблюдением требований правил охраны электрических сетей.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Охранные зоны кабельных линий, проложенных в земле в незастроенной местности, должны быть обозначены информационными знаками. Информационные знаки следует </w:t>
      </w:r>
      <w:proofErr w:type="spellStart"/>
      <w:proofErr w:type="gramStart"/>
      <w:r w:rsidRPr="005644B5">
        <w:rPr>
          <w:rFonts w:ascii="Times New Roman" w:hAnsi="Times New Roman" w:cs="Times New Roman"/>
          <w:color w:val="auto"/>
        </w:rPr>
        <w:t>ус-танавливать</w:t>
      </w:r>
      <w:proofErr w:type="spellEnd"/>
      <w:proofErr w:type="gramEnd"/>
      <w:r w:rsidRPr="005644B5">
        <w:rPr>
          <w:rFonts w:ascii="Times New Roman" w:hAnsi="Times New Roman" w:cs="Times New Roman"/>
          <w:color w:val="auto"/>
        </w:rPr>
        <w:t xml:space="preserve"> не реже чем через 500 м, а также в местах изменения направления кабельных линий.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.22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а территории населенных пунктов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сельсовета </w:t>
      </w:r>
      <w:r w:rsidR="00F80A80" w:rsidRPr="005644B5">
        <w:rPr>
          <w:rFonts w:ascii="Times New Roman" w:hAnsi="Times New Roman" w:cs="Times New Roman"/>
          <w:color w:val="auto"/>
        </w:rPr>
        <w:t xml:space="preserve">Первомайского </w:t>
      </w:r>
      <w:r w:rsidR="00223B98" w:rsidRPr="005644B5">
        <w:rPr>
          <w:rFonts w:ascii="Times New Roman" w:hAnsi="Times New Roman" w:cs="Times New Roman"/>
          <w:color w:val="auto"/>
        </w:rPr>
        <w:t xml:space="preserve">района Оренбургской области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«Положениями о технической политике ОАО «ФСК ЕЭС» от 2.06.2006 г.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.23 Понизительные подстанции с трансформаторами мощностью 16 тыс. </w:t>
      </w:r>
      <w:proofErr w:type="spellStart"/>
      <w:r w:rsidR="00223B98" w:rsidRPr="005644B5">
        <w:rPr>
          <w:rFonts w:ascii="Times New Roman" w:hAnsi="Times New Roman" w:cs="Times New Roman"/>
          <w:color w:val="auto"/>
        </w:rPr>
        <w:t>кВА</w:t>
      </w:r>
      <w:proofErr w:type="spellEnd"/>
      <w:r w:rsidR="00223B98" w:rsidRPr="005644B5">
        <w:rPr>
          <w:rFonts w:ascii="Times New Roman" w:hAnsi="Times New Roman" w:cs="Times New Roman"/>
          <w:color w:val="auto"/>
        </w:rPr>
        <w:t xml:space="preserve"> и выше, распределительные устройства и пункты перехода воздушных линий в кабельные, размещаемые на территории жилой застройки, следует предусматривать закрытого типа. Закрытые подстанции могут размещаться в отдельно стоящих зданиях, быть встроенными и пристроенными.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.24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 общественных зданиях разрешается размещать встроенные и пристроенные трансформаторные подстанции, в том числе комплектные трансформаторные подстанции, при условии соблюдения требований ПУЭ, соответствующих санитарных и противопожарных норм, требований СП 31-110-2003.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.6.25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 жилых зданиях (квартирных домах и общежитиях), спальных корпусах больничных учреждений, санаторно-курортных учреждений, домов отдыха, учреждений социального обеспечения, а также в учреждениях для матерей и детей, в общеобразовательных школах и учреждениях по воспитанию детей и т. п. сооружение встроенных и пристроенных подстанций не допускается.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 жилых зданиях размещение встроенных и пристроенных подстанций разрешается только с использованием сухих или заполненных негорючим, экологически безопасным, жидким диэлектриком трансформаторов и при условии соблюдения требований санитарных норм по уровням звукового давления, вибрации, воздействию электрических и магнитных полей вне помещений подстанции.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.26 Размещение новых подстанций открытого типа в районах массового жилищного строительства и в существующих жилых районах запрещается.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На существующих подстанциях открытого типа следует осуществлять </w:t>
      </w:r>
      <w:proofErr w:type="spellStart"/>
      <w:r w:rsidRPr="005644B5">
        <w:rPr>
          <w:rFonts w:ascii="Times New Roman" w:hAnsi="Times New Roman" w:cs="Times New Roman"/>
          <w:color w:val="auto"/>
        </w:rPr>
        <w:t>шумозащитные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мероприятия, обеспечивающие снижение уровня шума в жилых и культурно-бытовых зданиях до нормативного, и мероприятия по защите населения от электромагнитного влияния.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.27 Размещение трансформаторных подстанций на производственной территории, а также выбор типа, мощности и других характеристик подстанций следует проектировать при соответствующей инженерной подготовке (в зависимости от местных условий) в соответствии с требованиями ПУЭ, требованиями экологической и пожарной безопасности с учетом значений и характера электрических нагрузок, архитектурно-строительных и эксплуатационных требований, условий окружающей среды. </w:t>
      </w:r>
      <w:proofErr w:type="gramEnd"/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.28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размещении отдельно стоящих распределительных пунктов и трансформаторных подстанций напряжением 6-20 кВ при числе трансформаторов не более двух мощностью каждого до 1000 кВ·А и выполнении мер по </w:t>
      </w:r>
      <w:proofErr w:type="spellStart"/>
      <w:r w:rsidR="00223B98" w:rsidRPr="005644B5">
        <w:rPr>
          <w:rFonts w:ascii="Times New Roman" w:hAnsi="Times New Roman" w:cs="Times New Roman"/>
          <w:color w:val="auto"/>
        </w:rPr>
        <w:t>шумозащите</w:t>
      </w:r>
      <w:proofErr w:type="spellEnd"/>
      <w:r w:rsidR="00223B98" w:rsidRPr="005644B5">
        <w:rPr>
          <w:rFonts w:ascii="Times New Roman" w:hAnsi="Times New Roman" w:cs="Times New Roman"/>
          <w:color w:val="auto"/>
        </w:rPr>
        <w:t xml:space="preserve"> расстояние от них до </w:t>
      </w:r>
      <w:r w:rsidR="00223B98" w:rsidRPr="005644B5">
        <w:rPr>
          <w:rFonts w:ascii="Times New Roman" w:hAnsi="Times New Roman" w:cs="Times New Roman"/>
          <w:color w:val="auto"/>
        </w:rPr>
        <w:lastRenderedPageBreak/>
        <w:t xml:space="preserve">окон жилых и общественных зданий следует принимать не менее 10 м, а до зданий лечебно-профилактических учреждений – не менее 25 м.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.29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а подходах к подстанции и распределительным пунктам следует предусматривать технические полосы для ввода и вывода кабельных и воздушных линий. Размеры земельных участков для пунктов перехода воздушных линий в кабельные следует принимать не более 0,1 га.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.30 Размеры земельных участков, отводимых для закрытых понизительных подстанций, включая распределительные и комплектные устройства напряжением 110-220 кВ, устанавливаются в соответствии с требованиями СН 465-74, но не более 0,6 га.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.31 Территория подстанции должна быть ограждена внешним забором. Заборы могут не предусматриваться для закрытых подстанций при условии установки отбойных тумб в местах возможного наезда транспорта. </w:t>
      </w:r>
    </w:p>
    <w:p w:rsidR="00223B98" w:rsidRPr="005644B5" w:rsidRDefault="00B659F1" w:rsidP="008B75DD">
      <w:pPr>
        <w:pStyle w:val="Default"/>
        <w:tabs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>.32 Расстояния от подстанций и распределительных пунктов до жилых, общественных и производственных зданий и сооружений следует принимать в соответствии со СНиП II-89-80* и СНиП 2.07.01-89*.</w:t>
      </w:r>
    </w:p>
    <w:p w:rsidR="00223B98" w:rsidRPr="005644B5" w:rsidRDefault="00B659F1" w:rsidP="008B75DD">
      <w:pPr>
        <w:pStyle w:val="Default"/>
        <w:tabs>
          <w:tab w:val="left" w:pos="1300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</w:t>
      </w:r>
      <w:r w:rsidR="00223B98" w:rsidRPr="005644B5">
        <w:rPr>
          <w:rFonts w:ascii="Times New Roman" w:hAnsi="Times New Roman" w:cs="Times New Roman"/>
          <w:color w:val="auto"/>
        </w:rPr>
        <w:t>.</w:t>
      </w:r>
      <w:r w:rsidR="00D848F1">
        <w:rPr>
          <w:rFonts w:ascii="Times New Roman" w:hAnsi="Times New Roman" w:cs="Times New Roman"/>
          <w:color w:val="auto"/>
        </w:rPr>
        <w:t>7</w:t>
      </w:r>
      <w:r w:rsidR="00223B98" w:rsidRPr="005644B5">
        <w:rPr>
          <w:rFonts w:ascii="Times New Roman" w:hAnsi="Times New Roman" w:cs="Times New Roman"/>
          <w:color w:val="auto"/>
        </w:rPr>
        <w:t xml:space="preserve">.33 Нормативы потребления коммунальных услуг по электроснабжению в жилых помещениях и на </w:t>
      </w:r>
      <w:proofErr w:type="spellStart"/>
      <w:r w:rsidR="00223B98" w:rsidRPr="005644B5">
        <w:rPr>
          <w:rFonts w:ascii="Times New Roman" w:hAnsi="Times New Roman" w:cs="Times New Roman"/>
          <w:color w:val="auto"/>
        </w:rPr>
        <w:t>общедомовые</w:t>
      </w:r>
      <w:proofErr w:type="spellEnd"/>
      <w:r w:rsidR="00223B98" w:rsidRPr="005644B5">
        <w:rPr>
          <w:rFonts w:ascii="Times New Roman" w:hAnsi="Times New Roman" w:cs="Times New Roman"/>
          <w:color w:val="auto"/>
        </w:rPr>
        <w:t xml:space="preserve"> нужды представлены в таблице </w:t>
      </w:r>
      <w:r w:rsidR="000E69A0" w:rsidRPr="005644B5">
        <w:rPr>
          <w:rFonts w:ascii="Times New Roman" w:hAnsi="Times New Roman" w:cs="Times New Roman"/>
          <w:color w:val="auto"/>
        </w:rPr>
        <w:t>3</w:t>
      </w:r>
      <w:r w:rsidR="00D848F1">
        <w:rPr>
          <w:rFonts w:ascii="Times New Roman" w:hAnsi="Times New Roman" w:cs="Times New Roman"/>
          <w:color w:val="auto"/>
        </w:rPr>
        <w:t>8</w:t>
      </w:r>
      <w:r w:rsidRPr="005644B5">
        <w:rPr>
          <w:rFonts w:ascii="Times New Roman" w:hAnsi="Times New Roman" w:cs="Times New Roman"/>
          <w:color w:val="auto"/>
        </w:rPr>
        <w:t>.</w:t>
      </w:r>
    </w:p>
    <w:p w:rsidR="00223B98" w:rsidRPr="005644B5" w:rsidRDefault="00223B98" w:rsidP="008B75DD">
      <w:pPr>
        <w:pStyle w:val="Default"/>
        <w:tabs>
          <w:tab w:val="left" w:pos="1300"/>
        </w:tabs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0E69A0" w:rsidRPr="005644B5">
        <w:rPr>
          <w:rFonts w:ascii="Times New Roman" w:hAnsi="Times New Roman" w:cs="Times New Roman"/>
          <w:color w:val="auto"/>
        </w:rPr>
        <w:t>3</w:t>
      </w:r>
      <w:r w:rsidR="00D848F1">
        <w:rPr>
          <w:rFonts w:ascii="Times New Roman" w:hAnsi="Times New Roman" w:cs="Times New Roman"/>
          <w:color w:val="auto"/>
        </w:rPr>
        <w:t>8</w:t>
      </w:r>
    </w:p>
    <w:p w:rsidR="00223B98" w:rsidRPr="005644B5" w:rsidRDefault="00223B98" w:rsidP="00223B98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9"/>
        <w:tblW w:w="10138" w:type="dxa"/>
        <w:tblLook w:val="04A0"/>
      </w:tblPr>
      <w:tblGrid>
        <w:gridCol w:w="3379"/>
        <w:gridCol w:w="3379"/>
        <w:gridCol w:w="3380"/>
      </w:tblGrid>
      <w:tr w:rsidR="00223B98" w:rsidRPr="005644B5" w:rsidTr="00223B98">
        <w:trPr>
          <w:trHeight w:val="462"/>
        </w:trPr>
        <w:tc>
          <w:tcPr>
            <w:tcW w:w="10138" w:type="dxa"/>
            <w:gridSpan w:val="3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Нормативы потребления коммунальных услуг по электроснабжению в жилых помещениях с газовыми плитами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1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и на </w:t>
            </w: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общедомовые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нужны</w:t>
            </w:r>
          </w:p>
        </w:tc>
      </w:tr>
      <w:tr w:rsidR="00223B98" w:rsidRPr="005644B5" w:rsidTr="00223B98">
        <w:trPr>
          <w:trHeight w:val="429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Количество комнат в жилом помещении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Норматив потребления коммунальной услуги по электроснабжению в жилом помещении (кВт 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ч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на 1 человека в месяц)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Норматив потребления коммунальной услуги по электроснабжению на </w:t>
            </w: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общедомовые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нужды (кВт 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ч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кв. метр общей площади помещений, входящих в состав общего имущества в многоквартирном доме)</w:t>
            </w:r>
          </w:p>
        </w:tc>
      </w:tr>
      <w:tr w:rsidR="00223B98" w:rsidRPr="005644B5" w:rsidTr="00D848F1">
        <w:trPr>
          <w:trHeight w:val="319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103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0,15</w:t>
            </w:r>
          </w:p>
        </w:tc>
      </w:tr>
      <w:tr w:rsidR="00223B98" w:rsidRPr="005644B5" w:rsidTr="00D848F1">
        <w:trPr>
          <w:trHeight w:val="311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163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0,15</w:t>
            </w:r>
          </w:p>
        </w:tc>
      </w:tr>
      <w:tr w:rsidR="00223B98" w:rsidRPr="005644B5" w:rsidTr="00223B98">
        <w:trPr>
          <w:trHeight w:val="429"/>
        </w:trPr>
        <w:tc>
          <w:tcPr>
            <w:tcW w:w="10138" w:type="dxa"/>
            <w:gridSpan w:val="3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Нормативы потребления коммунальных услуг по электроснабжению в жилых помещениях с электрическими плитами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2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и на </w:t>
            </w: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общедомовые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нужны</w:t>
            </w:r>
          </w:p>
        </w:tc>
      </w:tr>
      <w:tr w:rsidR="00223B98" w:rsidRPr="005644B5" w:rsidTr="00D848F1">
        <w:trPr>
          <w:trHeight w:val="207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153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0,15</w:t>
            </w:r>
          </w:p>
        </w:tc>
      </w:tr>
      <w:tr w:rsidR="00223B98" w:rsidRPr="005644B5" w:rsidTr="00D848F1">
        <w:trPr>
          <w:trHeight w:val="270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210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0,15</w:t>
            </w:r>
          </w:p>
        </w:tc>
      </w:tr>
      <w:tr w:rsidR="00223B98" w:rsidRPr="005644B5" w:rsidTr="00223B98">
        <w:trPr>
          <w:trHeight w:val="462"/>
        </w:trPr>
        <w:tc>
          <w:tcPr>
            <w:tcW w:w="10138" w:type="dxa"/>
            <w:gridSpan w:val="3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Нормативы потребления коммунальных услуг по электроснабжению в жилых помещениях с электроотоплением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и на </w:t>
            </w: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общедомовые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нужны</w:t>
            </w:r>
          </w:p>
        </w:tc>
      </w:tr>
      <w:tr w:rsidR="00223B98" w:rsidRPr="005644B5" w:rsidTr="00D848F1">
        <w:trPr>
          <w:trHeight w:val="287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От 1 до 3-х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1270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0,15</w:t>
            </w:r>
          </w:p>
        </w:tc>
      </w:tr>
      <w:tr w:rsidR="00223B98" w:rsidRPr="005644B5" w:rsidTr="00D848F1">
        <w:trPr>
          <w:trHeight w:val="277"/>
        </w:trPr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4 и более</w:t>
            </w:r>
          </w:p>
        </w:tc>
        <w:tc>
          <w:tcPr>
            <w:tcW w:w="3379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1740</w:t>
            </w:r>
          </w:p>
        </w:tc>
        <w:tc>
          <w:tcPr>
            <w:tcW w:w="3380" w:type="dxa"/>
            <w:vAlign w:val="center"/>
          </w:tcPr>
          <w:p w:rsidR="00223B98" w:rsidRPr="005644B5" w:rsidRDefault="00223B98" w:rsidP="00D848F1">
            <w:pPr>
              <w:pStyle w:val="Default"/>
              <w:tabs>
                <w:tab w:val="left" w:pos="1300"/>
              </w:tabs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0,15</w:t>
            </w:r>
          </w:p>
        </w:tc>
      </w:tr>
    </w:tbl>
    <w:p w:rsidR="00223B98" w:rsidRPr="005644B5" w:rsidRDefault="00223B98" w:rsidP="00223B98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4B5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1</w:t>
      </w:r>
      <w:r w:rsidRPr="005644B5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не подпадающие  под определение нормативов под № 2,3 п. 3.6.5;</w:t>
      </w:r>
    </w:p>
    <w:p w:rsidR="00223B98" w:rsidRPr="005644B5" w:rsidRDefault="00223B98" w:rsidP="00223B98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4B5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2</w:t>
      </w:r>
      <w:r w:rsidRPr="005644B5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оборудованные в установленном порядке стационарными электроплитами и (или) электроотопительными установками;</w:t>
      </w:r>
    </w:p>
    <w:p w:rsidR="00223B98" w:rsidRPr="005644B5" w:rsidRDefault="00223B98" w:rsidP="00223B98">
      <w:pPr>
        <w:pStyle w:val="Default"/>
        <w:tabs>
          <w:tab w:val="left" w:pos="1300"/>
        </w:tabs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4B5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5644B5">
        <w:rPr>
          <w:rFonts w:ascii="Times New Roman" w:hAnsi="Times New Roman" w:cs="Times New Roman"/>
          <w:color w:val="auto"/>
          <w:sz w:val="20"/>
          <w:szCs w:val="20"/>
        </w:rPr>
        <w:t xml:space="preserve"> - жилые помещения, оснащенные электроотопительной установкой, расположенные в сельских населенных пунктах, не газифицированных в соответствии с программой газификации Оренбургской области и не имеющих установленного в официальном порядке газового отопительного прибора.</w:t>
      </w:r>
    </w:p>
    <w:p w:rsidR="002A062C" w:rsidRPr="005644B5" w:rsidRDefault="002A06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B98" w:rsidRPr="005644B5" w:rsidRDefault="00223B98" w:rsidP="00174D6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outlineLvl w:val="2"/>
        <w:rPr>
          <w:b/>
        </w:rPr>
      </w:pPr>
      <w:bookmarkStart w:id="34" w:name="_Toc396469476"/>
      <w:bookmarkStart w:id="35" w:name="_Toc396469573"/>
      <w:bookmarkStart w:id="36" w:name="_Toc400658602"/>
      <w:r w:rsidRPr="005644B5">
        <w:rPr>
          <w:b/>
        </w:rPr>
        <w:t>Теплоснабжение</w:t>
      </w:r>
      <w:bookmarkEnd w:id="34"/>
      <w:bookmarkEnd w:id="35"/>
      <w:bookmarkEnd w:id="36"/>
    </w:p>
    <w:p w:rsidR="00223B98" w:rsidRPr="005644B5" w:rsidRDefault="00223B98" w:rsidP="00223B98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.34</w:t>
      </w:r>
      <w:r w:rsidR="00223B98" w:rsidRPr="005644B5">
        <w:rPr>
          <w:rFonts w:ascii="Times New Roman" w:hAnsi="Times New Roman" w:cs="Times New Roman"/>
          <w:color w:val="auto"/>
        </w:rPr>
        <w:t xml:space="preserve"> Проектирование и строительство новых, реконструкцию и развитие действующих систем теплоснабжения следует осуществлять в соответствии со схемами теплоснабжения населенных пунктов, входящих в состав МО </w:t>
      </w:r>
      <w:r w:rsidR="003F6248">
        <w:rPr>
          <w:rFonts w:ascii="Times New Roman" w:hAnsi="Times New Roman" w:cs="Times New Roman"/>
          <w:color w:val="auto"/>
        </w:rPr>
        <w:t>Ленинский</w:t>
      </w:r>
      <w:r w:rsidR="00F80A80" w:rsidRPr="005644B5">
        <w:rPr>
          <w:rFonts w:ascii="Times New Roman" w:hAnsi="Times New Roman" w:cs="Times New Roman"/>
          <w:color w:val="auto"/>
        </w:rPr>
        <w:t xml:space="preserve"> </w:t>
      </w:r>
      <w:r w:rsidR="00223B98" w:rsidRPr="005644B5">
        <w:rPr>
          <w:rFonts w:ascii="Times New Roman" w:hAnsi="Times New Roman" w:cs="Times New Roman"/>
          <w:color w:val="auto"/>
        </w:rPr>
        <w:t xml:space="preserve">сельсовет </w:t>
      </w:r>
      <w:r w:rsidR="00F80A80" w:rsidRPr="005644B5">
        <w:rPr>
          <w:rFonts w:ascii="Times New Roman" w:hAnsi="Times New Roman" w:cs="Times New Roman"/>
          <w:color w:val="auto"/>
        </w:rPr>
        <w:lastRenderedPageBreak/>
        <w:t>Первомайского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района Оренбургской области, в целях обеспечения необходимого уровня теплоснабжения жилищно-коммунального хозяйства, промышленных и иных организаций.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.35</w:t>
      </w:r>
      <w:proofErr w:type="gramStart"/>
      <w:r w:rsidR="00223B98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23B98" w:rsidRPr="005644B5">
        <w:rPr>
          <w:rFonts w:ascii="Times New Roman" w:hAnsi="Times New Roman" w:cs="Times New Roman"/>
          <w:color w:val="auto"/>
        </w:rPr>
        <w:t xml:space="preserve">ри разработке схем теплоснабжения расчетные тепловые нагрузки определяются: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существующей застройки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F80A80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Pr="005644B5">
        <w:rPr>
          <w:rFonts w:ascii="Times New Roman" w:hAnsi="Times New Roman" w:cs="Times New Roman"/>
          <w:color w:val="auto"/>
        </w:rPr>
        <w:t xml:space="preserve">Оренбургской области, и действующих промышленных предприятий – по проектам с уточнением по фактическим тепловым нагрузкам;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Тепловые нагрузки определяются с учетом категорий потребителей по надежности теплоснабжения в соответствии с требованиями СНиП 41-02-2003.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.36</w:t>
      </w:r>
      <w:r w:rsidR="00223B98" w:rsidRPr="005644B5">
        <w:rPr>
          <w:rFonts w:ascii="Times New Roman" w:hAnsi="Times New Roman" w:cs="Times New Roman"/>
          <w:color w:val="auto"/>
        </w:rPr>
        <w:t xml:space="preserve"> Теплоснабжение жилой и общественной застройки на территориях населенных пунктов сельского совета  следует предусматривать: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5644B5">
        <w:rPr>
          <w:rFonts w:ascii="Times New Roman" w:hAnsi="Times New Roman" w:cs="Times New Roman"/>
          <w:color w:val="auto"/>
        </w:rPr>
        <w:t>централизованное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- от котельных;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5644B5">
        <w:rPr>
          <w:rFonts w:ascii="Times New Roman" w:hAnsi="Times New Roman" w:cs="Times New Roman"/>
          <w:color w:val="auto"/>
        </w:rPr>
        <w:t>децентрализованное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– от автономных котельных, квартирных </w:t>
      </w:r>
      <w:proofErr w:type="spellStart"/>
      <w:r w:rsidRPr="005644B5">
        <w:rPr>
          <w:rFonts w:ascii="Times New Roman" w:hAnsi="Times New Roman" w:cs="Times New Roman"/>
          <w:color w:val="auto"/>
        </w:rPr>
        <w:t>теплогенераторов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Выбор системы теплоснабжения районов новой застройки должен производиться на основе технико-экономического сравнения вариантов.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При отсутствии схемы теплоснабжения на территориях одно-, двухэтажной жилой застройки с плотностью населения 40 чел/</w:t>
      </w:r>
      <w:proofErr w:type="gramStart"/>
      <w:r w:rsidRPr="005644B5">
        <w:rPr>
          <w:rFonts w:ascii="Times New Roman" w:hAnsi="Times New Roman" w:cs="Times New Roman"/>
          <w:color w:val="auto"/>
        </w:rPr>
        <w:t>га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и выше в населенных пунктах,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F80A80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Pr="005644B5">
        <w:rPr>
          <w:rFonts w:ascii="Times New Roman" w:hAnsi="Times New Roman" w:cs="Times New Roman"/>
          <w:color w:val="auto"/>
        </w:rPr>
        <w:t>Оренбургской области, системы централизованного теплоснабжения допускается предусматривать от котельн</w:t>
      </w:r>
      <w:r w:rsidR="00F80A80" w:rsidRPr="005644B5">
        <w:rPr>
          <w:rFonts w:ascii="Times New Roman" w:hAnsi="Times New Roman" w:cs="Times New Roman"/>
          <w:color w:val="auto"/>
        </w:rPr>
        <w:t>ых на груп</w:t>
      </w:r>
      <w:r w:rsidRPr="005644B5">
        <w:rPr>
          <w:rFonts w:ascii="Times New Roman" w:hAnsi="Times New Roman" w:cs="Times New Roman"/>
          <w:color w:val="auto"/>
        </w:rPr>
        <w:t xml:space="preserve">пу жилых и общественных зданий.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Для отдельно стоящих объектов могут быть оборудованы индивидуальные котельные (отдельно стоящие, встроенные, пристроенные и котлы наружного размещения).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Принятая к разработке в проекте схема теплоснабжения должна обеспечивать: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нормативный уровень </w:t>
      </w:r>
      <w:proofErr w:type="spellStart"/>
      <w:r w:rsidRPr="005644B5">
        <w:rPr>
          <w:rFonts w:ascii="Times New Roman" w:hAnsi="Times New Roman" w:cs="Times New Roman"/>
          <w:color w:val="auto"/>
        </w:rPr>
        <w:t>теплоэнергосбережения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нормативный уровень надежности согласно требованиям СНиП 41-02-2003;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требования экологической безопасности;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безопасность эксплуатации.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.37</w:t>
      </w:r>
      <w:r w:rsidR="00223B98" w:rsidRPr="005644B5">
        <w:rPr>
          <w:rFonts w:ascii="Times New Roman" w:hAnsi="Times New Roman" w:cs="Times New Roman"/>
          <w:color w:val="auto"/>
        </w:rPr>
        <w:t xml:space="preserve"> Размещение централизованных источников теплоснабжения </w:t>
      </w:r>
      <w:r w:rsidR="002A1B4F" w:rsidRPr="005644B5">
        <w:rPr>
          <w:rFonts w:ascii="Times New Roman" w:hAnsi="Times New Roman" w:cs="Times New Roman"/>
          <w:color w:val="auto"/>
        </w:rPr>
        <w:t>на территориях сельского совета</w:t>
      </w:r>
      <w:r w:rsidR="00223B98" w:rsidRPr="005644B5">
        <w:rPr>
          <w:rFonts w:ascii="Times New Roman" w:hAnsi="Times New Roman" w:cs="Times New Roman"/>
          <w:color w:val="auto"/>
        </w:rPr>
        <w:t xml:space="preserve"> производится, как правило, в коммунально-складских и производственных зонах, по возможности в центре тепловых нагрузок.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Размещение источников теплоснабжения,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41-02-2003, СНиП </w:t>
      </w:r>
      <w:r w:rsidR="00B659F1" w:rsidRPr="005644B5">
        <w:rPr>
          <w:rFonts w:ascii="Times New Roman" w:hAnsi="Times New Roman" w:cs="Times New Roman"/>
          <w:color w:val="auto"/>
        </w:rPr>
        <w:t>3.</w:t>
      </w:r>
      <w:r w:rsidRPr="005644B5">
        <w:rPr>
          <w:rFonts w:ascii="Times New Roman" w:hAnsi="Times New Roman" w:cs="Times New Roman"/>
          <w:color w:val="auto"/>
        </w:rPr>
        <w:t xml:space="preserve">07.01-89*, СНиП 41-01-2003.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Для жилой застройки и нежилых зон следует применять раздельные тепловые сети, идущие непосредственно от источника теплоснабжения.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.38</w:t>
      </w:r>
      <w:r w:rsidR="00223B98" w:rsidRPr="005644B5">
        <w:rPr>
          <w:rFonts w:ascii="Times New Roman" w:hAnsi="Times New Roman" w:cs="Times New Roman"/>
          <w:color w:val="auto"/>
        </w:rPr>
        <w:t xml:space="preserve"> Размеры санитарно-защитных зон от источников теплоснабжения устанавливаются: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тепловых электростанций эквивалентной электрической мощностью 600 мВт и выше: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- работающих на угольном и мазутном топливе – не менее 1000 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работающих на газовом и газо-мазутном топливе – не менее 500 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ТЭЦ и районных котельных тепловой мощностью 200 Гкал и выше: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работающих на угольном и мазутном топливе – не менее 500 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работающих на газовом и газо-мазутном топливе – не менее 300 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ТЭЦ и районных котельных тепловой мощностью менее 200 Гкал – не менее 50 м;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</w:t>
      </w:r>
      <w:proofErr w:type="spellStart"/>
      <w:r w:rsidRPr="005644B5">
        <w:rPr>
          <w:rFonts w:ascii="Times New Roman" w:hAnsi="Times New Roman" w:cs="Times New Roman"/>
          <w:color w:val="auto"/>
        </w:rPr>
        <w:t>золоотвалов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тепловых электростанций – не менее 300 м с осуществлением древесно-кустарниковых посадок по периметру </w:t>
      </w:r>
      <w:proofErr w:type="spellStart"/>
      <w:r w:rsidRPr="005644B5">
        <w:rPr>
          <w:rFonts w:ascii="Times New Roman" w:hAnsi="Times New Roman" w:cs="Times New Roman"/>
          <w:color w:val="auto"/>
        </w:rPr>
        <w:t>золоотвала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установлении минимальной величины санитарно-защитной зоны от всех типов котельных тепловой мощностью менее 200 Гкал, работающих на твердом, жидком и газообразном топливе,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(10-40 высот трубы котельной). При наличии в зоне максимального загрязнения от котельных жилых домов повышенной этажности высота дымовой трубы должна быть как минимум на 1,5 м выше конька крыши самого высокого жилого дома.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.39</w:t>
      </w:r>
      <w:r w:rsidR="00223B98" w:rsidRPr="005644B5">
        <w:rPr>
          <w:rFonts w:ascii="Times New Roman" w:hAnsi="Times New Roman" w:cs="Times New Roman"/>
          <w:color w:val="auto"/>
        </w:rPr>
        <w:t xml:space="preserve"> Отдельно стоящие котельные используются для обслуживания группы зданий.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Индивидуальные котельные используются для обслуживания одного здания или сооружения.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Индивидуальные котельные могут быть отдельно стоящими, встроенными и пристроенными. 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.40</w:t>
      </w:r>
      <w:r w:rsidR="00223B98" w:rsidRPr="005644B5">
        <w:rPr>
          <w:rFonts w:ascii="Times New Roman" w:hAnsi="Times New Roman" w:cs="Times New Roman"/>
          <w:color w:val="auto"/>
        </w:rPr>
        <w:t xml:space="preserve"> Пристроенные и отдельно стоящие котельные на территории жилой застройки размещаются в соответствии с требованиями к санитарно-защитным зонам.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Не допускается размещение: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- котельных, встроенных в многоквартирные жилые здания;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- пристроенных котельных, непосредственно примыкающих к жилым зданиям со стороны входных подъездов, и участков стен с оконными проемами, где расстояние до ближайшего окна жилого помещения от внешней стены котельной по горизонтали менее 4 м, от перекрытия котельной по вертикали – менее 8 м.</w:t>
      </w:r>
    </w:p>
    <w:p w:rsidR="00223B98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.41</w:t>
      </w:r>
      <w:r w:rsidR="00223B98" w:rsidRPr="005644B5">
        <w:rPr>
          <w:rFonts w:ascii="Times New Roman" w:hAnsi="Times New Roman" w:cs="Times New Roman"/>
          <w:color w:val="auto"/>
        </w:rPr>
        <w:t xml:space="preserve"> Земельные участки для размещения котельных выбираются в соответствии с генеральным планом и проектами планировки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223B98" w:rsidRPr="005644B5">
        <w:rPr>
          <w:rFonts w:ascii="Times New Roman" w:hAnsi="Times New Roman" w:cs="Times New Roman"/>
          <w:color w:val="auto"/>
        </w:rPr>
        <w:t xml:space="preserve"> сельсовета. </w:t>
      </w:r>
    </w:p>
    <w:p w:rsidR="00223B98" w:rsidRPr="005644B5" w:rsidRDefault="00223B98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Размеры земельных участков для отдельно стоящих котельных, размещаемых в районах жилой застройки, следует принимать по таблице </w:t>
      </w:r>
      <w:r w:rsidR="000E69A0" w:rsidRPr="005644B5">
        <w:rPr>
          <w:rFonts w:ascii="Times New Roman" w:hAnsi="Times New Roman" w:cs="Times New Roman"/>
          <w:color w:val="auto"/>
        </w:rPr>
        <w:t>3</w:t>
      </w:r>
      <w:r w:rsidR="00D848F1">
        <w:rPr>
          <w:rFonts w:ascii="Times New Roman" w:hAnsi="Times New Roman" w:cs="Times New Roman"/>
          <w:color w:val="auto"/>
        </w:rPr>
        <w:t>9</w:t>
      </w:r>
      <w:r w:rsidRPr="005644B5">
        <w:rPr>
          <w:rFonts w:ascii="Times New Roman" w:hAnsi="Times New Roman" w:cs="Times New Roman"/>
          <w:color w:val="auto"/>
        </w:rPr>
        <w:t xml:space="preserve">. </w:t>
      </w:r>
    </w:p>
    <w:p w:rsidR="00223B98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D848F1">
        <w:t>7</w:t>
      </w:r>
      <w:r w:rsidR="002A062C" w:rsidRPr="005644B5">
        <w:t>.42</w:t>
      </w:r>
      <w:r w:rsidR="00223B98" w:rsidRPr="005644B5">
        <w:t xml:space="preserve"> Трассы и способы прокладки тепловых сетей следует предусматривать в соответствии со СНиП II-89-80, СНиП 41-02-2003, СНиП </w:t>
      </w:r>
      <w:r w:rsidRPr="005644B5">
        <w:t>3.</w:t>
      </w:r>
      <w:r w:rsidR="00223B98" w:rsidRPr="005644B5">
        <w:t>07.01-89*, ВСН 11-94.</w:t>
      </w:r>
    </w:p>
    <w:p w:rsidR="00D848F1" w:rsidRDefault="00D848F1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:rsidR="00223B98" w:rsidRPr="005644B5" w:rsidRDefault="00223B98" w:rsidP="008B75DD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0E69A0" w:rsidRPr="005644B5">
        <w:rPr>
          <w:rFonts w:ascii="Times New Roman" w:hAnsi="Times New Roman" w:cs="Times New Roman"/>
          <w:color w:val="auto"/>
        </w:rPr>
        <w:t>3</w:t>
      </w:r>
      <w:r w:rsidR="00D848F1">
        <w:rPr>
          <w:rFonts w:ascii="Times New Roman" w:hAnsi="Times New Roman" w:cs="Times New Roman"/>
          <w:color w:val="auto"/>
        </w:rPr>
        <w:t>9</w:t>
      </w:r>
    </w:p>
    <w:p w:rsidR="00223B98" w:rsidRPr="005644B5" w:rsidRDefault="00223B98" w:rsidP="00223B98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6"/>
        <w:gridCol w:w="2667"/>
        <w:gridCol w:w="2562"/>
      </w:tblGrid>
      <w:tr w:rsidR="00223B98" w:rsidRPr="005644B5" w:rsidTr="00223B98">
        <w:trPr>
          <w:trHeight w:val="486"/>
        </w:trPr>
        <w:tc>
          <w:tcPr>
            <w:tcW w:w="5026" w:type="dxa"/>
            <w:vMerge w:val="restart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Теплопроизводительность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котельных,</w:t>
            </w:r>
          </w:p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Гкал/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(МВт)</w:t>
            </w:r>
          </w:p>
        </w:tc>
        <w:tc>
          <w:tcPr>
            <w:tcW w:w="5229" w:type="dxa"/>
            <w:gridSpan w:val="2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га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 котельных, работающих</w:t>
            </w:r>
          </w:p>
        </w:tc>
      </w:tr>
      <w:tr w:rsidR="00223B98" w:rsidRPr="005644B5" w:rsidTr="00223B98">
        <w:trPr>
          <w:trHeight w:val="248"/>
        </w:trPr>
        <w:tc>
          <w:tcPr>
            <w:tcW w:w="5026" w:type="dxa"/>
            <w:vMerge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 твердом топливе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на </w:t>
            </w: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газомазутном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топливе</w:t>
            </w:r>
          </w:p>
        </w:tc>
      </w:tr>
      <w:tr w:rsidR="00223B98" w:rsidRPr="005644B5" w:rsidTr="00223B98">
        <w:trPr>
          <w:trHeight w:val="137"/>
        </w:trPr>
        <w:tc>
          <w:tcPr>
            <w:tcW w:w="5026" w:type="dxa"/>
          </w:tcPr>
          <w:p w:rsidR="00223B98" w:rsidRPr="005644B5" w:rsidRDefault="00223B98" w:rsidP="00223B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5 </w:t>
            </w: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</w:t>
            </w:r>
          </w:p>
        </w:tc>
      </w:tr>
      <w:tr w:rsidR="00223B98" w:rsidRPr="005644B5" w:rsidTr="00223B98">
        <w:trPr>
          <w:trHeight w:val="137"/>
        </w:trPr>
        <w:tc>
          <w:tcPr>
            <w:tcW w:w="5026" w:type="dxa"/>
          </w:tcPr>
          <w:p w:rsidR="00223B98" w:rsidRPr="005644B5" w:rsidRDefault="00223B98" w:rsidP="00223B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5 до 10 (от 6 до 12) </w:t>
            </w: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1,0</w:t>
            </w:r>
          </w:p>
        </w:tc>
      </w:tr>
      <w:tr w:rsidR="00223B98" w:rsidRPr="005644B5" w:rsidTr="00223B98">
        <w:trPr>
          <w:trHeight w:val="137"/>
        </w:trPr>
        <w:tc>
          <w:tcPr>
            <w:tcW w:w="5026" w:type="dxa"/>
          </w:tcPr>
          <w:p w:rsidR="00223B98" w:rsidRPr="005644B5" w:rsidRDefault="00223B98" w:rsidP="00223B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10 до 50 (от 12 до 58) </w:t>
            </w: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2,0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1,5</w:t>
            </w:r>
          </w:p>
        </w:tc>
      </w:tr>
      <w:tr w:rsidR="00223B98" w:rsidRPr="005644B5" w:rsidTr="00223B98">
        <w:trPr>
          <w:trHeight w:val="137"/>
        </w:trPr>
        <w:tc>
          <w:tcPr>
            <w:tcW w:w="5026" w:type="dxa"/>
          </w:tcPr>
          <w:p w:rsidR="00223B98" w:rsidRPr="005644B5" w:rsidRDefault="00223B98" w:rsidP="00223B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50 до 100 (от 58 до 116) </w:t>
            </w: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2,5</w:t>
            </w:r>
          </w:p>
        </w:tc>
      </w:tr>
      <w:tr w:rsidR="00223B98" w:rsidRPr="005644B5" w:rsidTr="00223B98">
        <w:trPr>
          <w:trHeight w:val="137"/>
        </w:trPr>
        <w:tc>
          <w:tcPr>
            <w:tcW w:w="5026" w:type="dxa"/>
          </w:tcPr>
          <w:p w:rsidR="00223B98" w:rsidRPr="005644B5" w:rsidRDefault="00223B98" w:rsidP="00223B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100 до 200 (от 116 233) </w:t>
            </w: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3,7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3,0</w:t>
            </w:r>
          </w:p>
        </w:tc>
      </w:tr>
      <w:tr w:rsidR="00223B98" w:rsidRPr="005644B5" w:rsidTr="00223B98">
        <w:trPr>
          <w:trHeight w:val="137"/>
        </w:trPr>
        <w:tc>
          <w:tcPr>
            <w:tcW w:w="5026" w:type="dxa"/>
          </w:tcPr>
          <w:p w:rsidR="00223B98" w:rsidRPr="005644B5" w:rsidRDefault="00223B98" w:rsidP="00223B9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 200 до 400 (от 233 466) </w:t>
            </w:r>
          </w:p>
        </w:tc>
        <w:tc>
          <w:tcPr>
            <w:tcW w:w="2667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4,3</w:t>
            </w:r>
          </w:p>
        </w:tc>
        <w:tc>
          <w:tcPr>
            <w:tcW w:w="2562" w:type="dxa"/>
            <w:vAlign w:val="center"/>
          </w:tcPr>
          <w:p w:rsidR="00223B98" w:rsidRPr="005644B5" w:rsidRDefault="00223B98" w:rsidP="00223B9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</w:tr>
    </w:tbl>
    <w:p w:rsidR="00D848F1" w:rsidRDefault="00D848F1" w:rsidP="00223B98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D848F1" w:rsidRDefault="00D848F1" w:rsidP="00223B98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223B98" w:rsidRPr="005644B5" w:rsidRDefault="00223B98" w:rsidP="00223B98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lastRenderedPageBreak/>
        <w:t>Примечание:</w:t>
      </w:r>
    </w:p>
    <w:p w:rsidR="00223B98" w:rsidRPr="005644B5" w:rsidRDefault="00223B98" w:rsidP="00223B98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1. Размещение </w:t>
      </w:r>
      <w:proofErr w:type="spellStart"/>
      <w:r w:rsidRPr="005644B5">
        <w:rPr>
          <w:sz w:val="20"/>
        </w:rPr>
        <w:t>золошлакоотвалов</w:t>
      </w:r>
      <w:proofErr w:type="spellEnd"/>
      <w:r w:rsidRPr="005644B5">
        <w:rPr>
          <w:sz w:val="20"/>
        </w:rPr>
        <w:t xml:space="preserve"> следует предусматривать вне селитебной территории на непригодных для сельского хозяйства земельных участках. Условия размещения </w:t>
      </w:r>
      <w:proofErr w:type="spellStart"/>
      <w:r w:rsidRPr="005644B5">
        <w:rPr>
          <w:sz w:val="20"/>
        </w:rPr>
        <w:t>золошлакоотвалов</w:t>
      </w:r>
      <w:proofErr w:type="spellEnd"/>
      <w:r w:rsidRPr="005644B5">
        <w:rPr>
          <w:sz w:val="20"/>
        </w:rPr>
        <w:t xml:space="preserve"> и размеры площадок для них должны соответствовать требованиям СНиП 41-02-2003.</w:t>
      </w:r>
    </w:p>
    <w:p w:rsidR="00223B98" w:rsidRPr="00D848F1" w:rsidRDefault="00223B98" w:rsidP="00223B98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b/>
        </w:rPr>
      </w:pPr>
    </w:p>
    <w:p w:rsidR="002A062C" w:rsidRPr="00D848F1" w:rsidRDefault="00B659F1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D848F1">
        <w:t>3.</w:t>
      </w:r>
      <w:r w:rsidR="00D848F1" w:rsidRPr="00D848F1">
        <w:t>7</w:t>
      </w:r>
      <w:r w:rsidR="002A062C" w:rsidRPr="00D848F1">
        <w:t>.43</w:t>
      </w:r>
      <w:r w:rsidR="00223B98" w:rsidRPr="00D848F1">
        <w:t xml:space="preserve"> Норматив потребления коммунальной услуги по отоплению в жилых помещениях на территории </w:t>
      </w:r>
      <w:r w:rsidR="004F356A" w:rsidRPr="00D848F1">
        <w:t>МО</w:t>
      </w:r>
      <w:r w:rsidR="00223B98" w:rsidRPr="00D848F1">
        <w:t xml:space="preserve"> </w:t>
      </w:r>
      <w:r w:rsidR="003F6248">
        <w:t>Ленинский</w:t>
      </w:r>
      <w:r w:rsidR="002A1B4F" w:rsidRPr="00D848F1">
        <w:t xml:space="preserve"> </w:t>
      </w:r>
      <w:r w:rsidR="00223B98" w:rsidRPr="00D848F1">
        <w:t>сельсовет - 0,</w:t>
      </w:r>
      <w:r w:rsidR="002A1B4F" w:rsidRPr="00D848F1">
        <w:t>0343</w:t>
      </w:r>
      <w:r w:rsidR="00223B98" w:rsidRPr="00D848F1">
        <w:t xml:space="preserve"> Гкал на 1 м</w:t>
      </w:r>
      <w:r w:rsidRPr="00D848F1">
        <w:rPr>
          <w:vertAlign w:val="superscript"/>
        </w:rPr>
        <w:t>3.</w:t>
      </w:r>
    </w:p>
    <w:p w:rsidR="002A062C" w:rsidRPr="00D848F1" w:rsidRDefault="002A06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62C" w:rsidRPr="00D848F1" w:rsidRDefault="002A062C" w:rsidP="00174D6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outlineLvl w:val="2"/>
        <w:rPr>
          <w:b/>
        </w:rPr>
      </w:pPr>
      <w:bookmarkStart w:id="37" w:name="_Toc396469477"/>
      <w:bookmarkStart w:id="38" w:name="_Toc396469574"/>
      <w:bookmarkStart w:id="39" w:name="_Toc400658603"/>
      <w:r w:rsidRPr="00D848F1">
        <w:rPr>
          <w:b/>
        </w:rPr>
        <w:t>Газоснабжение</w:t>
      </w:r>
      <w:bookmarkEnd w:id="37"/>
      <w:bookmarkEnd w:id="38"/>
      <w:bookmarkEnd w:id="39"/>
    </w:p>
    <w:p w:rsidR="002A062C" w:rsidRPr="00D848F1" w:rsidRDefault="002A062C" w:rsidP="002A062C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2A062C" w:rsidRPr="00D848F1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>3.</w:t>
      </w:r>
      <w:r w:rsidR="00D848F1" w:rsidRPr="00D848F1">
        <w:rPr>
          <w:rFonts w:ascii="Times New Roman" w:hAnsi="Times New Roman" w:cs="Times New Roman"/>
          <w:color w:val="auto"/>
        </w:rPr>
        <w:t>7</w:t>
      </w:r>
      <w:r w:rsidR="002A062C" w:rsidRPr="00D848F1">
        <w:rPr>
          <w:rFonts w:ascii="Times New Roman" w:hAnsi="Times New Roman" w:cs="Times New Roman"/>
          <w:color w:val="auto"/>
        </w:rPr>
        <w:t xml:space="preserve">.44 Проектирование и строительство новых,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жилищно-коммунального хозяйства, промышленных и иных организаций, предусматриваемого программой газификации </w:t>
      </w:r>
      <w:r w:rsidR="006F2AAA" w:rsidRPr="00D848F1">
        <w:rPr>
          <w:rFonts w:ascii="Times New Roman" w:hAnsi="Times New Roman" w:cs="Times New Roman"/>
          <w:color w:val="auto"/>
        </w:rPr>
        <w:t>Первомайского</w:t>
      </w:r>
      <w:r w:rsidR="002A062C" w:rsidRPr="00D848F1">
        <w:rPr>
          <w:rFonts w:ascii="Times New Roman" w:hAnsi="Times New Roman" w:cs="Times New Roman"/>
          <w:color w:val="auto"/>
        </w:rPr>
        <w:t xml:space="preserve"> района. </w:t>
      </w:r>
    </w:p>
    <w:p w:rsidR="002A062C" w:rsidRPr="00D848F1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D848F1">
        <w:rPr>
          <w:rFonts w:ascii="Times New Roman" w:hAnsi="Times New Roman" w:cs="Times New Roman"/>
          <w:color w:val="auto"/>
        </w:rPr>
        <w:t>.45</w:t>
      </w:r>
      <w:proofErr w:type="gramStart"/>
      <w:r w:rsidR="002A062C" w:rsidRPr="00D848F1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A062C" w:rsidRPr="00D848F1">
        <w:rPr>
          <w:rFonts w:ascii="Times New Roman" w:hAnsi="Times New Roman" w:cs="Times New Roman"/>
          <w:color w:val="auto"/>
        </w:rPr>
        <w:t xml:space="preserve">ри проектировании генерального плана МО </w:t>
      </w:r>
      <w:r w:rsidR="003F6248">
        <w:rPr>
          <w:rFonts w:ascii="Times New Roman" w:hAnsi="Times New Roman" w:cs="Times New Roman"/>
          <w:color w:val="auto"/>
        </w:rPr>
        <w:t>Ленинский</w:t>
      </w:r>
      <w:r w:rsidR="002A062C" w:rsidRPr="00D848F1">
        <w:rPr>
          <w:rFonts w:ascii="Times New Roman" w:hAnsi="Times New Roman" w:cs="Times New Roman"/>
          <w:color w:val="auto"/>
        </w:rPr>
        <w:t xml:space="preserve"> сельсовет </w:t>
      </w:r>
      <w:r w:rsidR="006F2AAA" w:rsidRPr="00D848F1">
        <w:rPr>
          <w:rFonts w:ascii="Times New Roman" w:hAnsi="Times New Roman" w:cs="Times New Roman"/>
          <w:color w:val="auto"/>
        </w:rPr>
        <w:t xml:space="preserve">Первомайского </w:t>
      </w:r>
      <w:r w:rsidR="002A062C" w:rsidRPr="00D848F1">
        <w:rPr>
          <w:rFonts w:ascii="Times New Roman" w:hAnsi="Times New Roman" w:cs="Times New Roman"/>
          <w:color w:val="auto"/>
        </w:rPr>
        <w:t>района Оренбургской области допускается принимать следующие укрупненные показатели потребления газа, м</w:t>
      </w:r>
      <w:r w:rsidR="002A062C" w:rsidRPr="00D848F1">
        <w:rPr>
          <w:rFonts w:ascii="Times New Roman" w:hAnsi="Times New Roman" w:cs="Times New Roman"/>
          <w:color w:val="auto"/>
          <w:vertAlign w:val="superscript"/>
        </w:rPr>
        <w:t>3</w:t>
      </w:r>
      <w:r w:rsidR="002A062C" w:rsidRPr="00D848F1">
        <w:rPr>
          <w:rFonts w:ascii="Times New Roman" w:hAnsi="Times New Roman" w:cs="Times New Roman"/>
          <w:color w:val="auto"/>
        </w:rPr>
        <w:t xml:space="preserve">/год на 1 человека, при теплоте сгорания газа 34 МДж/м2 (8000 ккал/м2): </w:t>
      </w:r>
    </w:p>
    <w:p w:rsidR="002A062C" w:rsidRPr="00D848F1" w:rsidRDefault="002A062C" w:rsidP="00873B8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 xml:space="preserve">- при наличии централизованного горячего водоснабжения – 650; </w:t>
      </w:r>
    </w:p>
    <w:p w:rsidR="002A062C" w:rsidRPr="00D848F1" w:rsidRDefault="002A062C" w:rsidP="00873B8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 xml:space="preserve">- при горячем водоснабжении от газовых водонагревателей – 850; </w:t>
      </w:r>
    </w:p>
    <w:p w:rsidR="002A062C" w:rsidRPr="00D848F1" w:rsidRDefault="002A062C" w:rsidP="00873B8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 xml:space="preserve">- при отсутствии горячего водоснабжения – 390. </w:t>
      </w:r>
    </w:p>
    <w:p w:rsidR="002A062C" w:rsidRPr="00D848F1" w:rsidRDefault="00B659F1" w:rsidP="00873B86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D848F1">
        <w:rPr>
          <w:rFonts w:ascii="Times New Roman" w:hAnsi="Times New Roman" w:cs="Times New Roman"/>
          <w:color w:val="auto"/>
        </w:rPr>
        <w:t xml:space="preserve">.46 Годовые расходы газа на нужды предприятий торговли, предприятий бытового обслуживания непроизводственного характера и т. п. следует принимать в размере до 5 % суммарного расхода теплоты на жилые здания. </w:t>
      </w:r>
    </w:p>
    <w:p w:rsidR="002A062C" w:rsidRPr="00D848F1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D848F1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D848F1">
        <w:rPr>
          <w:rFonts w:ascii="Times New Roman" w:hAnsi="Times New Roman" w:cs="Times New Roman"/>
          <w:color w:val="auto"/>
        </w:rPr>
        <w:t xml:space="preserve">.47 Годовые расходы газа на технологические нужды промышленных и сельскохозяйственных предприятий следует определять по данным </w:t>
      </w:r>
      <w:proofErr w:type="spellStart"/>
      <w:r w:rsidR="002A062C" w:rsidRPr="00D848F1">
        <w:rPr>
          <w:rFonts w:ascii="Times New Roman" w:hAnsi="Times New Roman" w:cs="Times New Roman"/>
          <w:color w:val="auto"/>
        </w:rPr>
        <w:t>топливопотребления</w:t>
      </w:r>
      <w:proofErr w:type="spellEnd"/>
      <w:r w:rsidR="002A062C" w:rsidRPr="00D848F1">
        <w:rPr>
          <w:rFonts w:ascii="Times New Roman" w:hAnsi="Times New Roman" w:cs="Times New Roman"/>
          <w:color w:val="auto"/>
        </w:rPr>
        <w:t xml:space="preserve"> (с учетом изменения КПД при переходе на газовое топливо) этих предприятий с перспективой их развития или на основе технологических норм расхода топлива (теплоты). 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D848F1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D848F1">
        <w:rPr>
          <w:rFonts w:ascii="Times New Roman" w:hAnsi="Times New Roman" w:cs="Times New Roman"/>
          <w:color w:val="auto"/>
        </w:rPr>
        <w:t>.48 Газораспределительная система должна обеспечивать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подачу газа потребителям в необходимом объеме и требуемых параметрах. </w:t>
      </w:r>
    </w:p>
    <w:p w:rsidR="002A062C" w:rsidRPr="005644B5" w:rsidRDefault="002A062C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Для </w:t>
      </w:r>
      <w:proofErr w:type="spellStart"/>
      <w:r w:rsidRPr="005644B5">
        <w:rPr>
          <w:rFonts w:ascii="Times New Roman" w:hAnsi="Times New Roman" w:cs="Times New Roman"/>
          <w:color w:val="auto"/>
          <w:sz w:val="23"/>
          <w:szCs w:val="23"/>
        </w:rPr>
        <w:t>неотключаемых</w:t>
      </w:r>
      <w:proofErr w:type="spellEnd"/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потребителей газа, перечень которых утверждается в установленном порядке, имеющих преимущественное право пользования газом в качестве топлива и поставки газа которым не подлежат ограничению или прекращению, должна быть обеспечена бесперебойная подача газа путем </w:t>
      </w:r>
      <w:proofErr w:type="spellStart"/>
      <w:r w:rsidRPr="005644B5">
        <w:rPr>
          <w:rFonts w:ascii="Times New Roman" w:hAnsi="Times New Roman" w:cs="Times New Roman"/>
          <w:color w:val="auto"/>
          <w:sz w:val="23"/>
          <w:szCs w:val="23"/>
        </w:rPr>
        <w:t>закольцевания</w:t>
      </w:r>
      <w:proofErr w:type="spellEnd"/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газопроводов или другими способами. 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="00D848F1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.49 Газораспределительные сети, резервуарные и баллонные установки, газонаполнительные станции и другие объекты сжиженного углеводородного газа (далее СУГ) должны проектироваться и сооружаться так, чтобы при восприятии нагрузок и воздействий, действующих на них в течение предполагаемого срока службы, установленного заданием на проектирование, были обеспечены необходимые по условиям безопасности прочность, устойчивость и герметичность. Не допускаются деформации газопроводов (в том числе от перемещений грунта), которые могут привести к нарушениям их целостности и герметичности. </w:t>
      </w:r>
    </w:p>
    <w:p w:rsidR="002A062C" w:rsidRPr="005644B5" w:rsidRDefault="002A062C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В районах со сложными геологическими условиями должны учитываться специальные требования СНиП 22-02-2003, СНиП </w:t>
      </w:r>
      <w:r w:rsidR="00B659F1"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01.09-91. 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="00D848F1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>.50</w:t>
      </w:r>
      <w:proofErr w:type="gramStart"/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П</w:t>
      </w:r>
      <w:proofErr w:type="gramEnd"/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ри восстановлении (реконструкции) изношенных подземных стальных газопроводов вне и на территории населенных пунктов, входящих в состав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Ленинского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сельского 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совета </w:t>
      </w:r>
      <w:r w:rsidR="006F2AAA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Первомайского 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района Оренбургской области, следует руководствоваться требованиями СНиП 42-01-2002. 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="00D848F1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.51 Границы охранных зон газораспределительных сетей и условия использования земельных участков, расположенных в их пределах, должны соответствовать Правилам охраны газораспределительных сетей, утвержденным Правительством Российской Федерации. 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="00D848F1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>.52 Выбор, отвод и использование земель для магистральных газопроводов осуществляется в соответствии с требованиями СН 452-73.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="00D848F1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.53 Размещение магистральных газопроводов по территории населенных пунктов, входящих в состав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Ленинского</w:t>
      </w:r>
      <w:r w:rsidR="006F2AAA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сельского совета Первомайского района 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>Оренбургской области, не допускается.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3.</w:t>
      </w:r>
      <w:r w:rsidR="00D848F1">
        <w:rPr>
          <w:rFonts w:ascii="Times New Roman" w:hAnsi="Times New Roman" w:cs="Times New Roman"/>
          <w:color w:val="auto"/>
          <w:sz w:val="23"/>
          <w:szCs w:val="23"/>
        </w:rPr>
        <w:t>7</w:t>
      </w:r>
      <w:r w:rsidR="002A062C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.54 Транзитная прокладка газопроводов всех давлений по стенам и над кровлями зданий детских учреждений, больниц, школ, общественных, административных и бытовых зданий с массовым пребыванием людей запрещается. </w:t>
      </w:r>
    </w:p>
    <w:p w:rsidR="002A062C" w:rsidRPr="005644B5" w:rsidRDefault="002A062C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</w:t>
      </w:r>
      <w:proofErr w:type="gramStart"/>
      <w:r w:rsidRPr="005644B5">
        <w:rPr>
          <w:rFonts w:ascii="Times New Roman" w:hAnsi="Times New Roman" w:cs="Times New Roman"/>
          <w:color w:val="auto"/>
          <w:sz w:val="23"/>
          <w:szCs w:val="23"/>
        </w:rPr>
        <w:t>0</w:t>
      </w:r>
      <w:proofErr w:type="gramEnd"/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и на расстоянии до кровли не менее 0,2 м. </w:t>
      </w:r>
    </w:p>
    <w:p w:rsidR="002A062C" w:rsidRPr="005644B5" w:rsidRDefault="002A062C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>Запрещается прокладка газопроводов всех давлений по стенам, над и под помещениями категорий пожарной безопасности</w:t>
      </w:r>
      <w:proofErr w:type="gramStart"/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А</w:t>
      </w:r>
      <w:proofErr w:type="gramEnd"/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и Б, за исключением зданий ГРП. </w:t>
      </w:r>
    </w:p>
    <w:p w:rsidR="002A062C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>.55 Газораспределительные станции (ГРС) и газонаполнительные станции (ГНС) должны размещаться за пределами населенных пунктов, а также их резервных территорий.</w:t>
      </w:r>
    </w:p>
    <w:p w:rsidR="002A062C" w:rsidRPr="005644B5" w:rsidRDefault="002A062C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Газонаполнительные пункты (ГНП), располагаемые в границах населенных пунктов, необходимо размещать с подветренной стороны (для ветров преобладающего направления) по отношению к жилой застройке.</w:t>
      </w:r>
    </w:p>
    <w:p w:rsidR="002A062C" w:rsidRPr="005644B5" w:rsidRDefault="00B659F1" w:rsidP="00D848F1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D848F1">
        <w:rPr>
          <w:rFonts w:ascii="Times New Roman" w:hAnsi="Times New Roman" w:cs="Times New Roman"/>
          <w:color w:val="auto"/>
        </w:rPr>
        <w:t>7</w:t>
      </w:r>
      <w:r w:rsidR="002A062C" w:rsidRPr="005644B5">
        <w:rPr>
          <w:rFonts w:ascii="Times New Roman" w:hAnsi="Times New Roman" w:cs="Times New Roman"/>
          <w:color w:val="auto"/>
        </w:rPr>
        <w:t xml:space="preserve">.56 Классификация газопроводов по рабочему давлению транспортируемого газа приведена в таблице </w:t>
      </w:r>
      <w:r w:rsidR="00D848F1">
        <w:rPr>
          <w:rFonts w:ascii="Times New Roman" w:hAnsi="Times New Roman" w:cs="Times New Roman"/>
          <w:color w:val="auto"/>
        </w:rPr>
        <w:t>40</w:t>
      </w:r>
      <w:r w:rsidR="002A062C" w:rsidRPr="005644B5">
        <w:rPr>
          <w:rFonts w:ascii="Times New Roman" w:hAnsi="Times New Roman" w:cs="Times New Roman"/>
          <w:color w:val="auto"/>
        </w:rPr>
        <w:t>.</w:t>
      </w:r>
    </w:p>
    <w:p w:rsidR="002A062C" w:rsidRPr="005644B5" w:rsidRDefault="002A062C" w:rsidP="002A062C">
      <w:pPr>
        <w:pStyle w:val="a8"/>
        <w:spacing w:before="0" w:beforeAutospacing="0" w:after="0" w:afterAutospacing="0"/>
        <w:jc w:val="right"/>
      </w:pPr>
      <w:r w:rsidRPr="005644B5">
        <w:t xml:space="preserve">Таблица </w:t>
      </w:r>
      <w:r w:rsidR="00D848F1">
        <w:t>40</w:t>
      </w:r>
    </w:p>
    <w:p w:rsidR="002A062C" w:rsidRPr="005644B5" w:rsidRDefault="002A062C" w:rsidP="002A062C">
      <w:pPr>
        <w:pStyle w:val="a8"/>
        <w:spacing w:before="0" w:beforeAutospacing="0" w:after="0" w:afterAutospacing="0"/>
      </w:pPr>
    </w:p>
    <w:tbl>
      <w:tblPr>
        <w:tblStyle w:val="a9"/>
        <w:tblW w:w="0" w:type="auto"/>
        <w:tblLook w:val="0000"/>
      </w:tblPr>
      <w:tblGrid>
        <w:gridCol w:w="1597"/>
        <w:gridCol w:w="1845"/>
        <w:gridCol w:w="1607"/>
        <w:gridCol w:w="2207"/>
        <w:gridCol w:w="1444"/>
        <w:gridCol w:w="1437"/>
      </w:tblGrid>
      <w:tr w:rsidR="002A062C" w:rsidRPr="005644B5" w:rsidTr="00826E03"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Классификация газопроводов по давлению</w:t>
            </w:r>
          </w:p>
        </w:tc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Вид транспортируемого газа</w:t>
            </w:r>
          </w:p>
        </w:tc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Рабочее давление в газопроводе, МПа</w:t>
            </w:r>
          </w:p>
        </w:tc>
      </w:tr>
      <w:tr w:rsidR="002A062C" w:rsidRPr="005644B5" w:rsidTr="00826E03">
        <w:tc>
          <w:tcPr>
            <w:tcW w:w="0" w:type="auto"/>
            <w:vMerge w:val="restart"/>
            <w:vAlign w:val="center"/>
          </w:tcPr>
          <w:p w:rsidR="002A062C" w:rsidRPr="005644B5" w:rsidRDefault="002A062C" w:rsidP="00826E03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Высокого</w:t>
            </w:r>
          </w:p>
        </w:tc>
        <w:tc>
          <w:tcPr>
            <w:tcW w:w="0" w:type="auto"/>
            <w:vMerge w:val="restart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I категории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Природный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Св. 0,6 до 1,2 включительно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2C" w:rsidRPr="005644B5" w:rsidTr="00826E03">
        <w:tc>
          <w:tcPr>
            <w:tcW w:w="0" w:type="auto"/>
            <w:vMerge/>
            <w:vAlign w:val="center"/>
          </w:tcPr>
          <w:p w:rsidR="002A062C" w:rsidRPr="005644B5" w:rsidRDefault="002A062C" w:rsidP="00826E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СУГ*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Св. 0,6 до 1,6 включительно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2C" w:rsidRPr="005644B5" w:rsidTr="00826E03">
        <w:tc>
          <w:tcPr>
            <w:tcW w:w="0" w:type="auto"/>
            <w:vMerge/>
            <w:vAlign w:val="center"/>
          </w:tcPr>
          <w:p w:rsidR="002A062C" w:rsidRPr="005644B5" w:rsidRDefault="002A062C" w:rsidP="00826E0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II категории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Природный и СУГ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Св. 0,3 до 0,6 включительно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062C" w:rsidRPr="005644B5" w:rsidRDefault="002A062C" w:rsidP="00D8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62C" w:rsidRPr="005644B5" w:rsidTr="00826E03"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Среднего</w:t>
            </w:r>
          </w:p>
        </w:tc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Св. 0,005 до 0,3 включительно</w:t>
            </w:r>
          </w:p>
        </w:tc>
      </w:tr>
      <w:tr w:rsidR="002A062C" w:rsidRPr="005644B5" w:rsidTr="00826E03"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Низкого</w:t>
            </w:r>
          </w:p>
        </w:tc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Природный и СУГ</w:t>
            </w:r>
          </w:p>
        </w:tc>
        <w:tc>
          <w:tcPr>
            <w:tcW w:w="0" w:type="auto"/>
            <w:gridSpan w:val="2"/>
            <w:vAlign w:val="center"/>
          </w:tcPr>
          <w:p w:rsidR="002A062C" w:rsidRPr="005644B5" w:rsidRDefault="002A062C" w:rsidP="00D848F1">
            <w:pPr>
              <w:pStyle w:val="a8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До 0,005 включительно</w:t>
            </w:r>
          </w:p>
        </w:tc>
      </w:tr>
    </w:tbl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* СУГ - сжиженный углеводородный газ</w:t>
      </w:r>
    </w:p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</w:pP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D848F1">
        <w:t>7</w:t>
      </w:r>
      <w:r w:rsidR="002A062C" w:rsidRPr="005644B5">
        <w:t>.57</w:t>
      </w:r>
      <w:proofErr w:type="gramStart"/>
      <w:r w:rsidR="002A062C" w:rsidRPr="005644B5">
        <w:t xml:space="preserve"> Н</w:t>
      </w:r>
      <w:proofErr w:type="gramEnd"/>
      <w:r w:rsidR="002A062C" w:rsidRPr="005644B5">
        <w:t xml:space="preserve">а территории населенных пунктов техническая зона газопровода высокого давления составляет </w:t>
      </w:r>
      <w:smartTag w:uri="urn:schemas-microsoft-com:office:smarttags" w:element="metricconverter">
        <w:smartTagPr>
          <w:attr w:name="ProductID" w:val="20 м"/>
        </w:smartTagPr>
        <w:r w:rsidR="002A062C" w:rsidRPr="005644B5">
          <w:t>20 м</w:t>
        </w:r>
      </w:smartTag>
      <w:r w:rsidR="002A062C" w:rsidRPr="005644B5">
        <w:t xml:space="preserve"> (по </w:t>
      </w:r>
      <w:smartTag w:uri="urn:schemas-microsoft-com:office:smarttags" w:element="metricconverter">
        <w:smartTagPr>
          <w:attr w:name="ProductID" w:val="10 м"/>
        </w:smartTagPr>
        <w:r w:rsidR="002A062C" w:rsidRPr="005644B5">
          <w:t>10 м</w:t>
        </w:r>
      </w:smartTag>
      <w:r w:rsidR="002A062C" w:rsidRPr="005644B5">
        <w:t xml:space="preserve"> в каждую сторону от оси газопровода).</w:t>
      </w: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D848F1">
        <w:t>7</w:t>
      </w:r>
      <w:r w:rsidR="002A062C" w:rsidRPr="005644B5">
        <w:t xml:space="preserve">.58 Размеры земельных участков ГНС в зависимости от их производительности следует принимать по проекту, но не более, </w:t>
      </w:r>
      <w:proofErr w:type="gramStart"/>
      <w:r w:rsidR="002A062C" w:rsidRPr="005644B5">
        <w:t>га</w:t>
      </w:r>
      <w:proofErr w:type="gramEnd"/>
      <w:r w:rsidR="002A062C" w:rsidRPr="005644B5">
        <w:t>, для станций производительностью: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- 10 тыс. т/год - 6;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- 20 тыс. т/год - 7;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- 40 тыс. т/год - 8.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Площадку для размещения ГНС следует предусматривать с учетом обеспечения снаружи ограждения противопожарной полосы шириной </w:t>
      </w:r>
      <w:smartTag w:uri="urn:schemas-microsoft-com:office:smarttags" w:element="metricconverter">
        <w:smartTagPr>
          <w:attr w:name="ProductID" w:val="10 м"/>
        </w:smartTagPr>
        <w:r w:rsidRPr="005644B5">
          <w:t>10 м</w:t>
        </w:r>
      </w:smartTag>
      <w:r w:rsidRPr="005644B5">
        <w:t xml:space="preserve"> и минимальных расстояний до лесных массивов: хвойных пород - </w:t>
      </w:r>
      <w:smartTag w:uri="urn:schemas-microsoft-com:office:smarttags" w:element="metricconverter">
        <w:smartTagPr>
          <w:attr w:name="ProductID" w:val="50 м"/>
        </w:smartTagPr>
        <w:r w:rsidRPr="005644B5">
          <w:t>50 м</w:t>
        </w:r>
      </w:smartTag>
      <w:r w:rsidRPr="005644B5">
        <w:t xml:space="preserve">, лиственных пород - </w:t>
      </w:r>
      <w:smartTag w:uri="urn:schemas-microsoft-com:office:smarttags" w:element="metricconverter">
        <w:smartTagPr>
          <w:attr w:name="ProductID" w:val="20 м"/>
        </w:smartTagPr>
        <w:r w:rsidRPr="005644B5">
          <w:t>20 м</w:t>
        </w:r>
      </w:smartTag>
      <w:r w:rsidRPr="005644B5">
        <w:t xml:space="preserve">, смешанных пород - </w:t>
      </w:r>
      <w:smartTag w:uri="urn:schemas-microsoft-com:office:smarttags" w:element="metricconverter">
        <w:smartTagPr>
          <w:attr w:name="ProductID" w:val="30 м"/>
        </w:smartTagPr>
        <w:r w:rsidRPr="005644B5">
          <w:t>30 м</w:t>
        </w:r>
      </w:smartTag>
      <w:r w:rsidRPr="005644B5">
        <w:t>.</w:t>
      </w: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lastRenderedPageBreak/>
        <w:t>3.</w:t>
      </w:r>
      <w:r w:rsidR="00D848F1">
        <w:t>7</w:t>
      </w:r>
      <w:r w:rsidR="002A062C" w:rsidRPr="005644B5">
        <w:t xml:space="preserve">.59 Размеры земельных участков ГНП и промежуточных складов баллонов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="002A062C" w:rsidRPr="005644B5">
          <w:t>0,6 га</w:t>
        </w:r>
      </w:smartTag>
      <w:r w:rsidR="002A062C" w:rsidRPr="005644B5">
        <w:t>.</w:t>
      </w: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D848F1">
        <w:t>7</w:t>
      </w:r>
      <w:r w:rsidR="002A062C" w:rsidRPr="005644B5">
        <w:t>.60 Газорегуляторные пункты (ГРП) следует размещать: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отдельно стоящими;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proofErr w:type="gramStart"/>
      <w:r w:rsidRPr="005644B5">
        <w:t>- пристроенными к газифицируемым производственным зданиям, котельным и общественным зданиям с помещениями производственного характера;</w:t>
      </w:r>
      <w:proofErr w:type="gramEnd"/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</w:t>
      </w:r>
      <w:proofErr w:type="gramStart"/>
      <w:r w:rsidRPr="005644B5">
        <w:t>встроенными</w:t>
      </w:r>
      <w:proofErr w:type="gramEnd"/>
      <w:r w:rsidRPr="005644B5">
        <w:t xml:space="preserve"> в одноэтажные газифицируемые производственные здания и котельные (кроме помещений, расположенных в подвальных и цокольных этажах);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на покрытиях газифицируемых производственных зданий I и II степеней огнестойкости класса С</w:t>
      </w:r>
      <w:proofErr w:type="gramStart"/>
      <w:r w:rsidRPr="005644B5">
        <w:t>0</w:t>
      </w:r>
      <w:proofErr w:type="gramEnd"/>
      <w:r w:rsidRPr="005644B5">
        <w:t xml:space="preserve"> с негорючим утеплителем;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- вне зданий на открытых огражденных площадках под навесом на территории промышленных предприятий.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Блочные газорегуляторные пункты (ГРПБ) следует размещать отдельно </w:t>
      </w:r>
      <w:proofErr w:type="gramStart"/>
      <w:r w:rsidRPr="005644B5">
        <w:t>стоящими</w:t>
      </w:r>
      <w:proofErr w:type="gramEnd"/>
      <w:r w:rsidRPr="005644B5">
        <w:t>.</w:t>
      </w: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2A062C" w:rsidRPr="005644B5">
        <w:t>6.6</w:t>
      </w:r>
      <w:r w:rsidR="00205047" w:rsidRPr="005644B5">
        <w:t>1</w:t>
      </w:r>
      <w:r w:rsidR="002A062C" w:rsidRPr="005644B5">
        <w:t xml:space="preserve"> Шкафные газорегуляторные пункты (ШРП) размещают на отдельно стоящих опорах или на наружных стенах зданий, для газоснабжения которых они предназначены.</w:t>
      </w: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D848F1">
        <w:t>7</w:t>
      </w:r>
      <w:r w:rsidR="00205047" w:rsidRPr="005644B5">
        <w:t>.62</w:t>
      </w:r>
      <w:r w:rsidR="002A062C" w:rsidRPr="005644B5">
        <w:t xml:space="preserve"> Расстояния от ограждений ГРС, ГГРП и ГРП до зданий и сооружений принимаются в зависимости от класса входного газопровода: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от ГГРП с входным давлением </w:t>
      </w:r>
      <w:proofErr w:type="gramStart"/>
      <w:r w:rsidRPr="005644B5">
        <w:t>Р</w:t>
      </w:r>
      <w:proofErr w:type="gramEnd"/>
      <w:r w:rsidRPr="005644B5">
        <w:t xml:space="preserve"> = 1,2 МПа, при условии прокладки газопровода по территории городских округов и городских поселений - </w:t>
      </w:r>
      <w:smartTag w:uri="urn:schemas-microsoft-com:office:smarttags" w:element="metricconverter">
        <w:smartTagPr>
          <w:attr w:name="ProductID" w:val="15 м"/>
        </w:smartTagPr>
        <w:r w:rsidRPr="005644B5">
          <w:t>15 м</w:t>
        </w:r>
      </w:smartTag>
      <w:r w:rsidRPr="005644B5">
        <w:t>;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от ГРП с входным давлением </w:t>
      </w:r>
      <w:proofErr w:type="gramStart"/>
      <w:r w:rsidRPr="005644B5">
        <w:t>Р</w:t>
      </w:r>
      <w:proofErr w:type="gramEnd"/>
      <w:r w:rsidRPr="005644B5">
        <w:t xml:space="preserve"> = 0,6 МПа - </w:t>
      </w:r>
      <w:smartTag w:uri="urn:schemas-microsoft-com:office:smarttags" w:element="metricconverter">
        <w:smartTagPr>
          <w:attr w:name="ProductID" w:val="10 м"/>
        </w:smartTagPr>
        <w:r w:rsidRPr="005644B5">
          <w:t>10 м</w:t>
        </w:r>
      </w:smartTag>
      <w:r w:rsidRPr="005644B5">
        <w:t>.</w:t>
      </w:r>
    </w:p>
    <w:p w:rsidR="002A062C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D848F1">
        <w:t>7</w:t>
      </w:r>
      <w:r w:rsidR="00205047" w:rsidRPr="005644B5">
        <w:t>.63</w:t>
      </w:r>
      <w:r w:rsidR="002A062C" w:rsidRPr="005644B5">
        <w:t xml:space="preserve"> Отдельно стоящие газорегуляторные пункты в </w:t>
      </w:r>
      <w:r w:rsidR="00C023C4" w:rsidRPr="005644B5">
        <w:t>сельсовета</w:t>
      </w:r>
      <w:r w:rsidR="002A062C" w:rsidRPr="005644B5">
        <w:t xml:space="preserve">х должны располагаться на расстояниях от зданий и сооружений не менее приведенных в таблице </w:t>
      </w:r>
      <w:r w:rsidR="00AF505D">
        <w:t>41</w:t>
      </w:r>
      <w:r w:rsidR="000E69A0" w:rsidRPr="005644B5">
        <w:t>,</w:t>
      </w:r>
      <w:r w:rsidR="002A062C" w:rsidRPr="005644B5">
        <w:t xml:space="preserve"> а на территории промышленных предприятий - согласно требованиям СНиП II-89-80*.</w:t>
      </w:r>
    </w:p>
    <w:p w:rsidR="002A062C" w:rsidRPr="005644B5" w:rsidRDefault="002A062C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В стесненных условиях разрешается уменьшение на 30% расстояний от зданий и сооружений до газорегуляторных пунктов пропускной способностью до 10000 м</w:t>
      </w:r>
      <w:r w:rsidRPr="005644B5">
        <w:rPr>
          <w:vertAlign w:val="superscript"/>
        </w:rPr>
        <w:t>3</w:t>
      </w:r>
      <w:r w:rsidRPr="005644B5">
        <w:t>/ч.</w:t>
      </w:r>
    </w:p>
    <w:p w:rsidR="000E69A0" w:rsidRPr="005644B5" w:rsidRDefault="000E69A0" w:rsidP="00205047">
      <w:pPr>
        <w:pStyle w:val="a8"/>
        <w:spacing w:before="0" w:beforeAutospacing="0" w:after="0" w:afterAutospacing="0"/>
        <w:ind w:firstLine="851"/>
        <w:jc w:val="both"/>
      </w:pPr>
    </w:p>
    <w:p w:rsidR="002A062C" w:rsidRPr="005644B5" w:rsidRDefault="002A062C" w:rsidP="002A062C">
      <w:pPr>
        <w:pStyle w:val="a8"/>
        <w:spacing w:before="0" w:beforeAutospacing="0" w:after="0" w:afterAutospacing="0"/>
        <w:jc w:val="right"/>
      </w:pPr>
      <w:r w:rsidRPr="005644B5">
        <w:t xml:space="preserve">Таблица </w:t>
      </w:r>
      <w:r w:rsidR="00D848F1">
        <w:t>41</w:t>
      </w:r>
    </w:p>
    <w:p w:rsidR="002A062C" w:rsidRPr="005644B5" w:rsidRDefault="002A062C" w:rsidP="002A062C">
      <w:pPr>
        <w:pStyle w:val="a8"/>
        <w:spacing w:before="0" w:beforeAutospacing="0" w:after="0" w:afterAutospacing="0"/>
        <w:jc w:val="right"/>
      </w:pPr>
    </w:p>
    <w:tbl>
      <w:tblPr>
        <w:tblStyle w:val="a9"/>
        <w:tblW w:w="0" w:type="auto"/>
        <w:tblLook w:val="0000"/>
      </w:tblPr>
      <w:tblGrid>
        <w:gridCol w:w="1912"/>
        <w:gridCol w:w="1488"/>
        <w:gridCol w:w="2514"/>
        <w:gridCol w:w="2072"/>
        <w:gridCol w:w="2151"/>
      </w:tblGrid>
      <w:tr w:rsidR="002A062C" w:rsidRPr="005644B5" w:rsidTr="00826E03">
        <w:tc>
          <w:tcPr>
            <w:tcW w:w="0" w:type="auto"/>
            <w:vMerge w:val="restart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Давление газа на вводе в ГРП, ГРПБ, ШРП, МПа</w:t>
            </w:r>
          </w:p>
        </w:tc>
        <w:tc>
          <w:tcPr>
            <w:tcW w:w="0" w:type="auto"/>
            <w:gridSpan w:val="4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Расстояния в свету от отдельно </w:t>
            </w:r>
            <w:proofErr w:type="gramStart"/>
            <w:r w:rsidRPr="005644B5">
              <w:rPr>
                <w:b/>
                <w:sz w:val="20"/>
                <w:szCs w:val="20"/>
              </w:rPr>
              <w:t>стоящих</w:t>
            </w:r>
            <w:proofErr w:type="gramEnd"/>
            <w:r w:rsidRPr="005644B5">
              <w:rPr>
                <w:b/>
                <w:sz w:val="20"/>
                <w:szCs w:val="20"/>
              </w:rPr>
              <w:t xml:space="preserve"> ГРП, ГРПБ и отдельно стоящих ШРП по горизонтали, м, до</w:t>
            </w:r>
          </w:p>
        </w:tc>
      </w:tr>
      <w:tr w:rsidR="002A062C" w:rsidRPr="005644B5" w:rsidTr="00826E03">
        <w:tc>
          <w:tcPr>
            <w:tcW w:w="0" w:type="auto"/>
            <w:vMerge/>
            <w:vAlign w:val="center"/>
          </w:tcPr>
          <w:p w:rsidR="002A062C" w:rsidRPr="005644B5" w:rsidRDefault="002A062C" w:rsidP="0082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зданий и сооружений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железнодорожных путей (до ближайшего рельса)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автомобильных дорог (до обочины)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воздушных линий электропередачи</w:t>
            </w:r>
          </w:p>
        </w:tc>
      </w:tr>
      <w:tr w:rsidR="002A062C" w:rsidRPr="005644B5" w:rsidTr="00826E03"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0,6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не менее 1,5 высоты опоры</w:t>
            </w:r>
          </w:p>
        </w:tc>
      </w:tr>
      <w:tr w:rsidR="002A062C" w:rsidRPr="005644B5" w:rsidTr="00826E03"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Свыше 0,6 до 1,2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A062C" w:rsidRPr="005644B5" w:rsidRDefault="002A062C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2A062C" w:rsidRPr="005644B5" w:rsidRDefault="002A062C" w:rsidP="00826E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</w:p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1. Расстояние следует принимать от наружных стен зданий ГРП, ГРПБ или ШРП, а при расположении оборудования на открытой площадке - от ограждения.</w:t>
      </w:r>
    </w:p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2. Требования таблицы распространяются также на узлы учета расхода газа, располагаемые в отдельно стоящих зданиях или в шкафах на отдельно стоящих опорах.</w:t>
      </w:r>
    </w:p>
    <w:p w:rsidR="002A062C" w:rsidRPr="005644B5" w:rsidRDefault="002A062C" w:rsidP="002A062C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3. Расстояние от отдельно стоящего ШРП при давлении газа на вводе до 0,3 МПа до зданий и сооружений не нормируется.</w:t>
      </w:r>
    </w:p>
    <w:p w:rsidR="002A062C" w:rsidRPr="005644B5" w:rsidRDefault="002A062C" w:rsidP="002A062C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2A062C" w:rsidRPr="005644B5" w:rsidRDefault="00B659F1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AF505D">
        <w:t>7</w:t>
      </w:r>
      <w:r w:rsidR="00205047" w:rsidRPr="005644B5">
        <w:t>.64</w:t>
      </w:r>
      <w:r w:rsidR="002A062C" w:rsidRPr="005644B5">
        <w:t xml:space="preserve"> Нормативы потребления природного газа населением по направлениям потребления при отсутствии приборов учета приведены в таблице </w:t>
      </w:r>
      <w:r w:rsidR="00AF505D">
        <w:t>42</w:t>
      </w:r>
      <w:r w:rsidR="002A062C" w:rsidRPr="005644B5">
        <w:t>:</w:t>
      </w:r>
    </w:p>
    <w:p w:rsidR="002A062C" w:rsidRPr="005644B5" w:rsidRDefault="002A062C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right"/>
      </w:pPr>
    </w:p>
    <w:p w:rsidR="00AF505D" w:rsidRDefault="00AF505D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right"/>
      </w:pPr>
    </w:p>
    <w:p w:rsidR="00AF505D" w:rsidRDefault="00AF505D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right"/>
      </w:pPr>
    </w:p>
    <w:p w:rsidR="00AF505D" w:rsidRDefault="00AF505D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right"/>
      </w:pPr>
    </w:p>
    <w:p w:rsidR="002A062C" w:rsidRPr="005644B5" w:rsidRDefault="002A062C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right"/>
      </w:pPr>
      <w:r w:rsidRPr="005644B5">
        <w:lastRenderedPageBreak/>
        <w:t xml:space="preserve">Таблица </w:t>
      </w:r>
      <w:r w:rsidR="00AF505D">
        <w:t>42</w:t>
      </w:r>
    </w:p>
    <w:p w:rsidR="002A062C" w:rsidRPr="005644B5" w:rsidRDefault="002A062C" w:rsidP="002A062C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tbl>
      <w:tblPr>
        <w:tblStyle w:val="a9"/>
        <w:tblW w:w="0" w:type="auto"/>
        <w:tblLook w:val="04A0"/>
      </w:tblPr>
      <w:tblGrid>
        <w:gridCol w:w="4077"/>
        <w:gridCol w:w="2835"/>
        <w:gridCol w:w="3225"/>
      </w:tblGrid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Направление потребления природного газа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Единица измерения</w:t>
            </w:r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Нормы потребления природного газа в месяц</w:t>
            </w:r>
          </w:p>
        </w:tc>
      </w:tr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Приготовление пищи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/чел</w:t>
            </w:r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10</w:t>
            </w:r>
          </w:p>
        </w:tc>
      </w:tr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Подогрев воды в условиях отсутствия централизованного горячего водоснабжения: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При наличии газового  водонагревателя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При отсутствии газового водонагревателя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/чел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/чел</w:t>
            </w:r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15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5</w:t>
            </w:r>
          </w:p>
        </w:tc>
      </w:tr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Отопление жилых помещения и летних кухонь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/м</w:t>
            </w:r>
            <w:proofErr w:type="gramStart"/>
            <w:r w:rsidRPr="005644B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8,5</w:t>
            </w:r>
          </w:p>
        </w:tc>
      </w:tr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Отопление индивидуальных бань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 м</w:t>
            </w:r>
            <w:r w:rsidRPr="005644B5">
              <w:rPr>
                <w:sz w:val="20"/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18,94</w:t>
            </w:r>
          </w:p>
        </w:tc>
      </w:tr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Отопление индивидуальных теплиц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 м</w:t>
            </w:r>
            <w:r w:rsidRPr="005644B5">
              <w:rPr>
                <w:sz w:val="20"/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3,4</w:t>
            </w:r>
          </w:p>
        </w:tc>
      </w:tr>
      <w:tr w:rsidR="002A062C" w:rsidRPr="005644B5" w:rsidTr="00826E03">
        <w:tc>
          <w:tcPr>
            <w:tcW w:w="407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Отопление индивидуальных гаражей</w:t>
            </w:r>
          </w:p>
        </w:tc>
        <w:tc>
          <w:tcPr>
            <w:tcW w:w="283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м</w:t>
            </w:r>
            <w:r w:rsidRPr="005644B5">
              <w:rPr>
                <w:sz w:val="20"/>
                <w:vertAlign w:val="superscript"/>
              </w:rPr>
              <w:t>3</w:t>
            </w:r>
            <w:r w:rsidRPr="005644B5">
              <w:rPr>
                <w:sz w:val="20"/>
              </w:rPr>
              <w:t>/ м</w:t>
            </w:r>
            <w:r w:rsidRPr="005644B5">
              <w:rPr>
                <w:sz w:val="20"/>
                <w:vertAlign w:val="superscript"/>
              </w:rPr>
              <w:t>3</w:t>
            </w:r>
          </w:p>
        </w:tc>
        <w:tc>
          <w:tcPr>
            <w:tcW w:w="3225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12,0</w:t>
            </w:r>
          </w:p>
        </w:tc>
      </w:tr>
    </w:tbl>
    <w:p w:rsidR="002A062C" w:rsidRPr="005644B5" w:rsidRDefault="002A062C" w:rsidP="002A062C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2A062C" w:rsidRPr="005644B5" w:rsidRDefault="00B659F1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AF505D">
        <w:t>7</w:t>
      </w:r>
      <w:r w:rsidR="00205047" w:rsidRPr="005644B5">
        <w:t>.65</w:t>
      </w:r>
      <w:r w:rsidR="002A062C" w:rsidRPr="005644B5">
        <w:t xml:space="preserve"> Нормативы потребления сжиженного газа в баллонах на бытовые нужды населения приведены в таблице </w:t>
      </w:r>
      <w:r w:rsidR="00AF505D">
        <w:t>43</w:t>
      </w:r>
      <w:r w:rsidR="002A062C" w:rsidRPr="005644B5">
        <w:t>:</w:t>
      </w:r>
    </w:p>
    <w:p w:rsidR="002A062C" w:rsidRPr="00AF505D" w:rsidRDefault="002A062C" w:rsidP="002A062C">
      <w:pPr>
        <w:pStyle w:val="u"/>
        <w:shd w:val="clear" w:color="auto" w:fill="FFFFFF"/>
        <w:spacing w:before="0" w:beforeAutospacing="0" w:after="0" w:afterAutospacing="0"/>
        <w:ind w:firstLine="390"/>
        <w:jc w:val="right"/>
      </w:pPr>
      <w:r w:rsidRPr="005644B5">
        <w:t xml:space="preserve">Таблица </w:t>
      </w:r>
      <w:r w:rsidR="00AF505D">
        <w:t>43</w:t>
      </w:r>
    </w:p>
    <w:p w:rsidR="002A062C" w:rsidRPr="005644B5" w:rsidRDefault="002A062C" w:rsidP="002A062C">
      <w:pPr>
        <w:pStyle w:val="u"/>
        <w:shd w:val="clear" w:color="auto" w:fill="FFFFFF"/>
        <w:spacing w:before="0" w:beforeAutospacing="0" w:after="0" w:afterAutospacing="0"/>
        <w:ind w:firstLine="390"/>
        <w:jc w:val="center"/>
      </w:pPr>
    </w:p>
    <w:tbl>
      <w:tblPr>
        <w:tblStyle w:val="a9"/>
        <w:tblW w:w="0" w:type="auto"/>
        <w:tblLook w:val="04A0"/>
      </w:tblPr>
      <w:tblGrid>
        <w:gridCol w:w="3379"/>
        <w:gridCol w:w="3379"/>
        <w:gridCol w:w="3379"/>
      </w:tblGrid>
      <w:tr w:rsidR="002A062C" w:rsidRPr="005644B5" w:rsidTr="00826E03">
        <w:tc>
          <w:tcPr>
            <w:tcW w:w="3379" w:type="dxa"/>
            <w:vMerge w:val="restart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Направление использования сжиженного газа</w:t>
            </w:r>
          </w:p>
        </w:tc>
        <w:tc>
          <w:tcPr>
            <w:tcW w:w="6758" w:type="dxa"/>
            <w:gridSpan w:val="2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Норма на одного человека в год в килограммах (баллонах) при составе семьи</w:t>
            </w:r>
          </w:p>
        </w:tc>
      </w:tr>
      <w:tr w:rsidR="002A062C" w:rsidRPr="005644B5" w:rsidTr="00826E03">
        <w:tc>
          <w:tcPr>
            <w:tcW w:w="3379" w:type="dxa"/>
            <w:vMerge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1 человек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2 человека и более</w:t>
            </w:r>
          </w:p>
        </w:tc>
      </w:tr>
      <w:tr w:rsidR="002A062C" w:rsidRPr="005644B5" w:rsidTr="00826E03"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При пользовании газовой плитой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80 (4)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60 (3)</w:t>
            </w:r>
          </w:p>
        </w:tc>
      </w:tr>
      <w:tr w:rsidR="002A062C" w:rsidRPr="005644B5" w:rsidTr="00826E03"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При пользовании газовой питой и газовой колонкой в домах: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с ванной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без ванны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160 (8)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140 (7)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120 (6)</w:t>
            </w: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100 (5)</w:t>
            </w:r>
          </w:p>
        </w:tc>
      </w:tr>
    </w:tbl>
    <w:p w:rsidR="002A062C" w:rsidRPr="005644B5" w:rsidRDefault="002A062C" w:rsidP="002A062C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2A062C" w:rsidRPr="005644B5" w:rsidRDefault="00B659F1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AF505D">
        <w:t>7</w:t>
      </w:r>
      <w:r w:rsidR="00205047" w:rsidRPr="005644B5">
        <w:t>.66</w:t>
      </w:r>
      <w:r w:rsidR="002A062C" w:rsidRPr="005644B5">
        <w:t xml:space="preserve"> Нормативы потребления сжиженного газа на бытовые нужды населения от резервуарных установок приведены в таблице </w:t>
      </w:r>
      <w:r w:rsidR="00AF505D">
        <w:t>44</w:t>
      </w:r>
      <w:r w:rsidR="002A062C" w:rsidRPr="005644B5">
        <w:t>:</w:t>
      </w:r>
    </w:p>
    <w:p w:rsidR="002A062C" w:rsidRPr="005644B5" w:rsidRDefault="002A062C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center"/>
      </w:pPr>
    </w:p>
    <w:p w:rsidR="002A062C" w:rsidRPr="00AF505D" w:rsidRDefault="002A062C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right"/>
      </w:pPr>
      <w:r w:rsidRPr="005644B5">
        <w:t xml:space="preserve">Таблица </w:t>
      </w:r>
      <w:r w:rsidR="00AF505D">
        <w:t>44</w:t>
      </w:r>
    </w:p>
    <w:p w:rsidR="002A062C" w:rsidRPr="005644B5" w:rsidRDefault="002A062C" w:rsidP="002A062C">
      <w:pPr>
        <w:pStyle w:val="u"/>
        <w:shd w:val="clear" w:color="auto" w:fill="FFFFFF"/>
        <w:spacing w:before="0" w:beforeAutospacing="0" w:after="0" w:afterAutospacing="0"/>
        <w:ind w:firstLine="390"/>
        <w:rPr>
          <w:b/>
        </w:rPr>
      </w:pPr>
    </w:p>
    <w:tbl>
      <w:tblPr>
        <w:tblStyle w:val="a9"/>
        <w:tblW w:w="0" w:type="auto"/>
        <w:tblLook w:val="04A0"/>
      </w:tblPr>
      <w:tblGrid>
        <w:gridCol w:w="4361"/>
        <w:gridCol w:w="2397"/>
        <w:gridCol w:w="3379"/>
      </w:tblGrid>
      <w:tr w:rsidR="002A062C" w:rsidRPr="005644B5" w:rsidTr="00826E03">
        <w:tc>
          <w:tcPr>
            <w:tcW w:w="4361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Направление использования сжиженного газа</w:t>
            </w:r>
          </w:p>
        </w:tc>
        <w:tc>
          <w:tcPr>
            <w:tcW w:w="239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Единица измерения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Нормы потребления сжиженного газа на 1 человека в месяц</w:t>
            </w:r>
          </w:p>
        </w:tc>
      </w:tr>
      <w:tr w:rsidR="002A062C" w:rsidRPr="005644B5" w:rsidTr="00826E03">
        <w:tc>
          <w:tcPr>
            <w:tcW w:w="4361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Приготовление пищи и горячей воды в условиях отсутствия централизованного горячего водоснабжения при наличии газового водонагревателя</w:t>
            </w:r>
          </w:p>
        </w:tc>
        <w:tc>
          <w:tcPr>
            <w:tcW w:w="2397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кг</w:t>
            </w:r>
          </w:p>
        </w:tc>
        <w:tc>
          <w:tcPr>
            <w:tcW w:w="3379" w:type="dxa"/>
            <w:vAlign w:val="center"/>
          </w:tcPr>
          <w:p w:rsidR="002A062C" w:rsidRPr="005644B5" w:rsidRDefault="002A062C" w:rsidP="00826E03">
            <w:pPr>
              <w:pStyle w:val="u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13,75</w:t>
            </w:r>
          </w:p>
        </w:tc>
      </w:tr>
    </w:tbl>
    <w:p w:rsidR="000E550E" w:rsidRPr="005644B5" w:rsidRDefault="000E550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0" w:name="_Toc396469478"/>
      <w:bookmarkStart w:id="41" w:name="_Toc396469575"/>
    </w:p>
    <w:p w:rsidR="00205047" w:rsidRPr="005644B5" w:rsidRDefault="00205047" w:rsidP="00174D6E">
      <w:pPr>
        <w:pStyle w:val="u"/>
        <w:shd w:val="clear" w:color="auto" w:fill="FFFFFF"/>
        <w:spacing w:before="0" w:beforeAutospacing="0" w:after="0" w:afterAutospacing="0"/>
        <w:ind w:firstLine="390"/>
        <w:jc w:val="center"/>
        <w:outlineLvl w:val="2"/>
        <w:rPr>
          <w:b/>
        </w:rPr>
      </w:pPr>
      <w:bookmarkStart w:id="42" w:name="_Toc400658604"/>
      <w:r w:rsidRPr="005644B5">
        <w:rPr>
          <w:b/>
        </w:rPr>
        <w:t>Водоснабжение</w:t>
      </w:r>
      <w:bookmarkEnd w:id="40"/>
      <w:bookmarkEnd w:id="41"/>
      <w:bookmarkEnd w:id="42"/>
    </w:p>
    <w:p w:rsidR="00205047" w:rsidRPr="005644B5" w:rsidRDefault="00205047" w:rsidP="00205047">
      <w:pPr>
        <w:pStyle w:val="u"/>
        <w:shd w:val="clear" w:color="auto" w:fill="FFFFFF"/>
        <w:spacing w:before="0" w:beforeAutospacing="0" w:after="0" w:afterAutospacing="0"/>
        <w:ind w:firstLine="390"/>
        <w:jc w:val="center"/>
        <w:rPr>
          <w:b/>
        </w:rPr>
      </w:pP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205047" w:rsidRPr="005644B5">
        <w:rPr>
          <w:rFonts w:ascii="Times New Roman" w:hAnsi="Times New Roman" w:cs="Times New Roman"/>
          <w:color w:val="auto"/>
        </w:rPr>
        <w:t xml:space="preserve">.67 Выбор схемы и системы водоснабжения следует производить с учетом особенностей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205047" w:rsidRPr="005644B5">
        <w:rPr>
          <w:rFonts w:ascii="Times New Roman" w:hAnsi="Times New Roman" w:cs="Times New Roman"/>
          <w:color w:val="auto"/>
        </w:rPr>
        <w:t xml:space="preserve"> </w:t>
      </w:r>
      <w:r w:rsidR="00C766D8" w:rsidRPr="005644B5">
        <w:rPr>
          <w:rFonts w:ascii="Times New Roman" w:hAnsi="Times New Roman" w:cs="Times New Roman"/>
          <w:color w:val="auto"/>
        </w:rPr>
        <w:t>муниципального образования</w:t>
      </w:r>
      <w:r w:rsidR="00205047" w:rsidRPr="005644B5">
        <w:rPr>
          <w:rFonts w:ascii="Times New Roman" w:hAnsi="Times New Roman" w:cs="Times New Roman"/>
          <w:color w:val="auto"/>
        </w:rPr>
        <w:t xml:space="preserve">, требуемых расходов воды на различных этапах их развития, источников водоснабжения, требований к напорам, качеству воды и обеспеченности ее подачи.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205047" w:rsidRPr="005644B5">
        <w:rPr>
          <w:rFonts w:ascii="Times New Roman" w:hAnsi="Times New Roman" w:cs="Times New Roman"/>
          <w:color w:val="auto"/>
        </w:rPr>
        <w:t xml:space="preserve">.68 Расчет 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систем водоснабжения населенных пунктов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Ленинского</w:t>
      </w:r>
      <w:r w:rsidR="00177171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сельского совета Первомайского района</w:t>
      </w:r>
      <w:r w:rsidR="00177171" w:rsidRPr="005644B5">
        <w:rPr>
          <w:rFonts w:ascii="Times New Roman" w:hAnsi="Times New Roman" w:cs="Times New Roman"/>
          <w:color w:val="auto"/>
        </w:rPr>
        <w:t xml:space="preserve"> </w:t>
      </w:r>
      <w:r w:rsidR="00205047" w:rsidRPr="005644B5">
        <w:rPr>
          <w:rFonts w:ascii="Times New Roman" w:hAnsi="Times New Roman" w:cs="Times New Roman"/>
          <w:color w:val="auto"/>
        </w:rPr>
        <w:t>Оренбургской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 области, в том числе выбор источников хозяйственно-питьевого и производственного водоснабжения, размещение водозаборных сооружений, а </w:t>
      </w:r>
      <w:r w:rsidR="00205047" w:rsidRPr="005644B5">
        <w:rPr>
          <w:rFonts w:ascii="Times New Roman" w:hAnsi="Times New Roman" w:cs="Times New Roman"/>
          <w:color w:val="auto"/>
        </w:rPr>
        <w:lastRenderedPageBreak/>
        <w:t xml:space="preserve">также определение расчетных расходов и др., следует производить в соответствии с требованиями СНиП 2.04.01-85*, СНиП 2.04.02-84*, </w:t>
      </w:r>
      <w:proofErr w:type="spellStart"/>
      <w:r w:rsidR="00205047" w:rsidRPr="005644B5">
        <w:rPr>
          <w:rFonts w:ascii="Times New Roman" w:hAnsi="Times New Roman" w:cs="Times New Roman"/>
          <w:color w:val="auto"/>
        </w:rPr>
        <w:t>СанПиН</w:t>
      </w:r>
      <w:proofErr w:type="spellEnd"/>
      <w:r w:rsidR="00205047" w:rsidRPr="005644B5">
        <w:rPr>
          <w:rFonts w:ascii="Times New Roman" w:hAnsi="Times New Roman" w:cs="Times New Roman"/>
          <w:color w:val="auto"/>
        </w:rPr>
        <w:t xml:space="preserve"> 2.1.4.1074-01, </w:t>
      </w:r>
      <w:proofErr w:type="spellStart"/>
      <w:r w:rsidR="00205047" w:rsidRPr="005644B5">
        <w:rPr>
          <w:rFonts w:ascii="Times New Roman" w:hAnsi="Times New Roman" w:cs="Times New Roman"/>
          <w:color w:val="auto"/>
        </w:rPr>
        <w:t>СанПиН</w:t>
      </w:r>
      <w:proofErr w:type="spellEnd"/>
      <w:r w:rsidR="00205047" w:rsidRPr="005644B5">
        <w:rPr>
          <w:rFonts w:ascii="Times New Roman" w:hAnsi="Times New Roman" w:cs="Times New Roman"/>
          <w:color w:val="auto"/>
        </w:rPr>
        <w:t xml:space="preserve"> 2.1.4.1175-02.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проектировании 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систем водоснабжения населенных пунктов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Ленинского</w:t>
      </w:r>
      <w:r w:rsidR="00177171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сельского совета Первомайского района</w:t>
      </w:r>
      <w:r w:rsidR="00177171" w:rsidRPr="005644B5">
        <w:rPr>
          <w:rFonts w:ascii="Times New Roman" w:hAnsi="Times New Roman" w:cs="Times New Roman"/>
          <w:color w:val="auto"/>
        </w:rPr>
        <w:t xml:space="preserve"> </w:t>
      </w:r>
      <w:r w:rsidRPr="005644B5">
        <w:rPr>
          <w:rFonts w:ascii="Times New Roman" w:hAnsi="Times New Roman" w:cs="Times New Roman"/>
          <w:color w:val="auto"/>
        </w:rPr>
        <w:t>Оренбургской области</w:t>
      </w:r>
      <w:proofErr w:type="gramEnd"/>
      <w:r w:rsidRPr="005644B5">
        <w:rPr>
          <w:rFonts w:ascii="Times New Roman" w:hAnsi="Times New Roman" w:cs="Times New Roman"/>
          <w:color w:val="auto"/>
        </w:rPr>
        <w:t xml:space="preserve"> удельные среднесуточные (за год) нормы водопотребления на хозяйственно-питьевые нужды населения следует принимать в соответствии с таблицами</w:t>
      </w:r>
      <w:r w:rsidR="004E0C37" w:rsidRPr="005644B5">
        <w:rPr>
          <w:rFonts w:ascii="Times New Roman" w:hAnsi="Times New Roman" w:cs="Times New Roman"/>
          <w:color w:val="auto"/>
        </w:rPr>
        <w:t xml:space="preserve"> </w:t>
      </w:r>
      <w:r w:rsidR="00AF505D">
        <w:rPr>
          <w:rFonts w:ascii="Times New Roman" w:hAnsi="Times New Roman" w:cs="Times New Roman"/>
          <w:color w:val="auto"/>
        </w:rPr>
        <w:t>45</w:t>
      </w:r>
      <w:r w:rsidR="008F1279" w:rsidRPr="005644B5">
        <w:rPr>
          <w:rFonts w:ascii="Times New Roman" w:hAnsi="Times New Roman" w:cs="Times New Roman"/>
          <w:color w:val="auto"/>
        </w:rPr>
        <w:t xml:space="preserve"> и 4</w:t>
      </w:r>
      <w:r w:rsidR="00AF505D">
        <w:rPr>
          <w:rFonts w:ascii="Times New Roman" w:hAnsi="Times New Roman" w:cs="Times New Roman"/>
          <w:color w:val="auto"/>
        </w:rPr>
        <w:t>6</w:t>
      </w:r>
      <w:r w:rsidR="004E0C37" w:rsidRPr="005644B5">
        <w:rPr>
          <w:rFonts w:ascii="Times New Roman" w:hAnsi="Times New Roman" w:cs="Times New Roman"/>
          <w:color w:val="auto"/>
        </w:rPr>
        <w:t xml:space="preserve"> настоящих нормативов.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205047" w:rsidRPr="005644B5">
        <w:rPr>
          <w:rFonts w:ascii="Times New Roman" w:hAnsi="Times New Roman" w:cs="Times New Roman"/>
          <w:color w:val="auto"/>
        </w:rPr>
        <w:t xml:space="preserve">.69 Расчетное среднесуточное водопотребление определяется как сумма расходов воды на хозяйственно-бытовые нужды и нужды промышленных предприятий с учетом расхода воды на поливку.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.70</w:t>
      </w:r>
      <w:r w:rsidR="00205047" w:rsidRPr="005644B5">
        <w:rPr>
          <w:rFonts w:ascii="Times New Roman" w:hAnsi="Times New Roman" w:cs="Times New Roman"/>
          <w:color w:val="auto"/>
        </w:rPr>
        <w:t xml:space="preserve"> Выбор источника водоснабжения должен быть обоснован результатами топографических, гидрологических, гидрогеологических, ихтиологических, гидрохимических, гидробиологических, гидротермических и других изысканий и санитарных обследований.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>В качестве источника водоснабжения следует рассматривать водотоки (реки, каналы), водоемы (озера, водохранилища, пруды), подземные воды (водоносные плас</w:t>
      </w:r>
      <w:r w:rsidR="00C81EAA" w:rsidRPr="005644B5">
        <w:rPr>
          <w:rFonts w:ascii="Times New Roman" w:hAnsi="Times New Roman" w:cs="Times New Roman"/>
          <w:color w:val="auto"/>
        </w:rPr>
        <w:t xml:space="preserve">ты, </w:t>
      </w:r>
      <w:proofErr w:type="spellStart"/>
      <w:r w:rsidR="00C81EAA" w:rsidRPr="005644B5">
        <w:rPr>
          <w:rFonts w:ascii="Times New Roman" w:hAnsi="Times New Roman" w:cs="Times New Roman"/>
          <w:color w:val="auto"/>
        </w:rPr>
        <w:t>подрусловые</w:t>
      </w:r>
      <w:proofErr w:type="spellEnd"/>
      <w:r w:rsidR="00C81EAA" w:rsidRPr="005644B5">
        <w:rPr>
          <w:rFonts w:ascii="Times New Roman" w:hAnsi="Times New Roman" w:cs="Times New Roman"/>
          <w:color w:val="auto"/>
        </w:rPr>
        <w:t xml:space="preserve"> и другие воды).</w:t>
      </w:r>
      <w:proofErr w:type="gramEnd"/>
    </w:p>
    <w:p w:rsidR="00205047" w:rsidRPr="005644B5" w:rsidRDefault="00205047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t xml:space="preserve">Таблица </w:t>
      </w:r>
      <w:r w:rsidR="00AF505D">
        <w:t>45</w:t>
      </w:r>
    </w:p>
    <w:p w:rsidR="00205047" w:rsidRPr="005644B5" w:rsidRDefault="00205047" w:rsidP="008B75DD">
      <w:pPr>
        <w:pStyle w:val="a8"/>
        <w:spacing w:before="0" w:beforeAutospacing="0" w:after="0" w:afterAutospacing="0" w:line="276" w:lineRule="auto"/>
        <w:jc w:val="center"/>
      </w:pPr>
      <w:r w:rsidRPr="005644B5">
        <w:t>Нормы водопотребления</w:t>
      </w:r>
    </w:p>
    <w:p w:rsidR="008F1279" w:rsidRPr="005644B5" w:rsidRDefault="00205047" w:rsidP="00BE0B68">
      <w:pPr>
        <w:pStyle w:val="a8"/>
        <w:spacing w:before="0" w:beforeAutospacing="0" w:after="0" w:afterAutospacing="0" w:line="276" w:lineRule="auto"/>
        <w:ind w:left="1080" w:hanging="513"/>
      </w:pPr>
      <w:r w:rsidRPr="005644B5">
        <w:t>Среднесуточное (за год) водопотребление на хозяйственно-питьевые нужды населения</w:t>
      </w:r>
    </w:p>
    <w:tbl>
      <w:tblPr>
        <w:tblStyle w:val="a9"/>
        <w:tblW w:w="0" w:type="auto"/>
        <w:tblLook w:val="0000"/>
      </w:tblPr>
      <w:tblGrid>
        <w:gridCol w:w="5353"/>
        <w:gridCol w:w="4784"/>
      </w:tblGrid>
      <w:tr w:rsidR="00205047" w:rsidRPr="005644B5" w:rsidTr="00826E03">
        <w:tc>
          <w:tcPr>
            <w:tcW w:w="5353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784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5644B5">
              <w:rPr>
                <w:b/>
                <w:sz w:val="20"/>
                <w:szCs w:val="20"/>
              </w:rPr>
              <w:t>л</w:t>
            </w:r>
            <w:proofErr w:type="gramEnd"/>
            <w:r w:rsidRPr="005644B5">
              <w:rPr>
                <w:b/>
                <w:sz w:val="20"/>
                <w:szCs w:val="20"/>
              </w:rPr>
              <w:t>/</w:t>
            </w:r>
            <w:proofErr w:type="spellStart"/>
            <w:r w:rsidRPr="005644B5">
              <w:rPr>
                <w:b/>
                <w:sz w:val="20"/>
                <w:szCs w:val="20"/>
              </w:rPr>
              <w:t>сут</w:t>
            </w:r>
            <w:proofErr w:type="spellEnd"/>
            <w:r w:rsidRPr="005644B5">
              <w:rPr>
                <w:b/>
                <w:sz w:val="20"/>
                <w:szCs w:val="20"/>
              </w:rPr>
              <w:t>.</w:t>
            </w:r>
          </w:p>
        </w:tc>
      </w:tr>
      <w:tr w:rsidR="00205047" w:rsidRPr="005644B5" w:rsidTr="00826E03">
        <w:tc>
          <w:tcPr>
            <w:tcW w:w="10137" w:type="dxa"/>
            <w:gridSpan w:val="2"/>
          </w:tcPr>
          <w:p w:rsidR="00205047" w:rsidRPr="005644B5" w:rsidRDefault="00205047" w:rsidP="00826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Застройка зданиями, оборудованными внутренним водопроводом и канализацией:</w:t>
            </w:r>
          </w:p>
        </w:tc>
      </w:tr>
      <w:tr w:rsidR="00205047" w:rsidRPr="005644B5" w:rsidTr="00826E03">
        <w:tc>
          <w:tcPr>
            <w:tcW w:w="5353" w:type="dxa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без ванн</w:t>
            </w:r>
          </w:p>
        </w:tc>
        <w:tc>
          <w:tcPr>
            <w:tcW w:w="4784" w:type="dxa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125 - 160</w:t>
            </w:r>
          </w:p>
        </w:tc>
      </w:tr>
      <w:tr w:rsidR="00205047" w:rsidRPr="005644B5" w:rsidTr="00826E03">
        <w:tc>
          <w:tcPr>
            <w:tcW w:w="5353" w:type="dxa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ванными и местными водонагревателями</w:t>
            </w:r>
          </w:p>
        </w:tc>
        <w:tc>
          <w:tcPr>
            <w:tcW w:w="4784" w:type="dxa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160 - 230</w:t>
            </w:r>
          </w:p>
        </w:tc>
      </w:tr>
      <w:tr w:rsidR="00205047" w:rsidRPr="005644B5" w:rsidTr="00826E03">
        <w:tc>
          <w:tcPr>
            <w:tcW w:w="5353" w:type="dxa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централизованным горячим водоснабжением</w:t>
            </w:r>
          </w:p>
        </w:tc>
        <w:tc>
          <w:tcPr>
            <w:tcW w:w="4784" w:type="dxa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230 - 350</w:t>
            </w:r>
          </w:p>
        </w:tc>
      </w:tr>
    </w:tbl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</w:pP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30 - 50 л/</w:t>
      </w:r>
      <w:proofErr w:type="spellStart"/>
      <w:r w:rsidRPr="005644B5">
        <w:rPr>
          <w:sz w:val="20"/>
        </w:rPr>
        <w:t>сут</w:t>
      </w:r>
      <w:proofErr w:type="spellEnd"/>
      <w:r w:rsidRPr="005644B5">
        <w:rPr>
          <w:sz w:val="20"/>
        </w:rPr>
        <w:t>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комплексов, которые должны приниматься согласно СНиП 2.04.01-85 и технологическим данным.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10 - 20 - суммарного расхода воды на хозяйственно-питьевые нужды населенного пункта.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40 - общего расхода воды на хозяйственно-питьевые нужды и в час максимального водозабора - 55 - этого расхода. При смешанной застройке следует исходить из численности населения, проживающего в указанных зданиях.</w:t>
      </w:r>
    </w:p>
    <w:p w:rsidR="00205047" w:rsidRPr="005644B5" w:rsidRDefault="00205047" w:rsidP="00205047">
      <w:pPr>
        <w:pStyle w:val="a8"/>
        <w:spacing w:before="0" w:beforeAutospacing="0" w:after="0" w:afterAutospacing="0"/>
        <w:jc w:val="both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AF505D" w:rsidRDefault="00AF505D" w:rsidP="008B75DD">
      <w:pPr>
        <w:pStyle w:val="a8"/>
        <w:spacing w:before="0" w:beforeAutospacing="0" w:after="0" w:afterAutospacing="0" w:line="276" w:lineRule="auto"/>
        <w:jc w:val="right"/>
      </w:pPr>
    </w:p>
    <w:p w:rsidR="00205047" w:rsidRPr="005644B5" w:rsidRDefault="00205047" w:rsidP="008B75DD">
      <w:pPr>
        <w:pStyle w:val="a8"/>
        <w:spacing w:before="0" w:beforeAutospacing="0" w:after="0" w:afterAutospacing="0" w:line="276" w:lineRule="auto"/>
        <w:jc w:val="right"/>
      </w:pPr>
      <w:r w:rsidRPr="005644B5">
        <w:lastRenderedPageBreak/>
        <w:t xml:space="preserve">Таблица </w:t>
      </w:r>
      <w:r w:rsidR="008F1279" w:rsidRPr="005644B5">
        <w:t>4</w:t>
      </w:r>
      <w:r w:rsidR="00AF505D">
        <w:t>6</w:t>
      </w:r>
    </w:p>
    <w:p w:rsidR="00205047" w:rsidRPr="005644B5" w:rsidRDefault="00205047" w:rsidP="008B75DD">
      <w:pPr>
        <w:pStyle w:val="a8"/>
        <w:spacing w:before="0" w:beforeAutospacing="0" w:after="0" w:afterAutospacing="0" w:line="276" w:lineRule="auto"/>
        <w:jc w:val="right"/>
      </w:pPr>
    </w:p>
    <w:p w:rsidR="00205047" w:rsidRPr="005644B5" w:rsidRDefault="00205047" w:rsidP="008B75DD">
      <w:pPr>
        <w:pStyle w:val="a8"/>
        <w:spacing w:before="0" w:beforeAutospacing="0" w:after="0" w:afterAutospacing="0" w:line="276" w:lineRule="auto"/>
        <w:jc w:val="center"/>
      </w:pPr>
      <w:r w:rsidRPr="005644B5">
        <w:t>II. Нормы расхода воды потребителями</w:t>
      </w:r>
    </w:p>
    <w:p w:rsidR="00205047" w:rsidRPr="005644B5" w:rsidRDefault="00205047" w:rsidP="00205047">
      <w:pPr>
        <w:pStyle w:val="a8"/>
        <w:spacing w:before="0" w:beforeAutospacing="0" w:after="0" w:afterAutospacing="0"/>
        <w:jc w:val="both"/>
      </w:pPr>
    </w:p>
    <w:tbl>
      <w:tblPr>
        <w:tblStyle w:val="a9"/>
        <w:tblW w:w="0" w:type="auto"/>
        <w:tblLook w:val="0000"/>
      </w:tblPr>
      <w:tblGrid>
        <w:gridCol w:w="4498"/>
        <w:gridCol w:w="2133"/>
        <w:gridCol w:w="1141"/>
        <w:gridCol w:w="2365"/>
      </w:tblGrid>
      <w:tr w:rsidR="00205047" w:rsidRPr="005644B5" w:rsidTr="00826E03">
        <w:tc>
          <w:tcPr>
            <w:tcW w:w="0" w:type="auto"/>
            <w:vMerge w:val="restart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644B5">
              <w:rPr>
                <w:b/>
                <w:sz w:val="20"/>
                <w:szCs w:val="20"/>
              </w:rPr>
              <w:t>Водопотребители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Измеритель</w:t>
            </w:r>
          </w:p>
        </w:tc>
        <w:tc>
          <w:tcPr>
            <w:tcW w:w="0" w:type="auto"/>
            <w:gridSpan w:val="2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Нормы расхода воды (в том числе горячей), </w:t>
            </w:r>
            <w:proofErr w:type="gramStart"/>
            <w:r w:rsidRPr="005644B5">
              <w:rPr>
                <w:b/>
                <w:sz w:val="20"/>
                <w:szCs w:val="20"/>
              </w:rPr>
              <w:t>л</w:t>
            </w:r>
            <w:proofErr w:type="gramEnd"/>
          </w:p>
        </w:tc>
      </w:tr>
      <w:tr w:rsidR="00205047" w:rsidRPr="005644B5" w:rsidTr="00826E03">
        <w:tc>
          <w:tcPr>
            <w:tcW w:w="0" w:type="auto"/>
            <w:vMerge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в средние сутки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в сутки наибольшего водопотребления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Жилые дома квартирного типа: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водопроводом и канализацией без ванн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газоснабжением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225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с быстродействующими газовыми нагревателями и </w:t>
            </w:r>
            <w:proofErr w:type="gramStart"/>
            <w:r w:rsidRPr="005644B5">
              <w:rPr>
                <w:sz w:val="20"/>
                <w:szCs w:val="20"/>
              </w:rPr>
              <w:t>многоточечным</w:t>
            </w:r>
            <w:proofErr w:type="gramEnd"/>
            <w:r w:rsidRPr="005644B5">
              <w:rPr>
                <w:sz w:val="20"/>
                <w:szCs w:val="20"/>
              </w:rPr>
              <w:t xml:space="preserve"> </w:t>
            </w:r>
            <w:proofErr w:type="spellStart"/>
            <w:r w:rsidRPr="005644B5">
              <w:rPr>
                <w:sz w:val="20"/>
                <w:szCs w:val="20"/>
              </w:rPr>
              <w:t>водоразбором</w:t>
            </w:r>
            <w:proofErr w:type="spellEnd"/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с ваннами длиной от 1500 до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5644B5">
                <w:rPr>
                  <w:sz w:val="20"/>
                  <w:szCs w:val="20"/>
                </w:rPr>
                <w:t>1700 мм</w:t>
              </w:r>
            </w:smartTag>
            <w:r w:rsidRPr="005644B5">
              <w:rPr>
                <w:sz w:val="20"/>
                <w:szCs w:val="20"/>
              </w:rPr>
              <w:t>, оборудованными душами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Гостиницы, пансионаты и мотели с общими ваннами и душами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Гостиницы и пансионаты с душами во всех отдельных номерах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230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Гостиницы с ваннами в отдельных номерах, % от общего числа номеров: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25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75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100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Больницы: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общими ваннами и душевыми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115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инфекционные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койка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240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Детские ясли-сады: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 дневным пребыванием детей: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со столовыми, работающими на полуфабрикатах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ребенок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105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Прачечные: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5644B5">
                <w:rPr>
                  <w:sz w:val="20"/>
                  <w:szCs w:val="20"/>
                </w:rPr>
                <w:t>1 кг</w:t>
              </w:r>
            </w:smartTag>
            <w:r w:rsidRPr="005644B5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75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5644B5">
                <w:rPr>
                  <w:sz w:val="20"/>
                  <w:szCs w:val="20"/>
                </w:rPr>
                <w:t>1 кг</w:t>
              </w:r>
            </w:smartTag>
            <w:r w:rsidRPr="005644B5">
              <w:rPr>
                <w:sz w:val="20"/>
                <w:szCs w:val="20"/>
              </w:rPr>
              <w:t xml:space="preserve"> сухого белья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16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Аптеки: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торговый зал и подсобные помещения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работающий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16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Предприятия общественного питания: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для приготовления пищи: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644B5">
              <w:rPr>
                <w:sz w:val="20"/>
                <w:szCs w:val="20"/>
              </w:rPr>
              <w:t>реализуемой в обеденном зале</w:t>
            </w:r>
            <w:proofErr w:type="gramEnd"/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644B5">
              <w:rPr>
                <w:sz w:val="20"/>
                <w:szCs w:val="20"/>
              </w:rPr>
              <w:t>продаваемой</w:t>
            </w:r>
            <w:proofErr w:type="gramEnd"/>
            <w:r w:rsidRPr="005644B5">
              <w:rPr>
                <w:sz w:val="20"/>
                <w:szCs w:val="20"/>
              </w:rPr>
              <w:t xml:space="preserve"> на дом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условное блюдо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выпускающие полуфабрикаты: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мясные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6700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рыбные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6400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овощные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4400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кулинарные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т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7700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Магазины: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продовольственные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работающий в смену (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5644B5">
                <w:rPr>
                  <w:sz w:val="20"/>
                  <w:szCs w:val="20"/>
                </w:rPr>
                <w:t>20 м</w:t>
              </w:r>
              <w:proofErr w:type="gramStart"/>
              <w:r w:rsidRPr="005644B5">
                <w:rPr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644B5">
              <w:rPr>
                <w:sz w:val="20"/>
                <w:szCs w:val="20"/>
              </w:rPr>
              <w:t xml:space="preserve"> торгового зала)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250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lastRenderedPageBreak/>
              <w:t>промтоварные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1 </w:t>
            </w:r>
            <w:proofErr w:type="gramStart"/>
            <w:r w:rsidRPr="005644B5">
              <w:rPr>
                <w:sz w:val="20"/>
                <w:szCs w:val="20"/>
              </w:rPr>
              <w:t>работающий</w:t>
            </w:r>
            <w:proofErr w:type="gramEnd"/>
            <w:r w:rsidRPr="005644B5"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16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60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Клубы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Стадионы и спортзалы: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для зрителей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место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для физкультурников (с учетом приема душа)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50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для спортсменов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человек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Бани: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644B5">
              <w:rPr>
                <w:sz w:val="20"/>
                <w:szCs w:val="20"/>
              </w:rPr>
              <w:t>для мытья в мыльной с тазами на скамьях и ополаскиванием в душе</w:t>
            </w:r>
            <w:proofErr w:type="gramEnd"/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же, с приемом оздоровительных процедур и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 посетитель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290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ополаскиванием в душе: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5047" w:rsidRPr="005644B5" w:rsidRDefault="00205047" w:rsidP="00205047">
      <w:pPr>
        <w:pStyle w:val="a8"/>
        <w:spacing w:before="0" w:beforeAutospacing="0" w:after="0" w:afterAutospacing="0"/>
        <w:jc w:val="both"/>
      </w:pP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2. Нормы расхода воды в средние сутки приведены для выполнения технико-экономических сравнений вариантов.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4. Норма расхода воды на поливку установлена из расчета одной поливки. Число поливок в сутки следует принимать в зависимости от климатических условий.</w:t>
      </w:r>
    </w:p>
    <w:p w:rsidR="00205047" w:rsidRPr="005644B5" w:rsidRDefault="00205047" w:rsidP="00205047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.71</w:t>
      </w:r>
      <w:r w:rsidR="00205047" w:rsidRPr="005644B5">
        <w:rPr>
          <w:rFonts w:ascii="Times New Roman" w:hAnsi="Times New Roman" w:cs="Times New Roman"/>
          <w:color w:val="auto"/>
        </w:rPr>
        <w:t xml:space="preserve"> Нормативы потребления коммунальных услуг по водоснабжению</w:t>
      </w:r>
      <w:r w:rsidR="00D03E51" w:rsidRPr="005644B5">
        <w:rPr>
          <w:rFonts w:ascii="Times New Roman" w:hAnsi="Times New Roman" w:cs="Times New Roman"/>
          <w:color w:val="auto"/>
        </w:rPr>
        <w:t xml:space="preserve"> и водоотведению</w:t>
      </w:r>
      <w:r w:rsidR="00205047" w:rsidRPr="005644B5">
        <w:rPr>
          <w:rFonts w:ascii="Times New Roman" w:hAnsi="Times New Roman" w:cs="Times New Roman"/>
          <w:color w:val="auto"/>
        </w:rPr>
        <w:t xml:space="preserve"> в жилых помещениях населенных пунктов </w:t>
      </w:r>
      <w:r w:rsidR="003F6248">
        <w:rPr>
          <w:rFonts w:ascii="Times New Roman" w:hAnsi="Times New Roman" w:cs="Times New Roman"/>
          <w:color w:val="auto"/>
          <w:sz w:val="23"/>
          <w:szCs w:val="23"/>
        </w:rPr>
        <w:t>Ленинского</w:t>
      </w:r>
      <w:r w:rsidR="000B2A38"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 сельсовета Первомайского района</w:t>
      </w:r>
      <w:r w:rsidR="000B2A38" w:rsidRPr="005644B5">
        <w:rPr>
          <w:rFonts w:ascii="Times New Roman" w:hAnsi="Times New Roman" w:cs="Times New Roman"/>
          <w:color w:val="auto"/>
        </w:rPr>
        <w:t xml:space="preserve"> </w:t>
      </w:r>
      <w:r w:rsidR="00205047" w:rsidRPr="005644B5">
        <w:rPr>
          <w:rFonts w:ascii="Times New Roman" w:hAnsi="Times New Roman" w:cs="Times New Roman"/>
          <w:color w:val="auto"/>
        </w:rPr>
        <w:t xml:space="preserve">Оренбургской области приведены в таблице </w:t>
      </w:r>
      <w:r w:rsidR="008F1279" w:rsidRPr="005644B5">
        <w:rPr>
          <w:rFonts w:ascii="Times New Roman" w:hAnsi="Times New Roman" w:cs="Times New Roman"/>
          <w:color w:val="auto"/>
        </w:rPr>
        <w:t>4</w:t>
      </w:r>
      <w:r w:rsidR="00AF505D">
        <w:rPr>
          <w:rFonts w:ascii="Times New Roman" w:hAnsi="Times New Roman" w:cs="Times New Roman"/>
          <w:color w:val="auto"/>
        </w:rPr>
        <w:t>7</w:t>
      </w:r>
      <w:r w:rsidR="00205047" w:rsidRPr="005644B5">
        <w:rPr>
          <w:rFonts w:ascii="Times New Roman" w:hAnsi="Times New Roman" w:cs="Times New Roman"/>
          <w:color w:val="auto"/>
        </w:rPr>
        <w:t>.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8F1279" w:rsidRPr="005644B5">
        <w:rPr>
          <w:rFonts w:ascii="Times New Roman" w:hAnsi="Times New Roman" w:cs="Times New Roman"/>
          <w:color w:val="auto"/>
        </w:rPr>
        <w:t>4</w:t>
      </w:r>
      <w:r w:rsidR="00AF505D">
        <w:rPr>
          <w:rFonts w:ascii="Times New Roman" w:hAnsi="Times New Roman" w:cs="Times New Roman"/>
          <w:color w:val="auto"/>
        </w:rPr>
        <w:t>7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tbl>
      <w:tblPr>
        <w:tblStyle w:val="a9"/>
        <w:tblW w:w="0" w:type="auto"/>
        <w:tblLook w:val="04A0"/>
      </w:tblPr>
      <w:tblGrid>
        <w:gridCol w:w="4219"/>
        <w:gridCol w:w="5670"/>
      </w:tblGrid>
      <w:tr w:rsidR="001B08E3" w:rsidRPr="005644B5" w:rsidTr="00AF505D">
        <w:tc>
          <w:tcPr>
            <w:tcW w:w="4219" w:type="dxa"/>
            <w:vAlign w:val="center"/>
          </w:tcPr>
          <w:p w:rsidR="001B08E3" w:rsidRPr="005644B5" w:rsidRDefault="001B08E3" w:rsidP="00826E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Описание степени благоустройства</w:t>
            </w:r>
          </w:p>
        </w:tc>
        <w:tc>
          <w:tcPr>
            <w:tcW w:w="5670" w:type="dxa"/>
            <w:vAlign w:val="center"/>
          </w:tcPr>
          <w:p w:rsidR="001B08E3" w:rsidRPr="005644B5" w:rsidRDefault="001B08E3" w:rsidP="00826E03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>Норматив потребления коммунальной услуги по холодному водоснабжению в жилых помещениях (м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vertAlign w:val="superscript"/>
              </w:rPr>
              <w:t>3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в месяц на 1 человека)</w:t>
            </w:r>
          </w:p>
        </w:tc>
      </w:tr>
      <w:tr w:rsidR="001B08E3" w:rsidRPr="005644B5" w:rsidTr="00AF505D">
        <w:tc>
          <w:tcPr>
            <w:tcW w:w="4219" w:type="dxa"/>
          </w:tcPr>
          <w:p w:rsidR="001B08E3" w:rsidRPr="005644B5" w:rsidRDefault="001B08E3" w:rsidP="005D7E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без канализации</w:t>
            </w:r>
          </w:p>
        </w:tc>
        <w:tc>
          <w:tcPr>
            <w:tcW w:w="5670" w:type="dxa"/>
            <w:vAlign w:val="center"/>
          </w:tcPr>
          <w:p w:rsidR="001B08E3" w:rsidRPr="005644B5" w:rsidRDefault="001B08E3" w:rsidP="005D7E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1,22</w:t>
            </w:r>
          </w:p>
        </w:tc>
      </w:tr>
      <w:tr w:rsidR="001B08E3" w:rsidRPr="005644B5" w:rsidTr="00AF505D">
        <w:tc>
          <w:tcPr>
            <w:tcW w:w="4219" w:type="dxa"/>
          </w:tcPr>
          <w:p w:rsidR="001B08E3" w:rsidRPr="005644B5" w:rsidRDefault="001B08E3" w:rsidP="00826E0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Жилые дома с водопроводом, выгребными ямами, без ванн</w:t>
            </w:r>
          </w:p>
        </w:tc>
        <w:tc>
          <w:tcPr>
            <w:tcW w:w="5670" w:type="dxa"/>
            <w:vAlign w:val="center"/>
          </w:tcPr>
          <w:p w:rsidR="001B08E3" w:rsidRPr="005644B5" w:rsidRDefault="001B08E3" w:rsidP="00826E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2,43</w:t>
            </w:r>
          </w:p>
        </w:tc>
      </w:tr>
      <w:tr w:rsidR="001B08E3" w:rsidRPr="005644B5" w:rsidTr="00AF505D">
        <w:trPr>
          <w:trHeight w:val="397"/>
        </w:trPr>
        <w:tc>
          <w:tcPr>
            <w:tcW w:w="4219" w:type="dxa"/>
          </w:tcPr>
          <w:p w:rsidR="001B08E3" w:rsidRPr="005644B5" w:rsidRDefault="001B08E3" w:rsidP="005D7E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Потребление воды из уличной водоразборной колонки</w:t>
            </w:r>
          </w:p>
        </w:tc>
        <w:tc>
          <w:tcPr>
            <w:tcW w:w="5670" w:type="dxa"/>
            <w:vAlign w:val="center"/>
          </w:tcPr>
          <w:p w:rsidR="001B08E3" w:rsidRPr="005644B5" w:rsidRDefault="001B08E3" w:rsidP="005D7EE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0,91</w:t>
            </w:r>
          </w:p>
        </w:tc>
      </w:tr>
      <w:tr w:rsidR="001B08E3" w:rsidRPr="005644B5" w:rsidTr="00AF505D">
        <w:trPr>
          <w:trHeight w:val="184"/>
        </w:trPr>
        <w:tc>
          <w:tcPr>
            <w:tcW w:w="4219" w:type="dxa"/>
            <w:tcBorders>
              <w:bottom w:val="single" w:sz="4" w:space="0" w:color="auto"/>
            </w:tcBorders>
          </w:tcPr>
          <w:p w:rsidR="001B08E3" w:rsidRPr="005644B5" w:rsidRDefault="001B08E3" w:rsidP="005D7EE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Многоквартирные и жилые дома с водопроводом, выгребными ямами, ваннами и газовыми водонагревателями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B08E3" w:rsidRPr="005644B5" w:rsidRDefault="001B08E3" w:rsidP="000F747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</w:rPr>
              <w:t>3,65</w:t>
            </w:r>
          </w:p>
        </w:tc>
      </w:tr>
    </w:tbl>
    <w:p w:rsidR="00205047" w:rsidRPr="005644B5" w:rsidRDefault="00205047" w:rsidP="00205047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.72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ля хозяйственно-питьевых водопроводов должны максимально использоваться имеющиеся ресурсы подземных вод (в том числе пополняемых источников), удовлетворяющих санитарно-гигиеническим требованиям.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.73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ля производственного водоснабжения промышленных предприятий следует рассматривать возможность использования очищенных сточных вод.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Использование подземных вод питьевого качества для нужд, не связанных с хозяйственно-питьевым водоснабжением, не допускается.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Выбор источника производственного водоснабжения следует производить в соответствии с требованиями ГОСТ 17.1.1.04-80 и с учетом требований, предъявляемых потребителями к качеству воды.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.74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ля производственного и хозяйственно-питьевого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.75</w:t>
      </w:r>
      <w:r w:rsidR="00205047" w:rsidRPr="005644B5">
        <w:rPr>
          <w:rFonts w:ascii="Times New Roman" w:hAnsi="Times New Roman" w:cs="Times New Roman"/>
          <w:color w:val="auto"/>
        </w:rPr>
        <w:t xml:space="preserve"> Выбор схем и систем 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водоснабжения населенных пунктов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391D9C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</w:t>
      </w:r>
      <w:r w:rsidR="00205047" w:rsidRPr="005644B5">
        <w:rPr>
          <w:rFonts w:ascii="Times New Roman" w:hAnsi="Times New Roman" w:cs="Times New Roman"/>
          <w:color w:val="auto"/>
        </w:rPr>
        <w:t xml:space="preserve"> Оренбургской области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 следует осуществлять в соответствии со СНиП 2.04.02-84*. Системы водоснабжения могут быть централизованными, нецентрализованными, локальными, оборотными.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Централизованная система водоснабжения населенных пунктов должна обеспечивать: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хозяйственно-питьевое водопотребление в жилых и общественных зданиях, нужды коммунально-бытовых предприятий;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хозяйственно-питьевое водопотребление на предприятиях;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производственные нужды промышленных и сельскохозяйственных предприятий, где требуется вода питьевого качества, или для которых экономически нецелесообразно сооружение отдельного водопровода;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тушение пожаров;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собственные нужды станций водоподготовки, промывку водопроводных и канализационных сетей и др.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обосновании допускается устройство самостоятельного водопровода для поливки приусадебных участков.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необходимости повышения обеспеченности подачи воды на производственные нужды промышленных и сельскохозяйственных предприятий (производств, цехов, установок) следует предусматривать локальные системы водоснабжения.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Локальные системы, обеспечивающие технологические требования объектов, должны проектироваться совместно с объектами.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Системы оборотного водоснабжения следует проектировать в соответствии с требованиями СНиП 2.04.02-84*.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.76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 населенных пунктах,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391D9C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="00205047" w:rsidRPr="005644B5">
        <w:rPr>
          <w:rFonts w:ascii="Times New Roman" w:hAnsi="Times New Roman" w:cs="Times New Roman"/>
          <w:color w:val="auto"/>
        </w:rPr>
        <w:t xml:space="preserve">Оренбургской области, следует: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проектировать централизованные системы водоснабжения для перспективных населенных пунктов и сельскохозяйственных объектов;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предусматривать реконструкцию существующих водозаборных сооружений (водозаборных скважин, шахтных колодцев и др.) для сохраняемых сельских населенных пунктов;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систем, непригодных в качестве источника хозяйственно-питьевого водоснабжения.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.77</w:t>
      </w:r>
      <w:r w:rsidR="00205047" w:rsidRPr="005644B5">
        <w:rPr>
          <w:rFonts w:ascii="Times New Roman" w:hAnsi="Times New Roman" w:cs="Times New Roman"/>
          <w:color w:val="auto"/>
        </w:rPr>
        <w:t xml:space="preserve"> Выбор 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.78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участках, а также их влияние на окружающую среду (поверхностный сток, растительность и др.).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Водозаборные сооружения следует проектировать с учетом перспективного развития водопотребления.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.79</w:t>
      </w:r>
      <w:r w:rsidR="00205047" w:rsidRPr="005644B5">
        <w:rPr>
          <w:rFonts w:ascii="Times New Roman" w:hAnsi="Times New Roman" w:cs="Times New Roman"/>
          <w:color w:val="auto"/>
        </w:rPr>
        <w:t xml:space="preserve">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соответствующем обосновании.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 водозаборах подземных вод могут применяться: водозаборные скважины, шахтные колодцы, горизонтальные водозаборы, комбинированные водозаборы, лучевые водозаборы, каптажи родников.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.80</w:t>
      </w:r>
      <w:r w:rsidR="00205047" w:rsidRPr="005644B5">
        <w:rPr>
          <w:rFonts w:ascii="Times New Roman" w:hAnsi="Times New Roman" w:cs="Times New Roman"/>
          <w:color w:val="auto"/>
        </w:rPr>
        <w:t xml:space="preserve"> Сооружения для забора поверхностных вод следует проектировать в соответствии с требованиями СНиП 2.04.02-84*, они должны: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обеспечивать забор из </w:t>
      </w:r>
      <w:proofErr w:type="spellStart"/>
      <w:r w:rsidRPr="005644B5">
        <w:rPr>
          <w:rFonts w:ascii="Times New Roman" w:hAnsi="Times New Roman" w:cs="Times New Roman"/>
          <w:color w:val="auto"/>
        </w:rPr>
        <w:t>водоисточника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расчетного расхода воды и подачу его потребителю;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защищать систему водоснабжения от биологических обрастаний и от попадания в нее наносов, сора, планктона, </w:t>
      </w:r>
      <w:proofErr w:type="spellStart"/>
      <w:r w:rsidRPr="005644B5">
        <w:rPr>
          <w:rFonts w:ascii="Times New Roman" w:hAnsi="Times New Roman" w:cs="Times New Roman"/>
          <w:color w:val="auto"/>
        </w:rPr>
        <w:t>шугольда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и др.;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на водоемах рыбохозяйственного значения удовлетворять требованиям органов охраны рыбных запасов.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.81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е допускается размещать водоприемники водозаборов в пределах зон движения судов, плотов, в зоне отложения и жильного движения донных наносов, в местах зимовья и нереста рыб, на участке возможного разрушения берега, скопления плавника и водорослей, а также возникновения </w:t>
      </w:r>
      <w:proofErr w:type="spellStart"/>
      <w:r w:rsidR="00205047" w:rsidRPr="005644B5">
        <w:rPr>
          <w:rFonts w:ascii="Times New Roman" w:hAnsi="Times New Roman" w:cs="Times New Roman"/>
          <w:color w:val="auto"/>
        </w:rPr>
        <w:t>шугозасоров</w:t>
      </w:r>
      <w:proofErr w:type="spellEnd"/>
      <w:r w:rsidR="00205047" w:rsidRPr="005644B5">
        <w:rPr>
          <w:rFonts w:ascii="Times New Roman" w:hAnsi="Times New Roman" w:cs="Times New Roman"/>
          <w:color w:val="auto"/>
        </w:rPr>
        <w:t xml:space="preserve"> и заторов.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.82</w:t>
      </w:r>
      <w:r w:rsidR="00205047" w:rsidRPr="005644B5">
        <w:rPr>
          <w:rFonts w:ascii="Times New Roman" w:hAnsi="Times New Roman" w:cs="Times New Roman"/>
          <w:color w:val="auto"/>
        </w:rPr>
        <w:t xml:space="preserve"> Место расположения водоприемников для водозаборов хозяйственно-питьевого водоснабжения должно приниматься выше по течению водотока выпусков сточных вод, населенных пунктов, а также стоянок судов, товарно-транспортных баз и складов на территории, обеспечивающей организацию зон санитарной охраны.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.83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ри использовании вод на хозяйственно-бытовые нужды должны проектироваться сооружения по водоподготовке, в том числе для осветления и обесцвечивания, обеззараживания, специальной обработки для удаления органических веществ, снижения интенсивности привкусов и запахов, стабилизационной обработки для защиты водопроводных труб и оборудования от коррозии и образования отложений, обезжелезивания, фторирования, очистки от марганца, фтора и сероводорода, умягчения воды.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водоснабжения, назначения водопровода, производительности станции водоподготовки и местных условий на основании данных технологических изысканий и опыта эксплуатации сооружений, работающих в аналогичных условиях.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Коммуникации станций водоподготовки следует рассчитывать на возможность пропуска расхода воды на 20-30 % больше расчетного.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Сооружения водоподготовки следует располагать по естественному склону местности с учетом потерь напора в сооружениях, соединительных коммуникациях и измерительных устройствах.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.84</w:t>
      </w:r>
      <w:r w:rsidR="00205047" w:rsidRPr="005644B5">
        <w:rPr>
          <w:rFonts w:ascii="Times New Roman" w:hAnsi="Times New Roman" w:cs="Times New Roman"/>
          <w:color w:val="auto"/>
        </w:rPr>
        <w:t xml:space="preserve"> Водоводы и водопроводные сети следует проектировать с уклоном не менее 0,001 по направлению к выпуску; при плоском рельефе местности уклон допускается уменьшать до 0,0005.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.85</w:t>
      </w:r>
      <w:r w:rsidR="00205047" w:rsidRPr="005644B5">
        <w:rPr>
          <w:rFonts w:ascii="Times New Roman" w:hAnsi="Times New Roman" w:cs="Times New Roman"/>
          <w:color w:val="auto"/>
        </w:rPr>
        <w:t xml:space="preserve"> Количество линий водоводов следует принимать с учетом категории системы водоснабжения и очередности строительства.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.86</w:t>
      </w:r>
      <w:r w:rsidR="00205047" w:rsidRPr="005644B5">
        <w:rPr>
          <w:rFonts w:ascii="Times New Roman" w:hAnsi="Times New Roman" w:cs="Times New Roman"/>
          <w:color w:val="auto"/>
        </w:rPr>
        <w:t xml:space="preserve"> Водопроводные сети проектируются 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>кольцевыми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. Тупиковые линии водопроводов допускается применять: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- для подачи воды на производственные нужды – при допустимости перерыва в водоснабжении на время ликвидации аварии;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подачи воды на хозяйственно-питьевые нужды – при диаметре труб не свыше 100 мм;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для подачи воды на хозяйственно-противопожарные нужды независимо от расхода воды на пожаротушение – при длине линий не свыше 200 м.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Кольцевание наружных водопроводных сетей внутренними водопроводными сетями зданий и сооружений не допускается.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i/>
          <w:iCs/>
          <w:color w:val="auto"/>
        </w:rPr>
        <w:t>Примечание</w:t>
      </w:r>
      <w:r w:rsidRPr="005644B5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Pr="005644B5">
        <w:rPr>
          <w:rFonts w:ascii="Times New Roman" w:hAnsi="Times New Roman" w:cs="Times New Roman"/>
          <w:color w:val="auto"/>
        </w:rPr>
        <w:t xml:space="preserve">В населенных пунктах,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AA1280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Pr="005644B5">
        <w:rPr>
          <w:rFonts w:ascii="Times New Roman" w:hAnsi="Times New Roman" w:cs="Times New Roman"/>
          <w:color w:val="auto"/>
        </w:rPr>
        <w:t xml:space="preserve">Оренбургской области, с числом жителей до 5 тысяч человек и расходом воды на наружное пожаротушение до 10 л/с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водоемов, водонапорной башни или контррезервуара в конце тупика. </w:t>
      </w:r>
      <w:proofErr w:type="gramEnd"/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.87</w:t>
      </w:r>
      <w:r w:rsidR="00205047" w:rsidRPr="005644B5">
        <w:rPr>
          <w:rFonts w:ascii="Times New Roman" w:hAnsi="Times New Roman" w:cs="Times New Roman"/>
          <w:color w:val="auto"/>
        </w:rPr>
        <w:t xml:space="preserve"> Устройство сопроводительных линий для присоединения попутных потребителей допускается при диаметре магистральных линий и водоводов 800 мм и более и транзитном расходе не менее 80 % суммарного расхода; для меньших диаметров – при обосновании.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 xml:space="preserve">.88 </w:t>
      </w:r>
      <w:r w:rsidR="00205047" w:rsidRPr="005644B5">
        <w:rPr>
          <w:rFonts w:ascii="Times New Roman" w:hAnsi="Times New Roman" w:cs="Times New Roman"/>
          <w:color w:val="auto"/>
        </w:rPr>
        <w:t xml:space="preserve">Соединение сетей хозяйственно-питьевых водопроводов с сетями водопроводов, подающих воду </w:t>
      </w:r>
      <w:proofErr w:type="spellStart"/>
      <w:r w:rsidR="00205047" w:rsidRPr="005644B5">
        <w:rPr>
          <w:rFonts w:ascii="Times New Roman" w:hAnsi="Times New Roman" w:cs="Times New Roman"/>
          <w:color w:val="auto"/>
        </w:rPr>
        <w:t>непитьевого</w:t>
      </w:r>
      <w:proofErr w:type="spellEnd"/>
      <w:r w:rsidR="00205047" w:rsidRPr="005644B5">
        <w:rPr>
          <w:rFonts w:ascii="Times New Roman" w:hAnsi="Times New Roman" w:cs="Times New Roman"/>
          <w:color w:val="auto"/>
        </w:rPr>
        <w:t xml:space="preserve"> качества, не допускается.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.89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 проектах хозяйственно-питьевых и объединенных производственно-питьевых водопроводов необходимо предусматривать зоны санитарной охраны.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Проект зоны санитарной охраны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зоны санитарной охраны разрабатывается специально.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Зона санитарной охраны источника водоснабжения организуется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–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Зона санитарной охраны водопроводных сооружений, расположенных вне территории водозабора, представлена первым поясом (строгого режима), водоводов – санитарно-защитной полосой.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Решение о возможности организации зон санитарной охраны принимается на стадии проекта планировки территории, когда выбирается источник водоснабжения.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Границы зон санитарной охраны источников и сооружений водоснабжения, а также санитарно-защитной полосы водоводов устанавливаются в соответствии с таблицей </w:t>
      </w:r>
      <w:r w:rsidR="008F1279" w:rsidRPr="005644B5">
        <w:rPr>
          <w:rFonts w:ascii="Times New Roman" w:hAnsi="Times New Roman" w:cs="Times New Roman"/>
          <w:color w:val="auto"/>
        </w:rPr>
        <w:t>4</w:t>
      </w:r>
      <w:r w:rsidR="00AF505D">
        <w:rPr>
          <w:rFonts w:ascii="Times New Roman" w:hAnsi="Times New Roman" w:cs="Times New Roman"/>
          <w:color w:val="auto"/>
        </w:rPr>
        <w:t>8</w:t>
      </w:r>
      <w:r w:rsidRPr="005644B5">
        <w:rPr>
          <w:rFonts w:ascii="Times New Roman" w:hAnsi="Times New Roman" w:cs="Times New Roman"/>
          <w:color w:val="auto"/>
        </w:rPr>
        <w:t xml:space="preserve">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 зонах санитарной охраны источника питьевого водоснабжения, водопроводных сетей и сооружений устанавливается специальный режим их эксплуатации в соответствии с требованиями </w:t>
      </w:r>
      <w:proofErr w:type="spellStart"/>
      <w:r w:rsidRPr="005644B5">
        <w:rPr>
          <w:rFonts w:ascii="Times New Roman" w:hAnsi="Times New Roman" w:cs="Times New Roman"/>
          <w:color w:val="auto"/>
        </w:rPr>
        <w:t>СанПиН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2.1.4.1110-02. </w:t>
      </w:r>
    </w:p>
    <w:p w:rsidR="00205047" w:rsidRPr="005644B5" w:rsidRDefault="00205047" w:rsidP="008B75DD">
      <w:pPr>
        <w:pStyle w:val="Default"/>
        <w:tabs>
          <w:tab w:val="left" w:pos="3000"/>
        </w:tabs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</w:p>
    <w:p w:rsidR="00AF505D" w:rsidRDefault="00AF505D" w:rsidP="008B75DD">
      <w:pPr>
        <w:pStyle w:val="Default"/>
        <w:tabs>
          <w:tab w:val="left" w:pos="3000"/>
        </w:tabs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</w:p>
    <w:p w:rsidR="00AF505D" w:rsidRDefault="00AF505D" w:rsidP="008B75DD">
      <w:pPr>
        <w:pStyle w:val="Default"/>
        <w:tabs>
          <w:tab w:val="left" w:pos="3000"/>
        </w:tabs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</w:p>
    <w:p w:rsidR="00205047" w:rsidRPr="005644B5" w:rsidRDefault="00205047" w:rsidP="008B75DD">
      <w:pPr>
        <w:pStyle w:val="Default"/>
        <w:tabs>
          <w:tab w:val="left" w:pos="3000"/>
        </w:tabs>
        <w:spacing w:line="276" w:lineRule="auto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Таблица </w:t>
      </w:r>
      <w:r w:rsidR="008F1279" w:rsidRPr="005644B5">
        <w:rPr>
          <w:rFonts w:ascii="Times New Roman" w:hAnsi="Times New Roman" w:cs="Times New Roman"/>
          <w:color w:val="auto"/>
        </w:rPr>
        <w:t>4</w:t>
      </w:r>
      <w:r w:rsidR="00AF505D">
        <w:rPr>
          <w:rFonts w:ascii="Times New Roman" w:hAnsi="Times New Roman" w:cs="Times New Roman"/>
          <w:color w:val="auto"/>
        </w:rPr>
        <w:t>8</w:t>
      </w:r>
    </w:p>
    <w:p w:rsidR="00205047" w:rsidRPr="005644B5" w:rsidRDefault="00205047" w:rsidP="008B75DD">
      <w:pPr>
        <w:pStyle w:val="a8"/>
        <w:spacing w:before="0" w:beforeAutospacing="0" w:after="0" w:afterAutospacing="0" w:line="276" w:lineRule="auto"/>
        <w:jc w:val="center"/>
      </w:pPr>
      <w:r w:rsidRPr="005644B5">
        <w:t>Зоны санитарной охраны источников водоснабжения и водопроводов питьевого назначения</w:t>
      </w:r>
    </w:p>
    <w:p w:rsidR="00205047" w:rsidRPr="005644B5" w:rsidRDefault="00205047" w:rsidP="00205047">
      <w:pPr>
        <w:pStyle w:val="a8"/>
        <w:spacing w:before="0" w:beforeAutospacing="0" w:after="0" w:afterAutospacing="0"/>
        <w:jc w:val="center"/>
      </w:pPr>
    </w:p>
    <w:tbl>
      <w:tblPr>
        <w:tblStyle w:val="a9"/>
        <w:tblW w:w="0" w:type="auto"/>
        <w:tblLook w:val="0000"/>
      </w:tblPr>
      <w:tblGrid>
        <w:gridCol w:w="3167"/>
        <w:gridCol w:w="1865"/>
        <w:gridCol w:w="1880"/>
        <w:gridCol w:w="3225"/>
      </w:tblGrid>
      <w:tr w:rsidR="00205047" w:rsidRPr="005644B5" w:rsidTr="00826E03">
        <w:tc>
          <w:tcPr>
            <w:tcW w:w="3167" w:type="dxa"/>
            <w:vMerge w:val="restart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Наименование источника водоснабжения</w:t>
            </w:r>
          </w:p>
        </w:tc>
        <w:tc>
          <w:tcPr>
            <w:tcW w:w="6970" w:type="dxa"/>
            <w:gridSpan w:val="3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Границы зон санитарной охраны от источника водоснабжения</w:t>
            </w:r>
          </w:p>
        </w:tc>
      </w:tr>
      <w:tr w:rsidR="00205047" w:rsidRPr="005644B5" w:rsidTr="00826E03">
        <w:tc>
          <w:tcPr>
            <w:tcW w:w="3167" w:type="dxa"/>
            <w:vMerge/>
            <w:vAlign w:val="center"/>
          </w:tcPr>
          <w:p w:rsidR="00205047" w:rsidRPr="005644B5" w:rsidRDefault="00205047" w:rsidP="00826E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I пояс</w:t>
            </w:r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II пояс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III пояс</w:t>
            </w:r>
          </w:p>
        </w:tc>
      </w:tr>
      <w:tr w:rsidR="00205047" w:rsidRPr="005644B5" w:rsidTr="00826E03">
        <w:tc>
          <w:tcPr>
            <w:tcW w:w="0" w:type="auto"/>
            <w:gridSpan w:val="4"/>
            <w:vAlign w:val="center"/>
          </w:tcPr>
          <w:p w:rsidR="00205047" w:rsidRPr="005644B5" w:rsidRDefault="00205047" w:rsidP="0082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Подземные источники</w:t>
            </w:r>
          </w:p>
        </w:tc>
      </w:tr>
      <w:tr w:rsidR="00205047" w:rsidRPr="005644B5" w:rsidTr="00826E03">
        <w:tc>
          <w:tcPr>
            <w:tcW w:w="3167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а) скважины, в том числе: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защищенные воды</w:t>
            </w: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644B5">
                <w:rPr>
                  <w:sz w:val="20"/>
                  <w:szCs w:val="20"/>
                </w:rPr>
                <w:t>30 м</w:t>
              </w:r>
            </w:smartTag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по расчету в зависимости от </w:t>
            </w:r>
            <w:proofErr w:type="spellStart"/>
            <w:r w:rsidRPr="005644B5">
              <w:rPr>
                <w:sz w:val="20"/>
                <w:szCs w:val="20"/>
              </w:rPr>
              <w:t>Тм</w:t>
            </w:r>
            <w:proofErr w:type="spellEnd"/>
            <w:r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по расчету в зависимости от </w:t>
            </w:r>
            <w:proofErr w:type="spellStart"/>
            <w:r w:rsidRPr="005644B5">
              <w:rPr>
                <w:sz w:val="20"/>
                <w:szCs w:val="20"/>
              </w:rPr>
              <w:t>Тх</w:t>
            </w:r>
            <w:proofErr w:type="spellEnd"/>
            <w:r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205047" w:rsidRPr="005644B5" w:rsidTr="00826E03">
        <w:tc>
          <w:tcPr>
            <w:tcW w:w="3167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недостаточно защищенные воды</w:t>
            </w: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644B5">
                <w:rPr>
                  <w:sz w:val="20"/>
                  <w:szCs w:val="20"/>
                </w:rPr>
                <w:t>50 м</w:t>
              </w:r>
            </w:smartTag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</w:tr>
      <w:tr w:rsidR="00205047" w:rsidRPr="005644B5" w:rsidTr="00826E03">
        <w:tc>
          <w:tcPr>
            <w:tcW w:w="3167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б) водозаборы при искусственном пополнении запасов подземных вод,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 том числе инфильтрационные сооружения (бассейны, каналы)</w:t>
            </w: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644B5">
                <w:rPr>
                  <w:sz w:val="20"/>
                  <w:szCs w:val="20"/>
                </w:rPr>
                <w:t>50 м</w:t>
              </w:r>
            </w:smartTag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не менее 100 м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644B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то же</w:t>
            </w:r>
          </w:p>
        </w:tc>
      </w:tr>
      <w:tr w:rsidR="00205047" w:rsidRPr="005644B5" w:rsidTr="00826E03">
        <w:tc>
          <w:tcPr>
            <w:tcW w:w="10137" w:type="dxa"/>
            <w:gridSpan w:val="4"/>
            <w:vAlign w:val="center"/>
          </w:tcPr>
          <w:p w:rsidR="00205047" w:rsidRPr="005644B5" w:rsidRDefault="00205047" w:rsidP="00826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sz w:val="20"/>
                <w:szCs w:val="20"/>
              </w:rPr>
              <w:t>Поверхностные источники</w:t>
            </w:r>
          </w:p>
        </w:tc>
      </w:tr>
      <w:tr w:rsidR="00205047" w:rsidRPr="005644B5" w:rsidTr="00826E03">
        <w:tc>
          <w:tcPr>
            <w:tcW w:w="3167" w:type="dxa"/>
            <w:vMerge w:val="restart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а) водотоки (реки, каналы)</w:t>
            </w: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вверх по течению не менее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5644B5">
                <w:rPr>
                  <w:sz w:val="20"/>
                  <w:szCs w:val="20"/>
                </w:rPr>
                <w:t>200 м</w:t>
              </w:r>
            </w:smartTag>
            <w:r w:rsidRPr="005644B5">
              <w:rPr>
                <w:sz w:val="20"/>
                <w:szCs w:val="20"/>
              </w:rPr>
              <w:t>;</w:t>
            </w:r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вверх по течению по расчету;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совпадают с границами II пояса;</w:t>
            </w:r>
          </w:p>
        </w:tc>
      </w:tr>
      <w:tr w:rsidR="00205047" w:rsidRPr="005644B5" w:rsidTr="00826E03">
        <w:tc>
          <w:tcPr>
            <w:tcW w:w="3167" w:type="dxa"/>
            <w:vMerge/>
            <w:vAlign w:val="center"/>
          </w:tcPr>
          <w:p w:rsidR="00205047" w:rsidRPr="005644B5" w:rsidRDefault="00205047" w:rsidP="0082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вниз по течению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44B5">
                <w:rPr>
                  <w:sz w:val="20"/>
                  <w:szCs w:val="20"/>
                </w:rPr>
                <w:t>100 м</w:t>
              </w:r>
            </w:smartTag>
            <w:r w:rsidRPr="005644B5">
              <w:rPr>
                <w:sz w:val="20"/>
                <w:szCs w:val="20"/>
              </w:rPr>
              <w:t>;</w:t>
            </w:r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вниз по течению не менее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5644B5">
                <w:rPr>
                  <w:sz w:val="20"/>
                  <w:szCs w:val="20"/>
                </w:rPr>
                <w:t>250 м</w:t>
              </w:r>
            </w:smartTag>
            <w:r w:rsidRPr="005644B5">
              <w:rPr>
                <w:sz w:val="20"/>
                <w:szCs w:val="20"/>
              </w:rPr>
              <w:t>;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совпадают с границами II пояса;</w:t>
            </w:r>
          </w:p>
        </w:tc>
      </w:tr>
      <w:tr w:rsidR="00205047" w:rsidRPr="005644B5" w:rsidTr="00826E03">
        <w:tc>
          <w:tcPr>
            <w:tcW w:w="3167" w:type="dxa"/>
            <w:vMerge/>
            <w:vAlign w:val="center"/>
          </w:tcPr>
          <w:p w:rsidR="00205047" w:rsidRPr="005644B5" w:rsidRDefault="00205047" w:rsidP="00826E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боковые - 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44B5">
                <w:rPr>
                  <w:sz w:val="20"/>
                  <w:szCs w:val="20"/>
                </w:rPr>
                <w:t>100 м</w:t>
              </w:r>
            </w:smartTag>
            <w:r w:rsidRPr="005644B5">
              <w:rPr>
                <w:sz w:val="20"/>
                <w:szCs w:val="20"/>
              </w:rPr>
              <w:t xml:space="preserve"> от линии уреза воды летне-осенней межени</w:t>
            </w:r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боковые не менее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5644B5">
                <w:rPr>
                  <w:sz w:val="20"/>
                  <w:szCs w:val="20"/>
                </w:rPr>
                <w:t>500 м</w:t>
              </w:r>
            </w:smartTag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по линии водоразделов в пределах 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644B5">
                <w:rPr>
                  <w:sz w:val="20"/>
                  <w:szCs w:val="20"/>
                </w:rPr>
                <w:t>5 км</w:t>
              </w:r>
            </w:smartTag>
            <w:r w:rsidRPr="005644B5">
              <w:rPr>
                <w:sz w:val="20"/>
                <w:szCs w:val="20"/>
              </w:rPr>
              <w:t>, включая притоки</w:t>
            </w:r>
          </w:p>
        </w:tc>
      </w:tr>
      <w:tr w:rsidR="00205047" w:rsidRPr="005644B5" w:rsidTr="00826E03">
        <w:tc>
          <w:tcPr>
            <w:tcW w:w="3167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б) водоемы (водохранилища, озера)</w:t>
            </w:r>
          </w:p>
        </w:tc>
        <w:tc>
          <w:tcPr>
            <w:tcW w:w="186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5644B5">
                <w:rPr>
                  <w:sz w:val="20"/>
                  <w:szCs w:val="20"/>
                </w:rPr>
                <w:t>100 м</w:t>
              </w:r>
            </w:smartTag>
            <w:r w:rsidRPr="005644B5">
              <w:rPr>
                <w:sz w:val="20"/>
                <w:szCs w:val="20"/>
              </w:rPr>
              <w:t xml:space="preserve"> от линии уреза воды при летне-осенней межени</w:t>
            </w:r>
          </w:p>
        </w:tc>
        <w:tc>
          <w:tcPr>
            <w:tcW w:w="1880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3 -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5644B5">
                <w:rPr>
                  <w:sz w:val="20"/>
                  <w:szCs w:val="20"/>
                </w:rPr>
                <w:t>5 км</w:t>
              </w:r>
            </w:smartTag>
            <w:r w:rsidRPr="005644B5">
              <w:rPr>
                <w:sz w:val="20"/>
                <w:szCs w:val="20"/>
              </w:rPr>
              <w:t xml:space="preserve"> во все стороны от водозабора или на 500 -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5644B5">
                <w:rPr>
                  <w:sz w:val="20"/>
                  <w:szCs w:val="20"/>
                </w:rPr>
                <w:t>1000 м</w:t>
              </w:r>
            </w:smartTag>
            <w:r w:rsidRPr="005644B5">
              <w:rPr>
                <w:sz w:val="20"/>
                <w:szCs w:val="20"/>
              </w:rPr>
              <w:t xml:space="preserve"> при нормальном подпорном уровне</w:t>
            </w:r>
          </w:p>
        </w:tc>
        <w:tc>
          <w:tcPr>
            <w:tcW w:w="3225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совпадают с границами II пояса</w:t>
            </w:r>
          </w:p>
        </w:tc>
      </w:tr>
      <w:tr w:rsidR="00205047" w:rsidRPr="005644B5" w:rsidTr="00826E03">
        <w:tc>
          <w:tcPr>
            <w:tcW w:w="3167" w:type="dxa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Водопроводные сооружения и водоводы</w:t>
            </w:r>
          </w:p>
        </w:tc>
        <w:tc>
          <w:tcPr>
            <w:tcW w:w="6970" w:type="dxa"/>
            <w:gridSpan w:val="3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Границы санитарно-защитной полосы: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от стен запасных и регулирующих емкостей, фильтров и контактных осветителей - не менее 30 м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4</w:t>
            </w:r>
            <w:proofErr w:type="gramEnd"/>
            <w:r w:rsidRPr="005644B5">
              <w:rPr>
                <w:sz w:val="20"/>
                <w:szCs w:val="20"/>
                <w:vertAlign w:val="superscript"/>
              </w:rPr>
              <w:t>)</w:t>
            </w:r>
            <w:r w:rsidRPr="005644B5">
              <w:rPr>
                <w:sz w:val="20"/>
                <w:szCs w:val="20"/>
              </w:rPr>
              <w:t>;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от водонапорных башен - не менее 10 м</w:t>
            </w:r>
            <w:r w:rsidRPr="005644B5">
              <w:rPr>
                <w:sz w:val="20"/>
                <w:szCs w:val="20"/>
                <w:vertAlign w:val="superscript"/>
              </w:rPr>
              <w:t>5)</w:t>
            </w:r>
            <w:r w:rsidRPr="005644B5">
              <w:rPr>
                <w:sz w:val="20"/>
                <w:szCs w:val="20"/>
              </w:rPr>
              <w:t>;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от остальных помещений (отстойники, </w:t>
            </w:r>
            <w:proofErr w:type="spellStart"/>
            <w:r w:rsidRPr="005644B5">
              <w:rPr>
                <w:sz w:val="20"/>
                <w:szCs w:val="20"/>
              </w:rPr>
              <w:t>реагентное</w:t>
            </w:r>
            <w:proofErr w:type="spellEnd"/>
            <w:r w:rsidRPr="005644B5">
              <w:rPr>
                <w:sz w:val="20"/>
                <w:szCs w:val="20"/>
              </w:rPr>
              <w:t xml:space="preserve"> хозяйство, склад хлора</w:t>
            </w:r>
            <w:proofErr w:type="gramStart"/>
            <w:r w:rsidRPr="005644B5">
              <w:rPr>
                <w:sz w:val="20"/>
                <w:szCs w:val="20"/>
                <w:vertAlign w:val="superscript"/>
              </w:rPr>
              <w:t>6</w:t>
            </w:r>
            <w:proofErr w:type="gramEnd"/>
            <w:r w:rsidRPr="005644B5">
              <w:rPr>
                <w:sz w:val="20"/>
                <w:szCs w:val="20"/>
                <w:vertAlign w:val="superscript"/>
              </w:rPr>
              <w:t>)</w:t>
            </w:r>
            <w:r w:rsidRPr="005644B5">
              <w:rPr>
                <w:sz w:val="20"/>
                <w:szCs w:val="20"/>
              </w:rPr>
              <w:t xml:space="preserve">, насосные станции и др.)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644B5">
                <w:rPr>
                  <w:sz w:val="20"/>
                  <w:szCs w:val="20"/>
                </w:rPr>
                <w:t>15 м</w:t>
              </w:r>
            </w:smartTag>
            <w:r w:rsidRPr="005644B5">
              <w:rPr>
                <w:sz w:val="20"/>
                <w:szCs w:val="20"/>
              </w:rPr>
              <w:t>;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- от крайних линий водопровода: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при отсутствии грунтовых вод -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644B5">
                <w:rPr>
                  <w:sz w:val="20"/>
                  <w:szCs w:val="20"/>
                </w:rPr>
                <w:t>10 м</w:t>
              </w:r>
            </w:smartTag>
            <w:r w:rsidRPr="005644B5">
              <w:rPr>
                <w:sz w:val="20"/>
                <w:szCs w:val="20"/>
              </w:rPr>
              <w:t xml:space="preserve"> при диаметре водоводов до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5644B5">
                <w:rPr>
                  <w:sz w:val="20"/>
                  <w:szCs w:val="20"/>
                </w:rPr>
                <w:t>1000 мм</w:t>
              </w:r>
            </w:smartTag>
            <w:r w:rsidRPr="005644B5">
              <w:rPr>
                <w:sz w:val="20"/>
                <w:szCs w:val="20"/>
              </w:rPr>
              <w:t xml:space="preserve"> и 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644B5">
                <w:rPr>
                  <w:sz w:val="20"/>
                  <w:szCs w:val="20"/>
                </w:rPr>
                <w:t>20 м</w:t>
              </w:r>
            </w:smartTag>
            <w:r w:rsidRPr="005644B5">
              <w:rPr>
                <w:sz w:val="20"/>
                <w:szCs w:val="20"/>
              </w:rPr>
              <w:t xml:space="preserve"> при диаметре более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5644B5">
                <w:rPr>
                  <w:sz w:val="20"/>
                  <w:szCs w:val="20"/>
                </w:rPr>
                <w:t>1000 мм</w:t>
              </w:r>
            </w:smartTag>
            <w:r w:rsidRPr="005644B5">
              <w:rPr>
                <w:sz w:val="20"/>
                <w:szCs w:val="20"/>
              </w:rPr>
              <w:t>;</w:t>
            </w:r>
          </w:p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- при наличии грунтовых вод -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644B5">
                <w:rPr>
                  <w:sz w:val="20"/>
                  <w:szCs w:val="20"/>
                </w:rPr>
                <w:t>50 м</w:t>
              </w:r>
            </w:smartTag>
            <w:r w:rsidRPr="005644B5">
              <w:rPr>
                <w:sz w:val="20"/>
                <w:szCs w:val="20"/>
              </w:rPr>
              <w:t xml:space="preserve"> вне зависимости от диаметра водоводов</w:t>
            </w:r>
          </w:p>
        </w:tc>
      </w:tr>
    </w:tbl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644B5">
        <w:rPr>
          <w:sz w:val="20"/>
          <w:szCs w:val="20"/>
        </w:rPr>
        <w:t>Примечания: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644B5">
        <w:rPr>
          <w:sz w:val="20"/>
          <w:szCs w:val="20"/>
          <w:vertAlign w:val="superscript"/>
        </w:rPr>
        <w:t>1)</w:t>
      </w:r>
      <w:r w:rsidRPr="005644B5">
        <w:rPr>
          <w:sz w:val="20"/>
          <w:szCs w:val="20"/>
        </w:rPr>
        <w:t xml:space="preserve"> В границы I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 w:rsidRPr="005644B5">
          <w:rPr>
            <w:sz w:val="20"/>
            <w:szCs w:val="20"/>
          </w:rPr>
          <w:t>150 м</w:t>
        </w:r>
      </w:smartTag>
      <w:r w:rsidRPr="005644B5">
        <w:rPr>
          <w:sz w:val="20"/>
          <w:szCs w:val="20"/>
        </w:rPr>
        <w:t>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  <w:szCs w:val="20"/>
        </w:rPr>
      </w:pPr>
      <w:r w:rsidRPr="005644B5">
        <w:rPr>
          <w:sz w:val="20"/>
          <w:szCs w:val="20"/>
          <w:vertAlign w:val="superscript"/>
        </w:rPr>
        <w:t>2)</w:t>
      </w:r>
      <w:r w:rsidRPr="005644B5">
        <w:rPr>
          <w:sz w:val="20"/>
          <w:szCs w:val="20"/>
        </w:rPr>
        <w:t xml:space="preserve"> При определении границ II пояса </w:t>
      </w:r>
      <w:proofErr w:type="spellStart"/>
      <w:r w:rsidRPr="005644B5">
        <w:rPr>
          <w:sz w:val="20"/>
          <w:szCs w:val="20"/>
        </w:rPr>
        <w:t>Тм</w:t>
      </w:r>
      <w:proofErr w:type="spellEnd"/>
      <w:r w:rsidRPr="005644B5">
        <w:rPr>
          <w:sz w:val="20"/>
          <w:szCs w:val="20"/>
        </w:rPr>
        <w:t xml:space="preserve"> (время продвижения микробного загрязнения с потоком подземных вод к водозабору) принимается по таблице</w:t>
      </w:r>
      <w:r w:rsidR="008F1279" w:rsidRPr="005644B5">
        <w:rPr>
          <w:sz w:val="20"/>
          <w:szCs w:val="20"/>
        </w:rPr>
        <w:t xml:space="preserve"> 4</w:t>
      </w:r>
      <w:r w:rsidR="00AF505D">
        <w:rPr>
          <w:sz w:val="20"/>
          <w:szCs w:val="20"/>
        </w:rPr>
        <w:t>9</w:t>
      </w:r>
      <w:r w:rsidRPr="005644B5">
        <w:rPr>
          <w:sz w:val="20"/>
          <w:szCs w:val="20"/>
        </w:rPr>
        <w:t>:</w:t>
      </w:r>
    </w:p>
    <w:p w:rsidR="00205047" w:rsidRPr="005644B5" w:rsidRDefault="008F1279" w:rsidP="008F1279">
      <w:pPr>
        <w:pStyle w:val="a8"/>
        <w:spacing w:before="0" w:beforeAutospacing="0" w:after="0" w:afterAutospacing="0"/>
        <w:ind w:firstLine="851"/>
        <w:jc w:val="right"/>
        <w:rPr>
          <w:szCs w:val="20"/>
        </w:rPr>
      </w:pPr>
      <w:r w:rsidRPr="005644B5">
        <w:rPr>
          <w:szCs w:val="20"/>
        </w:rPr>
        <w:t>Таблица 4</w:t>
      </w:r>
      <w:r w:rsidR="00AF505D">
        <w:rPr>
          <w:szCs w:val="20"/>
        </w:rPr>
        <w:t>9</w:t>
      </w:r>
    </w:p>
    <w:p w:rsidR="008F1279" w:rsidRPr="005644B5" w:rsidRDefault="008F1279" w:rsidP="008F1279">
      <w:pPr>
        <w:pStyle w:val="a8"/>
        <w:spacing w:before="0" w:beforeAutospacing="0" w:after="0" w:afterAutospacing="0"/>
        <w:ind w:firstLine="851"/>
        <w:jc w:val="right"/>
        <w:rPr>
          <w:szCs w:val="20"/>
        </w:rPr>
      </w:pPr>
    </w:p>
    <w:tbl>
      <w:tblPr>
        <w:tblStyle w:val="a9"/>
        <w:tblW w:w="0" w:type="auto"/>
        <w:tblLook w:val="0000"/>
      </w:tblPr>
      <w:tblGrid>
        <w:gridCol w:w="8994"/>
        <w:gridCol w:w="1143"/>
      </w:tblGrid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644B5">
              <w:rPr>
                <w:b/>
                <w:sz w:val="20"/>
              </w:rPr>
              <w:t>Гидрологические условия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b/>
                <w:sz w:val="20"/>
              </w:rPr>
            </w:pPr>
            <w:proofErr w:type="spellStart"/>
            <w:r w:rsidRPr="005644B5">
              <w:rPr>
                <w:b/>
                <w:sz w:val="20"/>
              </w:rPr>
              <w:t>Тм</w:t>
            </w:r>
            <w:proofErr w:type="spellEnd"/>
            <w:r w:rsidRPr="005644B5">
              <w:rPr>
                <w:b/>
                <w:sz w:val="20"/>
              </w:rPr>
              <w:t xml:space="preserve"> (в сутках)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1.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400</w:t>
            </w:r>
          </w:p>
        </w:tc>
      </w:tr>
      <w:tr w:rsidR="00205047" w:rsidRPr="005644B5" w:rsidTr="00826E03"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rPr>
                <w:sz w:val="20"/>
              </w:rPr>
            </w:pPr>
            <w:r w:rsidRPr="005644B5">
              <w:rPr>
                <w:sz w:val="20"/>
              </w:rP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0" w:type="auto"/>
            <w:vAlign w:val="center"/>
          </w:tcPr>
          <w:p w:rsidR="00205047" w:rsidRPr="005644B5" w:rsidRDefault="00205047" w:rsidP="00826E03">
            <w:pPr>
              <w:pStyle w:val="a8"/>
              <w:spacing w:before="0" w:beforeAutospacing="0" w:after="0" w:afterAutospacing="0"/>
              <w:jc w:val="center"/>
              <w:rPr>
                <w:sz w:val="20"/>
              </w:rPr>
            </w:pPr>
            <w:r w:rsidRPr="005644B5">
              <w:rPr>
                <w:sz w:val="20"/>
              </w:rPr>
              <w:t>200</w:t>
            </w:r>
          </w:p>
        </w:tc>
      </w:tr>
    </w:tbl>
    <w:p w:rsidR="00205047" w:rsidRPr="005644B5" w:rsidRDefault="00205047" w:rsidP="00205047">
      <w:pPr>
        <w:pStyle w:val="a8"/>
        <w:spacing w:before="0" w:beforeAutospacing="0" w:after="0" w:afterAutospacing="0"/>
        <w:jc w:val="both"/>
        <w:rPr>
          <w:sz w:val="20"/>
          <w:vertAlign w:val="superscript"/>
        </w:rPr>
      </w:pP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  <w:vertAlign w:val="superscript"/>
        </w:rPr>
        <w:t>3)</w:t>
      </w:r>
      <w:r w:rsidRPr="005644B5">
        <w:rPr>
          <w:sz w:val="20"/>
        </w:rPr>
        <w:t xml:space="preserve"> Граница третьего пояса, предназначенного для защиты водоносного пласта от химических загрязнений, определяется гидродинамическими расчетами. При этом время движения химического загрязнения к водозабору должно быть больше расчетного </w:t>
      </w:r>
      <w:proofErr w:type="spellStart"/>
      <w:r w:rsidRPr="005644B5">
        <w:rPr>
          <w:sz w:val="20"/>
        </w:rPr>
        <w:t>Тх</w:t>
      </w:r>
      <w:proofErr w:type="spellEnd"/>
      <w:r w:rsidRPr="005644B5">
        <w:rPr>
          <w:sz w:val="20"/>
        </w:rPr>
        <w:t>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proofErr w:type="spellStart"/>
      <w:r w:rsidRPr="005644B5">
        <w:rPr>
          <w:sz w:val="20"/>
        </w:rPr>
        <w:lastRenderedPageBreak/>
        <w:t>Тх</w:t>
      </w:r>
      <w:proofErr w:type="spellEnd"/>
      <w:r w:rsidRPr="005644B5">
        <w:rPr>
          <w:sz w:val="20"/>
        </w:rPr>
        <w:t xml:space="preserve"> принимается как срок эксплуатации водозабора (обычный срок эксплуатации водозабора - 25 - 50 лет).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  <w:vertAlign w:val="superscript"/>
        </w:rPr>
        <w:t>4)</w:t>
      </w:r>
      <w:r w:rsidRPr="005644B5">
        <w:rPr>
          <w:sz w:val="20"/>
        </w:rPr>
        <w:t xml:space="preserve">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</w:t>
      </w:r>
      <w:smartTag w:uri="urn:schemas-microsoft-com:office:smarttags" w:element="metricconverter">
        <w:smartTagPr>
          <w:attr w:name="ProductID" w:val="10 м"/>
        </w:smartTagPr>
        <w:r w:rsidRPr="005644B5">
          <w:rPr>
            <w:sz w:val="20"/>
          </w:rPr>
          <w:t>10 м</w:t>
        </w:r>
      </w:smartTag>
      <w:r w:rsidRPr="005644B5">
        <w:rPr>
          <w:sz w:val="20"/>
        </w:rPr>
        <w:t>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  <w:vertAlign w:val="superscript"/>
        </w:rPr>
        <w:t>5)</w:t>
      </w:r>
      <w:r w:rsidRPr="005644B5">
        <w:rPr>
          <w:sz w:val="20"/>
        </w:rPr>
        <w:t xml:space="preserve"> По согласованию с органами Федеральной службы </w:t>
      </w:r>
      <w:proofErr w:type="spellStart"/>
      <w:r w:rsidRPr="005644B5">
        <w:rPr>
          <w:sz w:val="20"/>
        </w:rPr>
        <w:t>Роспотребнадзора</w:t>
      </w:r>
      <w:proofErr w:type="spellEnd"/>
      <w:r w:rsidRPr="005644B5">
        <w:rPr>
          <w:sz w:val="20"/>
        </w:rPr>
        <w:t xml:space="preserve"> первый пояс зоны санитарной охраны для отдельно стоящих водонапорных башен, в зависимости от их конструктивных особенностей, может не устанавливаться.</w:t>
      </w:r>
    </w:p>
    <w:p w:rsidR="00205047" w:rsidRPr="005644B5" w:rsidRDefault="00205047" w:rsidP="00205047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  <w:vertAlign w:val="superscript"/>
        </w:rPr>
        <w:t>6)</w:t>
      </w:r>
      <w:r w:rsidRPr="005644B5">
        <w:rPr>
          <w:sz w:val="20"/>
        </w:rPr>
        <w:t xml:space="preserve">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205047" w:rsidRPr="005644B5" w:rsidRDefault="00205047" w:rsidP="00205047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.90</w:t>
      </w:r>
      <w:r w:rsidR="00205047" w:rsidRPr="005644B5">
        <w:rPr>
          <w:rFonts w:ascii="Times New Roman" w:hAnsi="Times New Roman" w:cs="Times New Roman"/>
          <w:color w:val="auto"/>
        </w:rPr>
        <w:t xml:space="preserve"> Территория первого пояса зон санитарной охраны должна быть спланирована для отвода поверхностного стока за ее пределы, озеленена, ограждена и обеспечена охраной.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На территории первого пояса запрещается: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посадка высокоствольных деревьев;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размещение жилых и общественных зданий, проживание людей;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выпуск в поверхностные источники сточных вод, купание, водопой и выпас скота, стирка белья, рыбная ловля, применение ядохимикатов, удобрений и другие виды водопользования, оказывающие влияние на качество воды.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при их вывозе.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Допускаются рубки ухода за лесом и санитарные рубки леса.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.91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а территории второго и третьего пояса зоны санитарной охраны поверхностных источников водоснабжения запрещается: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загрязнение территории нечистотами, мусором, навозом, промышленными отходами и др.;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размещение складов </w:t>
      </w:r>
      <w:proofErr w:type="spellStart"/>
      <w:r w:rsidRPr="005644B5">
        <w:rPr>
          <w:rFonts w:ascii="Times New Roman" w:hAnsi="Times New Roman" w:cs="Times New Roman"/>
          <w:color w:val="auto"/>
        </w:rPr>
        <w:t>горючесмазочных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материалов, ядохимикатов и минеральных удобрений, накопителей, </w:t>
      </w:r>
      <w:proofErr w:type="spellStart"/>
      <w:r w:rsidRPr="005644B5">
        <w:rPr>
          <w:rFonts w:ascii="Times New Roman" w:hAnsi="Times New Roman" w:cs="Times New Roman"/>
          <w:color w:val="auto"/>
        </w:rPr>
        <w:t>шламохранилищ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и других объектов, которые могут вызвать химические загрязнения источников водоснабжения;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размещение кладбищ, скотомогильников, полей ассенизации, полей фильтрации, земледельческих полей орошения, животноводческих и птицеводческих предприятий и других объектов, которые могут вызвать микробные загрязнения источников водоснабжения;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применение удобрений и ядохимикатов;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добыча песка и гравия из водотока или водоема, а также дноуглубительные работы;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расположение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</w:t>
      </w:r>
      <w:r w:rsidRPr="005644B5">
        <w:rPr>
          <w:rFonts w:ascii="Times New Roman" w:hAnsi="Times New Roman" w:cs="Times New Roman"/>
          <w:color w:val="auto"/>
        </w:rPr>
        <w:lastRenderedPageBreak/>
        <w:t xml:space="preserve">которое может привести к ухудшению качества или уменьшению количества воды источника водоснабжения;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на территории третьего пояса рубка леса главного пользования и реконструкции. Допускаются только рубки ухода и санитарные рубки леса.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 пределах второго пояса зоны поверхностного источника водоснабжения допускаются птицеразведение,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органами санитарно-эпидемиологической службы.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.92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Н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а территории второго и третьего пояса зоны санитарной охраны подземных источников водоснабжения запрещается: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закачка отработанных вод в подземные горизонты;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подземное складирование твердых отходов;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разработка недр земли;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размещение складов горюче-смазочных материалов, ядохимикатов и минеральных удобрений, накопителей </w:t>
      </w:r>
      <w:proofErr w:type="spellStart"/>
      <w:r w:rsidRPr="005644B5">
        <w:rPr>
          <w:rFonts w:ascii="Times New Roman" w:hAnsi="Times New Roman" w:cs="Times New Roman"/>
          <w:color w:val="auto"/>
        </w:rPr>
        <w:t>промстоков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644B5">
        <w:rPr>
          <w:rFonts w:ascii="Times New Roman" w:hAnsi="Times New Roman" w:cs="Times New Roman"/>
          <w:color w:val="auto"/>
        </w:rPr>
        <w:t>шламохранилищ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и других объектов, которые могут вызвать химическое загрязнение источников водоснабжения (размещение таких объектов допускается в пределах третьего пояса только при использовании защищенных подземных вод, при условии выполнения специальных мероприятий по защите водоносного горизонта по согласованию с органами санитарно-эпидемиологического надзора);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размещение кладбищ, скотомогильников, полей ассенизации, полей фильтрации, животноводческих и птицеводческих предприятий и других объектов, которые могут вызвать микробные загрязнения подземных вод;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применение удобрений и ядохимикатов;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рубка леса главного пользования и реконструкции, допускаются только рубки ухода и санитарные рубки леса.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Поглощающие скважины и шахтные колодцы, которые могут вызвать загрязнение водоносных горизонтов, следует ликвидировать.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.93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 xml:space="preserve"> В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 пределах санитарно-защитной полосы водоводов должны отсутствовать источники загрязнения почвы и грунтовых вод (уборные, помойные ямы, приемники мусора и др.).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Запрещается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.94</w:t>
      </w:r>
      <w:r w:rsidR="00205047" w:rsidRPr="005644B5">
        <w:rPr>
          <w:rFonts w:ascii="Times New Roman" w:hAnsi="Times New Roman" w:cs="Times New Roman"/>
          <w:color w:val="auto"/>
        </w:rPr>
        <w:t xml:space="preserve"> Выбор, отвод и использование земель для магистральных водоводов осуществляется в соответствии с требованиями СН 456-73.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.95</w:t>
      </w:r>
      <w:r w:rsidR="00205047" w:rsidRPr="005644B5">
        <w:rPr>
          <w:rFonts w:ascii="Times New Roman" w:hAnsi="Times New Roman" w:cs="Times New Roman"/>
          <w:color w:val="auto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.96</w:t>
      </w:r>
      <w:r w:rsidR="00205047" w:rsidRPr="005644B5">
        <w:rPr>
          <w:rFonts w:ascii="Times New Roman" w:hAnsi="Times New Roman" w:cs="Times New Roman"/>
          <w:color w:val="auto"/>
        </w:rPr>
        <w:t xml:space="preserve"> Размеры земельных участков для станций водоочистки в зависимости от их производительности, тыс. м</w:t>
      </w:r>
      <w:r w:rsidR="00205047" w:rsidRPr="005644B5">
        <w:rPr>
          <w:rFonts w:ascii="Times New Roman" w:hAnsi="Times New Roman" w:cs="Times New Roman"/>
          <w:color w:val="auto"/>
          <w:vertAlign w:val="superscript"/>
        </w:rPr>
        <w:t>3</w:t>
      </w:r>
      <w:r w:rsidR="00205047" w:rsidRPr="005644B5">
        <w:rPr>
          <w:rFonts w:ascii="Times New Roman" w:hAnsi="Times New Roman" w:cs="Times New Roman"/>
          <w:color w:val="auto"/>
        </w:rPr>
        <w:t>/</w:t>
      </w:r>
      <w:proofErr w:type="spellStart"/>
      <w:r w:rsidR="00205047" w:rsidRPr="005644B5">
        <w:rPr>
          <w:rFonts w:ascii="Times New Roman" w:hAnsi="Times New Roman" w:cs="Times New Roman"/>
          <w:color w:val="auto"/>
        </w:rPr>
        <w:t>сут</w:t>
      </w:r>
      <w:proofErr w:type="spellEnd"/>
      <w:r w:rsidR="00205047" w:rsidRPr="005644B5">
        <w:rPr>
          <w:rFonts w:ascii="Times New Roman" w:hAnsi="Times New Roman" w:cs="Times New Roman"/>
          <w:color w:val="auto"/>
        </w:rPr>
        <w:t xml:space="preserve">, следует принимать по проекту, но не более, </w:t>
      </w:r>
      <w:proofErr w:type="gramStart"/>
      <w:r w:rsidR="00205047" w:rsidRPr="005644B5">
        <w:rPr>
          <w:rFonts w:ascii="Times New Roman" w:hAnsi="Times New Roman" w:cs="Times New Roman"/>
          <w:color w:val="auto"/>
        </w:rPr>
        <w:t>га</w:t>
      </w:r>
      <w:proofErr w:type="gramEnd"/>
      <w:r w:rsidR="00205047" w:rsidRPr="005644B5">
        <w:rPr>
          <w:rFonts w:ascii="Times New Roman" w:hAnsi="Times New Roman" w:cs="Times New Roman"/>
          <w:color w:val="auto"/>
        </w:rPr>
        <w:t xml:space="preserve">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до 0,8 – 1;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свыше 0,8 до 12 – 2;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свыше 12 до 32 – 3;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свыше 32 до 80 – 4;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свыше 80 до 125 – 6;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- свыше 125 до 250 – 12;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свыше 250 до 400 – 18;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свыше 400 до 800 – 24. </w:t>
      </w:r>
    </w:p>
    <w:p w:rsidR="00205047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AF505D">
        <w:rPr>
          <w:rFonts w:ascii="Times New Roman" w:hAnsi="Times New Roman" w:cs="Times New Roman"/>
          <w:color w:val="auto"/>
        </w:rPr>
        <w:t>7</w:t>
      </w:r>
      <w:r w:rsidR="00AE1ACD" w:rsidRPr="005644B5">
        <w:rPr>
          <w:rFonts w:ascii="Times New Roman" w:hAnsi="Times New Roman" w:cs="Times New Roman"/>
          <w:color w:val="auto"/>
        </w:rPr>
        <w:t>.97</w:t>
      </w:r>
      <w:r w:rsidR="00205047" w:rsidRPr="005644B5">
        <w:rPr>
          <w:rFonts w:ascii="Times New Roman" w:hAnsi="Times New Roman" w:cs="Times New Roman"/>
          <w:color w:val="auto"/>
        </w:rPr>
        <w:t xml:space="preserve"> Расходные склады для хранения сильнодействующих ядовитых веществ на площадке водопроводных сооружений следует размещать: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зданий и сооружений (не относящихся к складскому хозяйству) с постоянным пребыванием людей и от водоемов и водотоков на расстоянии не менее 30 м;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зданий без постоянного пребывания людей – согласно СНиП II-89-80*;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от жилых, общественных и производственных зданий (вне площадки) при хранении сильнодействующих ядовитых веществ: </w:t>
      </w:r>
    </w:p>
    <w:p w:rsidR="00205047" w:rsidRPr="005644B5" w:rsidRDefault="00205047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в стационарных емкостях (цистернах, танках) – не менее 300 м; </w:t>
      </w:r>
    </w:p>
    <w:p w:rsidR="00205047" w:rsidRPr="005644B5" w:rsidRDefault="00205047" w:rsidP="008B75DD">
      <w:pPr>
        <w:pStyle w:val="u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</w:rPr>
      </w:pPr>
      <w:r w:rsidRPr="005644B5">
        <w:t>- в контейнерах или баллонах – не менее 100 м.</w:t>
      </w:r>
    </w:p>
    <w:p w:rsidR="00205047" w:rsidRPr="005644B5" w:rsidRDefault="00205047" w:rsidP="00223B98">
      <w:pPr>
        <w:pStyle w:val="u"/>
        <w:shd w:val="clear" w:color="auto" w:fill="FFFFFF"/>
        <w:spacing w:before="0" w:beforeAutospacing="0" w:after="0" w:afterAutospacing="0"/>
        <w:ind w:firstLine="851"/>
        <w:jc w:val="both"/>
      </w:pPr>
    </w:p>
    <w:p w:rsidR="00174D6E" w:rsidRPr="005644B5" w:rsidRDefault="00174D6E" w:rsidP="00174D6E">
      <w:pPr>
        <w:pStyle w:val="u"/>
        <w:shd w:val="clear" w:color="auto" w:fill="FFFFFF"/>
        <w:spacing w:before="0" w:beforeAutospacing="0" w:after="0" w:afterAutospacing="0"/>
        <w:ind w:firstLine="851"/>
        <w:jc w:val="center"/>
        <w:outlineLvl w:val="2"/>
        <w:rPr>
          <w:b/>
        </w:rPr>
      </w:pPr>
      <w:bookmarkStart w:id="43" w:name="_Toc396469479"/>
      <w:bookmarkStart w:id="44" w:name="_Toc396469576"/>
      <w:bookmarkStart w:id="45" w:name="_Toc400658605"/>
      <w:r w:rsidRPr="005644B5">
        <w:rPr>
          <w:b/>
        </w:rPr>
        <w:t>Водоотведение</w:t>
      </w:r>
      <w:bookmarkEnd w:id="43"/>
      <w:bookmarkEnd w:id="44"/>
      <w:bookmarkEnd w:id="45"/>
    </w:p>
    <w:p w:rsidR="00174D6E" w:rsidRPr="005644B5" w:rsidRDefault="00174D6E" w:rsidP="00174D6E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</w:rPr>
      </w:pP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>.98</w:t>
      </w:r>
      <w:proofErr w:type="gramStart"/>
      <w:r w:rsidR="00174D6E" w:rsidRPr="005644B5">
        <w:rPr>
          <w:rFonts w:ascii="Times New Roman" w:hAnsi="Times New Roman" w:cs="Times New Roman"/>
          <w:color w:val="auto"/>
        </w:rPr>
        <w:t xml:space="preserve"> П</w:t>
      </w:r>
      <w:proofErr w:type="gramEnd"/>
      <w:r w:rsidR="00174D6E" w:rsidRPr="005644B5">
        <w:rPr>
          <w:rFonts w:ascii="Times New Roman" w:hAnsi="Times New Roman" w:cs="Times New Roman"/>
          <w:color w:val="auto"/>
        </w:rPr>
        <w:t xml:space="preserve">ри проектировании систем канализации в населенных пунктах,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375E90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="00174D6E" w:rsidRPr="005644B5">
        <w:rPr>
          <w:rFonts w:ascii="Times New Roman" w:hAnsi="Times New Roman" w:cs="Times New Roman"/>
          <w:color w:val="auto"/>
        </w:rPr>
        <w:t xml:space="preserve">Оренбургской области, расчетное удельное среднесуточное (за год)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2.04.03-85*.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проектировании канализации необходимо рассматривать возможность объединения систем канализации различных объектов, а также предусматривать возможность использования существующих сооружений и интенсификацию их работы на основании технико-экономических расчетов.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Проекты канализации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375E90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</w:t>
      </w:r>
      <w:r w:rsidRPr="005644B5">
        <w:rPr>
          <w:rFonts w:ascii="Times New Roman" w:hAnsi="Times New Roman" w:cs="Times New Roman"/>
          <w:color w:val="auto"/>
        </w:rPr>
        <w:t xml:space="preserve"> Оренбургской области, должны разрабатываться одновременно с проектами водоснабжения с обязательным анализом баланса водопотребления и отведения сточных вод. При этом необходимо рассматривать возможность использования очищенных сточных, дождевых вод для производственного водоснабжения и орошения.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.99 Удельное среднесуточное водоотведение бытовых сточных вод следует принимать </w:t>
      </w:r>
      <w:proofErr w:type="gramStart"/>
      <w:r w:rsidR="00174D6E" w:rsidRPr="005644B5">
        <w:rPr>
          <w:rFonts w:ascii="Times New Roman" w:hAnsi="Times New Roman" w:cs="Times New Roman"/>
          <w:color w:val="auto"/>
        </w:rPr>
        <w:t>равным</w:t>
      </w:r>
      <w:proofErr w:type="gramEnd"/>
      <w:r w:rsidR="00174D6E" w:rsidRPr="005644B5">
        <w:rPr>
          <w:rFonts w:ascii="Times New Roman" w:hAnsi="Times New Roman" w:cs="Times New Roman"/>
          <w:color w:val="auto"/>
        </w:rPr>
        <w:t xml:space="preserve"> удельному среднесуточному водопотреблению (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пп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. </w:t>
      </w:r>
      <w:r w:rsidRPr="005644B5">
        <w:rPr>
          <w:rFonts w:ascii="Times New Roman" w:hAnsi="Times New Roman" w:cs="Times New Roman"/>
          <w:color w:val="auto"/>
        </w:rPr>
        <w:t>2.</w:t>
      </w:r>
      <w:r w:rsidR="00174D6E" w:rsidRPr="005644B5">
        <w:rPr>
          <w:rFonts w:ascii="Times New Roman" w:hAnsi="Times New Roman" w:cs="Times New Roman"/>
          <w:color w:val="auto"/>
        </w:rPr>
        <w:t xml:space="preserve">6.69-2.6.70 настоящих нормативов) без учета расхода воды на полив территорий и зеленых насаждений.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Удельное водоотведение в </w:t>
      </w:r>
      <w:proofErr w:type="spellStart"/>
      <w:r w:rsidRPr="005644B5">
        <w:rPr>
          <w:rFonts w:ascii="Times New Roman" w:hAnsi="Times New Roman" w:cs="Times New Roman"/>
          <w:color w:val="auto"/>
        </w:rPr>
        <w:t>неканализованных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районах следует принимать 25 л/</w:t>
      </w:r>
      <w:proofErr w:type="spellStart"/>
      <w:r w:rsidRPr="005644B5">
        <w:rPr>
          <w:rFonts w:ascii="Times New Roman" w:hAnsi="Times New Roman" w:cs="Times New Roman"/>
          <w:color w:val="auto"/>
        </w:rPr>
        <w:t>сут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на одного жителя.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Количество сточных вод от промышленных предприятий, обслуживающих население, а также неучтенные расходы допускается принимать дополнительно в размере 5% суммарного среднесуточного водоотведения населенного пункта.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.100 Размещение систем канализации населенных пунктов, входящих в состав </w:t>
      </w:r>
      <w:r w:rsidR="003F6248">
        <w:rPr>
          <w:rFonts w:ascii="Times New Roman" w:hAnsi="Times New Roman" w:cs="Times New Roman"/>
          <w:color w:val="auto"/>
        </w:rPr>
        <w:t>Ленинского</w:t>
      </w:r>
      <w:r w:rsidR="00375E90" w:rsidRPr="005644B5">
        <w:rPr>
          <w:rFonts w:ascii="Times New Roman" w:hAnsi="Times New Roman" w:cs="Times New Roman"/>
          <w:color w:val="auto"/>
        </w:rPr>
        <w:t xml:space="preserve"> сельсовета Первомайского района </w:t>
      </w:r>
      <w:r w:rsidR="00174D6E" w:rsidRPr="005644B5">
        <w:rPr>
          <w:rFonts w:ascii="Times New Roman" w:hAnsi="Times New Roman" w:cs="Times New Roman"/>
          <w:color w:val="auto"/>
        </w:rPr>
        <w:t xml:space="preserve">Оренбургской области, их резервных территорий, а также размещение очистных сооружений следует производить в соответствии со СНиП 2.04.03-85 и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СанПиН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2.2.1/2.1.1.1200-03.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.101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Канализование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населенных пунктов следует предусматривать по системам: раздельной – полной или неполной,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полураздельной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, а также комбинированной.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Отведение поверхностных вод по открытой системе водостоков допускается при соответствующем обосновании и согласовании с органами санитарно-эпидемиологического надзора, по регулированию и охране вод, охраны рыбных запасов.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Выбор системы канализации следует производить с учетом требований к очистке поверхностных сточных вод, климатических условий, рельефа местности и других факторов.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.102 Канализацию населенных пунктов с населением до 5000 человек следует предусматривать, как правило, по неполной раздельной системе.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Для данных населенных пунктов следует предусматривать централизованные схемы канализации для одного или нескольких населенных пунктов, отдельных групп зданий и производственных зон.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.103 Централизованные схемы канализации следует проектировать </w:t>
      </w:r>
      <w:proofErr w:type="gramStart"/>
      <w:r w:rsidR="00174D6E" w:rsidRPr="005644B5">
        <w:rPr>
          <w:rFonts w:ascii="Times New Roman" w:hAnsi="Times New Roman" w:cs="Times New Roman"/>
          <w:color w:val="auto"/>
        </w:rPr>
        <w:t>объединенными</w:t>
      </w:r>
      <w:proofErr w:type="gramEnd"/>
      <w:r w:rsidR="00174D6E" w:rsidRPr="005644B5">
        <w:rPr>
          <w:rFonts w:ascii="Times New Roman" w:hAnsi="Times New Roman" w:cs="Times New Roman"/>
          <w:color w:val="auto"/>
        </w:rPr>
        <w:t xml:space="preserve"> для жилых и производственных зон при этом объединение производственных сточных вод с бытовыми должно производиться с учетом действующих норм.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Устройство централизованных схем раздельно для жилой и производственной зон допускается при технико-экономическом обосновании.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.104 Децентрализованные схемы канализации допускается предусматривать: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при отсутствии опасности загрязнения используемых для водоснабжения водоносных горизонтов;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proofErr w:type="gramStart"/>
      <w:r w:rsidRPr="005644B5">
        <w:rPr>
          <w:rFonts w:ascii="Times New Roman" w:hAnsi="Times New Roman" w:cs="Times New Roman"/>
          <w:color w:val="auto"/>
        </w:rPr>
        <w:t xml:space="preserve">- при отсутствии централизованной канализации в существующих или реконструируемых населенных пунктах для объектов, которые должны быть канализованы в первую очередь (больниц, школ, детских садов и яслей, административно-хозяйственных зданий, отдельных жилых домов промышленных предприятий и т. п.), а также для первой стадии строительства населенных пунктов при расположении объектов </w:t>
      </w:r>
      <w:proofErr w:type="spellStart"/>
      <w:r w:rsidRPr="005644B5">
        <w:rPr>
          <w:rFonts w:ascii="Times New Roman" w:hAnsi="Times New Roman" w:cs="Times New Roman"/>
          <w:color w:val="auto"/>
        </w:rPr>
        <w:t>канализования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на расстоянии не менее 500 м; </w:t>
      </w:r>
      <w:proofErr w:type="gramEnd"/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при необходимости </w:t>
      </w:r>
      <w:proofErr w:type="spellStart"/>
      <w:r w:rsidRPr="005644B5">
        <w:rPr>
          <w:rFonts w:ascii="Times New Roman" w:hAnsi="Times New Roman" w:cs="Times New Roman"/>
          <w:color w:val="auto"/>
        </w:rPr>
        <w:t>канализования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групп или отдельных зданий.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.105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Канализование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промышленных предприятий следует предусматривать, как правило, по полной раздельной системе.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Число сетей производственной канализации на промышленной площадке необходимо определять исходя из состава сточных вод, их расхода и температуры, возможности повторного использования воды, необходимости локальной очистки и строительства бессточных систем </w:t>
      </w:r>
      <w:proofErr w:type="spellStart"/>
      <w:r w:rsidRPr="005644B5">
        <w:rPr>
          <w:rFonts w:ascii="Times New Roman" w:hAnsi="Times New Roman" w:cs="Times New Roman"/>
          <w:color w:val="auto"/>
        </w:rPr>
        <w:t>водообеспечения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. Сточные воды,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водопользователя, следует отводить самостоятельным потоком.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.106 Наименьшие уклоны трубопроводов для всех систем канализации следует принимать: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- 0,008 – для труб диаметром 150 мм;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- 0,007 – для труб диаметром 200 мм.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В зависимости от местных условий при соответствующем обосновании для отдельных участков сети допускается принимать уклоны: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- 0,007 – для труб диаметром 150 мм;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- 0,005 – для труб диаметром 200 мм.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Уклон присоединения от дождеприемников следует принимать 0,02.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.107. На пересечении канализационных сетей с водоемами и водотоками следует предусматривать дюкеры не менее чем в две рабочие линии.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lastRenderedPageBreak/>
        <w:t xml:space="preserve">Проекты дюкеров через водные объекты, используемые для хозяйственно-питьевого водоснабжения, должны быть согласованы с органами санитарно-эпидемиологического надзора.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пересечении оврагов допускается предусматривать дюкеры в одну линию.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.108 Прием сточных вод от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неканализованных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районов следует осуществлять через сливные станции.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Сливные станции следует проектировать вблизи канализационного коллектора диаметром не менее 400 мм, при этом количество сточных вод, поступающих от сливной станции, не должно превышать 20 % общего расчетного расхода по коллектору.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>.109</w:t>
      </w:r>
      <w:proofErr w:type="gramStart"/>
      <w:r w:rsidR="00174D6E" w:rsidRPr="005644B5">
        <w:rPr>
          <w:rFonts w:ascii="Times New Roman" w:hAnsi="Times New Roman" w:cs="Times New Roman"/>
          <w:color w:val="auto"/>
        </w:rPr>
        <w:t xml:space="preserve"> Д</w:t>
      </w:r>
      <w:proofErr w:type="gramEnd"/>
      <w:r w:rsidR="00174D6E" w:rsidRPr="005644B5">
        <w:rPr>
          <w:rFonts w:ascii="Times New Roman" w:hAnsi="Times New Roman" w:cs="Times New Roman"/>
          <w:color w:val="auto"/>
        </w:rPr>
        <w:t xml:space="preserve">ля отдельно стоящих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неканализованных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зданий при расходе сточных вод до 1 м</w:t>
      </w:r>
      <w:r w:rsidR="00174D6E" w:rsidRPr="005644B5">
        <w:rPr>
          <w:rFonts w:ascii="Times New Roman" w:hAnsi="Times New Roman" w:cs="Times New Roman"/>
          <w:color w:val="auto"/>
          <w:vertAlign w:val="superscript"/>
        </w:rPr>
        <w:t>3</w:t>
      </w:r>
      <w:r w:rsidR="00174D6E" w:rsidRPr="005644B5">
        <w:rPr>
          <w:rFonts w:ascii="Times New Roman" w:hAnsi="Times New Roman" w:cs="Times New Roman"/>
          <w:color w:val="auto"/>
        </w:rPr>
        <w:t>/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сут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допускается применение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гидроизолированных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снаружи и изнутри выгребов с вывозом стоков на очистные сооружения.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.110 Выбор площадок для строительства сооружений канализации, планировку, застройку и благоустройство их территории следует выполнять в соответствии с требованиями раздела «Размещение инженерных сетей» и требованиями к устройству санитарно-защитных зон.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При проектировании сетей и сооружений канализации на подрабатываемых территориях необходимо учитывать дополнительные воздействия от </w:t>
      </w:r>
      <w:proofErr w:type="spellStart"/>
      <w:r w:rsidRPr="005644B5">
        <w:rPr>
          <w:rFonts w:ascii="Times New Roman" w:hAnsi="Times New Roman" w:cs="Times New Roman"/>
          <w:color w:val="auto"/>
        </w:rPr>
        <w:t>сдвижений</w:t>
      </w:r>
      <w:proofErr w:type="spellEnd"/>
      <w:r w:rsidRPr="005644B5">
        <w:rPr>
          <w:rFonts w:ascii="Times New Roman" w:hAnsi="Times New Roman" w:cs="Times New Roman"/>
          <w:color w:val="auto"/>
        </w:rPr>
        <w:t xml:space="preserve"> и деформаций земной поверхности, вызываемых проводимыми горными выработками. Размещение полей фильтрации на подрабатываемых территориях не допускается.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Планировочные отметки площадок канализационных сооружений и насосных станций, размещаемых на прибрежных участках водотоков и водоемов, следует принимать не менее чем на 0,5 м выше максимального горизонта паводковых вод с обеспеченностью 3 % с учетом ветрового нагона воды и высоты наката ветровой волны.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.111 Выбор, отвод и использование земель для магистральных канализационных коллекторов осуществляется в соответствии с требованиями СН 456-73.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Размеры земельных участков для размещения колодцев канализационных коллекторов должны быть не более 3×3 м, камер переключения и запорной арматуры – не более 10×10 м.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.112 Площадку очистных сооружений сточных вод следует располагать </w:t>
      </w:r>
      <w:proofErr w:type="gramStart"/>
      <w:r w:rsidR="00174D6E" w:rsidRPr="005644B5">
        <w:rPr>
          <w:rFonts w:ascii="Times New Roman" w:hAnsi="Times New Roman" w:cs="Times New Roman"/>
          <w:color w:val="auto"/>
        </w:rPr>
        <w:t>с подветренной стороны для ветров преобладающего в теплый период года направления по отношению к жилой</w:t>
      </w:r>
      <w:proofErr w:type="gramEnd"/>
      <w:r w:rsidR="00174D6E" w:rsidRPr="005644B5">
        <w:rPr>
          <w:rFonts w:ascii="Times New Roman" w:hAnsi="Times New Roman" w:cs="Times New Roman"/>
          <w:color w:val="auto"/>
        </w:rPr>
        <w:t xml:space="preserve"> застройке и населенного пункта ниже по течению водотока.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Очистные сооружения производственной и дождевой канализации следует, как правило, размещать на территории промышленных предприятий. </w:t>
      </w: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.113 Размеры земельных участков для очистных сооружений канализации следует принимать не </w:t>
      </w:r>
      <w:proofErr w:type="gramStart"/>
      <w:r w:rsidR="00174D6E" w:rsidRPr="005644B5">
        <w:rPr>
          <w:rFonts w:ascii="Times New Roman" w:hAnsi="Times New Roman" w:cs="Times New Roman"/>
          <w:color w:val="auto"/>
        </w:rPr>
        <w:t>более указанных</w:t>
      </w:r>
      <w:proofErr w:type="gramEnd"/>
      <w:r w:rsidR="00174D6E" w:rsidRPr="005644B5">
        <w:rPr>
          <w:rFonts w:ascii="Times New Roman" w:hAnsi="Times New Roman" w:cs="Times New Roman"/>
          <w:color w:val="auto"/>
        </w:rPr>
        <w:t xml:space="preserve"> в таблице </w:t>
      </w:r>
      <w:r w:rsidR="00435A09">
        <w:rPr>
          <w:rFonts w:ascii="Times New Roman" w:hAnsi="Times New Roman" w:cs="Times New Roman"/>
          <w:color w:val="auto"/>
        </w:rPr>
        <w:t>50</w:t>
      </w:r>
      <w:r w:rsidR="00174D6E" w:rsidRPr="005644B5">
        <w:rPr>
          <w:rFonts w:ascii="Times New Roman" w:hAnsi="Times New Roman" w:cs="Times New Roman"/>
          <w:color w:val="auto"/>
        </w:rPr>
        <w:t xml:space="preserve">. </w:t>
      </w:r>
    </w:p>
    <w:p w:rsidR="00174D6E" w:rsidRPr="005644B5" w:rsidRDefault="00174D6E" w:rsidP="008B75DD">
      <w:pPr>
        <w:pStyle w:val="Default"/>
        <w:spacing w:line="276" w:lineRule="auto"/>
        <w:ind w:firstLine="851"/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5644B5">
        <w:rPr>
          <w:rFonts w:ascii="Times New Roman" w:hAnsi="Times New Roman" w:cs="Times New Roman"/>
          <w:color w:val="auto"/>
          <w:sz w:val="23"/>
          <w:szCs w:val="23"/>
        </w:rPr>
        <w:t xml:space="preserve">Таблица </w:t>
      </w:r>
      <w:r w:rsidR="00435A09">
        <w:rPr>
          <w:rFonts w:ascii="Times New Roman" w:hAnsi="Times New Roman" w:cs="Times New Roman"/>
          <w:color w:val="auto"/>
          <w:sz w:val="23"/>
          <w:szCs w:val="23"/>
        </w:rPr>
        <w:t>50</w:t>
      </w:r>
    </w:p>
    <w:p w:rsidR="00174D6E" w:rsidRPr="005644B5" w:rsidRDefault="00174D6E" w:rsidP="00174D6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410"/>
        <w:gridCol w:w="2395"/>
        <w:gridCol w:w="2583"/>
      </w:tblGrid>
      <w:tr w:rsidR="00174D6E" w:rsidRPr="005644B5" w:rsidTr="008F1344">
        <w:trPr>
          <w:trHeight w:val="338"/>
        </w:trPr>
        <w:tc>
          <w:tcPr>
            <w:tcW w:w="2660" w:type="dxa"/>
            <w:vMerge w:val="restart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Производительность очистных сооружений канализации, тыс. м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3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proofErr w:type="spell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сут</w:t>
            </w:r>
            <w:proofErr w:type="spell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7388" w:type="dxa"/>
            <w:gridSpan w:val="3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га</w:t>
            </w:r>
            <w:proofErr w:type="gramEnd"/>
          </w:p>
        </w:tc>
      </w:tr>
      <w:tr w:rsidR="00174D6E" w:rsidRPr="005644B5" w:rsidTr="008F1344">
        <w:trPr>
          <w:trHeight w:val="264"/>
        </w:trPr>
        <w:tc>
          <w:tcPr>
            <w:tcW w:w="2660" w:type="dxa"/>
            <w:vMerge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очистных сооружений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иловых площадок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174D6E" w:rsidRPr="005644B5" w:rsidTr="008F1344">
        <w:trPr>
          <w:trHeight w:val="116"/>
        </w:trPr>
        <w:tc>
          <w:tcPr>
            <w:tcW w:w="2660" w:type="dxa"/>
            <w:vAlign w:val="center"/>
          </w:tcPr>
          <w:p w:rsidR="00174D6E" w:rsidRPr="005644B5" w:rsidRDefault="00174D6E" w:rsidP="008F134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0,7 </w:t>
            </w: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0,2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174D6E" w:rsidRPr="005644B5" w:rsidTr="008F1344">
        <w:trPr>
          <w:trHeight w:val="116"/>
        </w:trPr>
        <w:tc>
          <w:tcPr>
            <w:tcW w:w="2660" w:type="dxa"/>
            <w:vAlign w:val="center"/>
          </w:tcPr>
          <w:p w:rsidR="00174D6E" w:rsidRPr="005644B5" w:rsidRDefault="00174D6E" w:rsidP="008F134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0,7 до 17 </w:t>
            </w: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174D6E" w:rsidRPr="005644B5" w:rsidTr="008F1344">
        <w:trPr>
          <w:trHeight w:val="116"/>
        </w:trPr>
        <w:tc>
          <w:tcPr>
            <w:tcW w:w="2660" w:type="dxa"/>
            <w:vAlign w:val="center"/>
          </w:tcPr>
          <w:p w:rsidR="00174D6E" w:rsidRPr="005644B5" w:rsidRDefault="00174D6E" w:rsidP="008F134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17 до 40 </w:t>
            </w: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74D6E" w:rsidRPr="005644B5" w:rsidTr="008F1344">
        <w:trPr>
          <w:trHeight w:val="116"/>
        </w:trPr>
        <w:tc>
          <w:tcPr>
            <w:tcW w:w="2660" w:type="dxa"/>
            <w:vAlign w:val="center"/>
          </w:tcPr>
          <w:p w:rsidR="00174D6E" w:rsidRPr="005644B5" w:rsidRDefault="00174D6E" w:rsidP="008F134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40 до 130 </w:t>
            </w: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74D6E" w:rsidRPr="005644B5" w:rsidTr="008F1344">
        <w:trPr>
          <w:trHeight w:val="116"/>
        </w:trPr>
        <w:tc>
          <w:tcPr>
            <w:tcW w:w="2660" w:type="dxa"/>
            <w:vAlign w:val="center"/>
          </w:tcPr>
          <w:p w:rsidR="00174D6E" w:rsidRPr="005644B5" w:rsidRDefault="00174D6E" w:rsidP="008F134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130 до 175 </w:t>
            </w: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74D6E" w:rsidRPr="005644B5" w:rsidTr="008F1344">
        <w:trPr>
          <w:trHeight w:val="116"/>
        </w:trPr>
        <w:tc>
          <w:tcPr>
            <w:tcW w:w="2660" w:type="dxa"/>
            <w:vAlign w:val="center"/>
          </w:tcPr>
          <w:p w:rsidR="00174D6E" w:rsidRPr="005644B5" w:rsidRDefault="00174D6E" w:rsidP="008F134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свыше 175 до 280 </w:t>
            </w:r>
          </w:p>
        </w:tc>
        <w:tc>
          <w:tcPr>
            <w:tcW w:w="2410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2395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258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</w:tbl>
    <w:p w:rsidR="00174D6E" w:rsidRPr="005644B5" w:rsidRDefault="00174D6E" w:rsidP="00174D6E">
      <w:pPr>
        <w:pStyle w:val="u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0"/>
          <w:szCs w:val="20"/>
        </w:rPr>
      </w:pPr>
    </w:p>
    <w:p w:rsidR="00174D6E" w:rsidRPr="005644B5" w:rsidRDefault="00174D6E" w:rsidP="00174D6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44B5">
        <w:rPr>
          <w:rFonts w:ascii="Times New Roman" w:hAnsi="Times New Roman" w:cs="Times New Roman"/>
          <w:iCs/>
          <w:color w:val="auto"/>
          <w:sz w:val="20"/>
          <w:szCs w:val="20"/>
        </w:rPr>
        <w:lastRenderedPageBreak/>
        <w:t>Примечание</w:t>
      </w:r>
      <w:r w:rsidRPr="005644B5">
        <w:rPr>
          <w:rFonts w:ascii="Times New Roman" w:hAnsi="Times New Roman" w:cs="Times New Roman"/>
          <w:color w:val="auto"/>
          <w:sz w:val="20"/>
          <w:szCs w:val="20"/>
        </w:rPr>
        <w:t>: размеры земельных участков очистных сооружений производительностью свыше 280 тыс. м</w:t>
      </w:r>
      <w:r w:rsidRPr="005644B5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3</w:t>
      </w:r>
      <w:r w:rsidRPr="005644B5">
        <w:rPr>
          <w:rFonts w:ascii="Times New Roman" w:hAnsi="Times New Roman" w:cs="Times New Roman"/>
          <w:color w:val="auto"/>
          <w:sz w:val="20"/>
          <w:szCs w:val="20"/>
        </w:rPr>
        <w:t>/</w:t>
      </w:r>
      <w:proofErr w:type="spellStart"/>
      <w:r w:rsidRPr="005644B5">
        <w:rPr>
          <w:rFonts w:ascii="Times New Roman" w:hAnsi="Times New Roman" w:cs="Times New Roman"/>
          <w:color w:val="auto"/>
          <w:sz w:val="20"/>
          <w:szCs w:val="20"/>
        </w:rPr>
        <w:t>сут</w:t>
      </w:r>
      <w:proofErr w:type="spellEnd"/>
      <w:r w:rsidRPr="005644B5">
        <w:rPr>
          <w:rFonts w:ascii="Times New Roman" w:hAnsi="Times New Roman" w:cs="Times New Roman"/>
          <w:color w:val="auto"/>
          <w:sz w:val="20"/>
          <w:szCs w:val="20"/>
        </w:rPr>
        <w:t xml:space="preserve"> следует принимать по проектам, разработанным при согласовании с органами санитарно-эпидемиологического надзора. </w:t>
      </w:r>
    </w:p>
    <w:p w:rsidR="00174D6E" w:rsidRPr="005644B5" w:rsidRDefault="00174D6E" w:rsidP="00174D6E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</w:p>
    <w:p w:rsidR="00174D6E" w:rsidRPr="005644B5" w:rsidRDefault="00B659F1" w:rsidP="008B75DD">
      <w:pPr>
        <w:pStyle w:val="Default"/>
        <w:spacing w:line="276" w:lineRule="auto"/>
        <w:ind w:firstLine="851"/>
        <w:jc w:val="both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>3.</w:t>
      </w:r>
      <w:r w:rsidR="00435A09">
        <w:rPr>
          <w:rFonts w:ascii="Times New Roman" w:hAnsi="Times New Roman" w:cs="Times New Roman"/>
          <w:color w:val="auto"/>
        </w:rPr>
        <w:t>7</w:t>
      </w:r>
      <w:r w:rsidR="00174D6E" w:rsidRPr="005644B5">
        <w:rPr>
          <w:rFonts w:ascii="Times New Roman" w:hAnsi="Times New Roman" w:cs="Times New Roman"/>
          <w:color w:val="auto"/>
        </w:rPr>
        <w:t xml:space="preserve">.114 Санитарно-защитные зоны (далее СЗЗ) для канализационных очистных сооружений следует принимать в соответствии с требованиями </w:t>
      </w:r>
      <w:proofErr w:type="spellStart"/>
      <w:r w:rsidR="00174D6E" w:rsidRPr="005644B5">
        <w:rPr>
          <w:rFonts w:ascii="Times New Roman" w:hAnsi="Times New Roman" w:cs="Times New Roman"/>
          <w:color w:val="auto"/>
        </w:rPr>
        <w:t>СанПиН</w:t>
      </w:r>
      <w:proofErr w:type="spellEnd"/>
      <w:r w:rsidR="00174D6E" w:rsidRPr="005644B5">
        <w:rPr>
          <w:rFonts w:ascii="Times New Roman" w:hAnsi="Times New Roman" w:cs="Times New Roman"/>
          <w:color w:val="auto"/>
        </w:rPr>
        <w:t xml:space="preserve"> 2.2.1/2.1.1.1200-03 по таблице 38. </w:t>
      </w:r>
    </w:p>
    <w:p w:rsidR="00174D6E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435A09">
        <w:t>7</w:t>
      </w:r>
      <w:r w:rsidR="00174D6E" w:rsidRPr="005644B5">
        <w:t>.115</w:t>
      </w:r>
      <w:proofErr w:type="gramStart"/>
      <w:r w:rsidR="00174D6E" w:rsidRPr="005644B5">
        <w:t xml:space="preserve"> О</w:t>
      </w:r>
      <w:proofErr w:type="gramEnd"/>
      <w:r w:rsidR="00174D6E" w:rsidRPr="005644B5">
        <w:t xml:space="preserve">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санитарно-защитные зоны следует принимать такими же, как для производств, от которых поступают сточные воды, но не менее указанных в таблице </w:t>
      </w:r>
      <w:r w:rsidR="00435A09">
        <w:t>51</w:t>
      </w:r>
      <w:r w:rsidR="00174D6E" w:rsidRPr="005644B5">
        <w:t>.</w:t>
      </w:r>
    </w:p>
    <w:p w:rsidR="00174D6E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435A09">
        <w:t>7</w:t>
      </w:r>
      <w:r w:rsidR="00174D6E" w:rsidRPr="005644B5">
        <w:t>.116</w:t>
      </w:r>
      <w:proofErr w:type="gramStart"/>
      <w:r w:rsidR="00174D6E" w:rsidRPr="005644B5">
        <w:t xml:space="preserve"> К</w:t>
      </w:r>
      <w:proofErr w:type="gramEnd"/>
      <w:r w:rsidR="00174D6E" w:rsidRPr="005644B5">
        <w:t>роме того, устанавливаются санитарно-защитные зоны:</w:t>
      </w:r>
    </w:p>
    <w:p w:rsidR="00174D6E" w:rsidRPr="005644B5" w:rsidRDefault="00174D6E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от сливных станций - </w:t>
      </w:r>
      <w:smartTag w:uri="urn:schemas-microsoft-com:office:smarttags" w:element="metricconverter">
        <w:smartTagPr>
          <w:attr w:name="ProductID" w:val="300 м"/>
        </w:smartTagPr>
        <w:r w:rsidRPr="005644B5">
          <w:t>300 м</w:t>
        </w:r>
      </w:smartTag>
      <w:r w:rsidRPr="005644B5">
        <w:t>;</w:t>
      </w:r>
    </w:p>
    <w:p w:rsidR="00174D6E" w:rsidRPr="005644B5" w:rsidRDefault="00174D6E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от </w:t>
      </w:r>
      <w:proofErr w:type="spellStart"/>
      <w:r w:rsidRPr="005644B5">
        <w:t>шламонакопителей</w:t>
      </w:r>
      <w:proofErr w:type="spellEnd"/>
      <w:r w:rsidRPr="005644B5">
        <w:t xml:space="preserve"> - в зависимости от состава и свой</w:t>
      </w:r>
      <w:proofErr w:type="gramStart"/>
      <w:r w:rsidRPr="005644B5">
        <w:t>ств шл</w:t>
      </w:r>
      <w:proofErr w:type="gramEnd"/>
      <w:r w:rsidRPr="005644B5">
        <w:t xml:space="preserve">ама по согласованию с органами Федеральной службы </w:t>
      </w:r>
      <w:proofErr w:type="spellStart"/>
      <w:r w:rsidRPr="005644B5">
        <w:t>Роспотребнадзора</w:t>
      </w:r>
      <w:proofErr w:type="spellEnd"/>
      <w:r w:rsidRPr="005644B5">
        <w:t>;</w:t>
      </w:r>
    </w:p>
    <w:p w:rsidR="00174D6E" w:rsidRPr="005644B5" w:rsidRDefault="00174D6E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- от снеготаялок и </w:t>
      </w:r>
      <w:proofErr w:type="spellStart"/>
      <w:r w:rsidRPr="005644B5">
        <w:t>снегосплавных</w:t>
      </w:r>
      <w:proofErr w:type="spellEnd"/>
      <w:r w:rsidRPr="005644B5">
        <w:t xml:space="preserve"> пунктов до жилой территории - не менее </w:t>
      </w:r>
      <w:smartTag w:uri="urn:schemas-microsoft-com:office:smarttags" w:element="metricconverter">
        <w:smartTagPr>
          <w:attr w:name="ProductID" w:val="100 м"/>
        </w:smartTagPr>
        <w:r w:rsidRPr="005644B5">
          <w:t>100 м</w:t>
        </w:r>
      </w:smartTag>
      <w:r w:rsidRPr="005644B5">
        <w:t>.</w:t>
      </w:r>
    </w:p>
    <w:p w:rsidR="00174D6E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435A09">
        <w:t>7</w:t>
      </w:r>
      <w:r w:rsidR="00174D6E" w:rsidRPr="005644B5">
        <w:t xml:space="preserve">.117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а"/>
        </w:smartTagPr>
        <w:r w:rsidR="00174D6E" w:rsidRPr="005644B5">
          <w:t>0,25 га</w:t>
        </w:r>
      </w:smartTag>
      <w:r w:rsidR="00174D6E" w:rsidRPr="005644B5">
        <w:t>.</w:t>
      </w:r>
    </w:p>
    <w:p w:rsidR="00174D6E" w:rsidRPr="005644B5" w:rsidRDefault="009A4E51" w:rsidP="00174D6E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  <w:r w:rsidRPr="005644B5">
        <w:rPr>
          <w:rFonts w:ascii="Times New Roman" w:hAnsi="Times New Roman" w:cs="Times New Roman"/>
          <w:color w:val="auto"/>
        </w:rPr>
        <w:t xml:space="preserve">Таблица </w:t>
      </w:r>
      <w:r w:rsidR="00435A09">
        <w:rPr>
          <w:rFonts w:ascii="Times New Roman" w:hAnsi="Times New Roman" w:cs="Times New Roman"/>
          <w:color w:val="auto"/>
        </w:rPr>
        <w:t>51</w:t>
      </w:r>
    </w:p>
    <w:p w:rsidR="00174D6E" w:rsidRPr="005644B5" w:rsidRDefault="00174D6E" w:rsidP="00174D6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5"/>
        <w:gridCol w:w="1596"/>
        <w:gridCol w:w="1843"/>
        <w:gridCol w:w="1984"/>
        <w:gridCol w:w="1843"/>
      </w:tblGrid>
      <w:tr w:rsidR="00174D6E" w:rsidRPr="005644B5" w:rsidTr="008F1344">
        <w:trPr>
          <w:trHeight w:val="250"/>
        </w:trPr>
        <w:tc>
          <w:tcPr>
            <w:tcW w:w="2765" w:type="dxa"/>
            <w:vMerge w:val="restart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7266" w:type="dxa"/>
            <w:gridSpan w:val="4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Расстояние в </w:t>
            </w:r>
            <w:proofErr w:type="gramStart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</w:t>
            </w:r>
            <w:proofErr w:type="gramEnd"/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при расчетной производительности очистных сооружений в тыс. м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3</w:t>
            </w: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 сутки</w:t>
            </w:r>
          </w:p>
        </w:tc>
      </w:tr>
      <w:tr w:rsidR="00174D6E" w:rsidRPr="005644B5" w:rsidTr="008F1344">
        <w:trPr>
          <w:trHeight w:val="110"/>
        </w:trPr>
        <w:tc>
          <w:tcPr>
            <w:tcW w:w="2765" w:type="dxa"/>
            <w:vMerge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 0,2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более 0,2 до 5,0</w:t>
            </w:r>
          </w:p>
        </w:tc>
        <w:tc>
          <w:tcPr>
            <w:tcW w:w="1984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более 5,0 до 50,0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более 50,0 до 280</w:t>
            </w:r>
          </w:p>
        </w:tc>
      </w:tr>
      <w:tr w:rsidR="00174D6E" w:rsidRPr="005644B5" w:rsidTr="008F1344">
        <w:trPr>
          <w:trHeight w:val="244"/>
        </w:trPr>
        <w:tc>
          <w:tcPr>
            <w:tcW w:w="2765" w:type="dxa"/>
          </w:tcPr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Насосные станции и аварийно-регулирующие резервуары </w:t>
            </w:r>
          </w:p>
        </w:tc>
        <w:tc>
          <w:tcPr>
            <w:tcW w:w="1596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174D6E" w:rsidRPr="005644B5" w:rsidTr="008F1344">
        <w:trPr>
          <w:trHeight w:val="641"/>
        </w:trPr>
        <w:tc>
          <w:tcPr>
            <w:tcW w:w="2765" w:type="dxa"/>
          </w:tcPr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сброженных</w:t>
            </w:r>
            <w:proofErr w:type="spellEnd"/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осадков, а также иловые площадки </w:t>
            </w:r>
          </w:p>
        </w:tc>
        <w:tc>
          <w:tcPr>
            <w:tcW w:w="1596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84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</w:tc>
      </w:tr>
      <w:tr w:rsidR="00174D6E" w:rsidRPr="005644B5" w:rsidTr="008F1344">
        <w:trPr>
          <w:trHeight w:val="653"/>
        </w:trPr>
        <w:tc>
          <w:tcPr>
            <w:tcW w:w="2765" w:type="dxa"/>
          </w:tcPr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Сооружения для механической и биологической очистки с термомеханической обработкой осадка в закрытых помещениях </w:t>
            </w:r>
          </w:p>
        </w:tc>
        <w:tc>
          <w:tcPr>
            <w:tcW w:w="1596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984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</w:t>
            </w:r>
          </w:p>
        </w:tc>
      </w:tr>
      <w:tr w:rsidR="00174D6E" w:rsidRPr="005644B5" w:rsidTr="008F1344">
        <w:trPr>
          <w:trHeight w:val="273"/>
        </w:trPr>
        <w:tc>
          <w:tcPr>
            <w:tcW w:w="2765" w:type="dxa"/>
          </w:tcPr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Поля: </w:t>
            </w:r>
          </w:p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а) фильтрации </w:t>
            </w:r>
          </w:p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б) орошения </w:t>
            </w:r>
          </w:p>
        </w:tc>
        <w:tc>
          <w:tcPr>
            <w:tcW w:w="1596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84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500</w:t>
            </w:r>
          </w:p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1000</w:t>
            </w:r>
          </w:p>
        </w:tc>
      </w:tr>
      <w:tr w:rsidR="00174D6E" w:rsidRPr="005644B5" w:rsidTr="008F1344">
        <w:trPr>
          <w:trHeight w:val="110"/>
        </w:trPr>
        <w:tc>
          <w:tcPr>
            <w:tcW w:w="2765" w:type="dxa"/>
          </w:tcPr>
          <w:p w:rsidR="00174D6E" w:rsidRPr="005644B5" w:rsidRDefault="00174D6E" w:rsidP="008F13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Биологические пруды </w:t>
            </w:r>
          </w:p>
        </w:tc>
        <w:tc>
          <w:tcPr>
            <w:tcW w:w="1596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</w:t>
            </w:r>
          </w:p>
        </w:tc>
        <w:tc>
          <w:tcPr>
            <w:tcW w:w="1984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174D6E" w:rsidRPr="005644B5" w:rsidRDefault="00174D6E" w:rsidP="008F13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644B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</w:t>
            </w:r>
          </w:p>
        </w:tc>
      </w:tr>
    </w:tbl>
    <w:p w:rsidR="00174D6E" w:rsidRPr="005644B5" w:rsidRDefault="00174D6E" w:rsidP="00174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Примечания: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1. СЗЗ канализационных очистных сооружений производительностью более 280 тыс. м</w:t>
      </w:r>
      <w:r w:rsidRPr="005644B5">
        <w:rPr>
          <w:sz w:val="20"/>
          <w:vertAlign w:val="superscript"/>
        </w:rPr>
        <w:t>3</w:t>
      </w:r>
      <w:r w:rsidRPr="005644B5">
        <w:rPr>
          <w:sz w:val="20"/>
        </w:rPr>
        <w:t>/сутки, а также при отступлении от принятых технологий очистки сточных вод и обработки осадка, следует устанавливать по решению Главного государственного санитарного врача Оренбургской области.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2. При отсутствии иловых площадок на территории очистных сооружений производительностью свыше 0,2 тыс. м</w:t>
      </w:r>
      <w:r w:rsidRPr="005644B5">
        <w:rPr>
          <w:sz w:val="20"/>
          <w:vertAlign w:val="superscript"/>
        </w:rPr>
        <w:t>3</w:t>
      </w:r>
      <w:r w:rsidRPr="005644B5">
        <w:rPr>
          <w:sz w:val="20"/>
        </w:rPr>
        <w:t>/</w:t>
      </w:r>
      <w:proofErr w:type="spellStart"/>
      <w:r w:rsidRPr="005644B5">
        <w:rPr>
          <w:sz w:val="20"/>
        </w:rPr>
        <w:t>сут</w:t>
      </w:r>
      <w:proofErr w:type="spellEnd"/>
      <w:r w:rsidRPr="005644B5">
        <w:rPr>
          <w:sz w:val="20"/>
        </w:rPr>
        <w:t xml:space="preserve"> размер зоны следует сокращать на 30%.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3. Для полей фильтрации площадью до </w:t>
      </w:r>
      <w:smartTag w:uri="urn:schemas-microsoft-com:office:smarttags" w:element="metricconverter">
        <w:smartTagPr>
          <w:attr w:name="ProductID" w:val="0,5 га"/>
        </w:smartTagPr>
        <w:r w:rsidRPr="005644B5">
          <w:rPr>
            <w:sz w:val="20"/>
          </w:rPr>
          <w:t>0,5 га</w:t>
        </w:r>
      </w:smartTag>
      <w:r w:rsidRPr="005644B5">
        <w:rPr>
          <w:sz w:val="20"/>
        </w:rPr>
        <w:t xml:space="preserve">, для полей орошения коммунального типа площадью до </w:t>
      </w:r>
      <w:smartTag w:uri="urn:schemas-microsoft-com:office:smarttags" w:element="metricconverter">
        <w:smartTagPr>
          <w:attr w:name="ProductID" w:val="1,0 га"/>
        </w:smartTagPr>
        <w:r w:rsidRPr="005644B5">
          <w:rPr>
            <w:sz w:val="20"/>
          </w:rPr>
          <w:t>1,0 га</w:t>
        </w:r>
      </w:smartTag>
      <w:r w:rsidRPr="005644B5">
        <w:rPr>
          <w:sz w:val="20"/>
        </w:rPr>
        <w:t>, для сооружений механической и биологической очистки сточных вод производительностью до 50 м</w:t>
      </w:r>
      <w:r w:rsidRPr="005644B5">
        <w:rPr>
          <w:sz w:val="20"/>
          <w:vertAlign w:val="superscript"/>
        </w:rPr>
        <w:t>3</w:t>
      </w:r>
      <w:r w:rsidRPr="005644B5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100 м"/>
        </w:smartTagPr>
        <w:r w:rsidRPr="005644B5">
          <w:rPr>
            <w:sz w:val="20"/>
          </w:rPr>
          <w:t>100 м</w:t>
        </w:r>
      </w:smartTag>
      <w:r w:rsidRPr="005644B5">
        <w:rPr>
          <w:sz w:val="20"/>
        </w:rPr>
        <w:t>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lastRenderedPageBreak/>
        <w:t>4. Для полей подземной фильтрации пропускной способностью до 15 м</w:t>
      </w:r>
      <w:r w:rsidRPr="005644B5">
        <w:rPr>
          <w:sz w:val="20"/>
          <w:vertAlign w:val="superscript"/>
        </w:rPr>
        <w:t>3</w:t>
      </w:r>
      <w:r w:rsidRPr="005644B5">
        <w:rPr>
          <w:sz w:val="20"/>
        </w:rPr>
        <w:t xml:space="preserve">/сутки СЗЗ следует принимать размером </w:t>
      </w:r>
      <w:smartTag w:uri="urn:schemas-microsoft-com:office:smarttags" w:element="metricconverter">
        <w:smartTagPr>
          <w:attr w:name="ProductID" w:val="50 м"/>
        </w:smartTagPr>
        <w:r w:rsidRPr="005644B5">
          <w:rPr>
            <w:sz w:val="20"/>
          </w:rPr>
          <w:t>50 м</w:t>
        </w:r>
      </w:smartTag>
      <w:r w:rsidRPr="005644B5">
        <w:rPr>
          <w:sz w:val="20"/>
        </w:rPr>
        <w:t>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5 СЗЗ от фильтрующих траншей и песчано-гравийных фильтров следует принимать 25 м, от септиков - 5 м, от фильтрующих колодцев - 8 м, от аэрационных установок на полное окисление с аэробной стабилизацией ила при производительности до 700 м</w:t>
      </w:r>
      <w:r w:rsidRPr="005644B5">
        <w:rPr>
          <w:sz w:val="20"/>
          <w:vertAlign w:val="superscript"/>
        </w:rPr>
        <w:t>3</w:t>
      </w:r>
      <w:r w:rsidRPr="005644B5">
        <w:rPr>
          <w:sz w:val="20"/>
        </w:rPr>
        <w:t>/</w:t>
      </w:r>
      <w:proofErr w:type="spellStart"/>
      <w:r w:rsidRPr="005644B5">
        <w:rPr>
          <w:sz w:val="20"/>
        </w:rPr>
        <w:t>сут</w:t>
      </w:r>
      <w:proofErr w:type="spellEnd"/>
      <w:r w:rsidRPr="005644B5">
        <w:rPr>
          <w:sz w:val="20"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 w:rsidRPr="005644B5">
          <w:rPr>
            <w:sz w:val="20"/>
          </w:rPr>
          <w:t>50 м</w:t>
        </w:r>
      </w:smartTag>
      <w:r w:rsidRPr="005644B5">
        <w:rPr>
          <w:sz w:val="20"/>
        </w:rPr>
        <w:t>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>6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  <w:rPr>
          <w:sz w:val="20"/>
        </w:rPr>
      </w:pPr>
      <w:r w:rsidRPr="005644B5">
        <w:rPr>
          <w:sz w:val="20"/>
        </w:rPr>
        <w:t xml:space="preserve">7 СЗЗ, указанные в таблице </w:t>
      </w:r>
      <w:r w:rsidR="00435A09">
        <w:rPr>
          <w:sz w:val="20"/>
        </w:rPr>
        <w:t>51</w:t>
      </w:r>
      <w:r w:rsidRPr="005644B5">
        <w:rPr>
          <w:sz w:val="20"/>
        </w:rPr>
        <w:t>, допускается увеличивать,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25% при наличии благоприятной розы ветров.</w:t>
      </w:r>
    </w:p>
    <w:p w:rsidR="00174D6E" w:rsidRPr="005644B5" w:rsidRDefault="00174D6E" w:rsidP="00174D6E">
      <w:pPr>
        <w:pStyle w:val="a8"/>
        <w:spacing w:before="0" w:beforeAutospacing="0" w:after="0" w:afterAutospacing="0"/>
        <w:ind w:firstLine="851"/>
        <w:jc w:val="both"/>
      </w:pPr>
    </w:p>
    <w:p w:rsidR="00174D6E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435A09">
        <w:t>7</w:t>
      </w:r>
      <w:r w:rsidR="00174D6E" w:rsidRPr="005644B5">
        <w:t>.118 Здания и сооружения канализации следует принимать не ниже II степени огнестойкости и относить ко II классу ответственности, за исключением иловых площадок, полей фильтрации, биологических прудов, регулирующих емкостей, канализационных сетей и сооружений на них, которые следует относить к III классу ответственности и степень огнестойкости которых не нормируется.</w:t>
      </w:r>
    </w:p>
    <w:p w:rsidR="00174D6E" w:rsidRPr="005644B5" w:rsidRDefault="00174D6E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По пожарной безопасности процессы перекачки и очистки бытовых сточных вод относятся к категории Д. Категория пожарной опасности процессов перекачки и очистки производственных сточных вод, содержащих легковоспламеняющиеся и взрывоопасные вещества, устанавливается в зависимости от характера этих веществ.</w:t>
      </w:r>
    </w:p>
    <w:p w:rsidR="00174D6E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435A09">
        <w:t>7</w:t>
      </w:r>
      <w:r w:rsidR="00174D6E" w:rsidRPr="005644B5">
        <w:t>.119 Территория канализационных очистных сооружений населенных пунктов, а также очистных сооружений промышленных предприятий, располагаемых за пределами промышленных площадок, во всех случаях должна быть ограждена.</w:t>
      </w:r>
    </w:p>
    <w:p w:rsidR="00174D6E" w:rsidRPr="005644B5" w:rsidRDefault="00B659F1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3.</w:t>
      </w:r>
      <w:r w:rsidR="00435A09">
        <w:t>7</w:t>
      </w:r>
      <w:r w:rsidR="00174D6E" w:rsidRPr="005644B5">
        <w:t>.120</w:t>
      </w:r>
      <w:proofErr w:type="gramStart"/>
      <w:r w:rsidR="00174D6E" w:rsidRPr="005644B5">
        <w:t xml:space="preserve"> Д</w:t>
      </w:r>
      <w:proofErr w:type="gramEnd"/>
      <w:r w:rsidR="00174D6E" w:rsidRPr="005644B5">
        <w:t>ля утилизации осадков сточных вод следует предусматривать их механическое обезвоживание или подсушивание на иловых площадках, обеззараживание, при необходимости термическая сушка.</w:t>
      </w:r>
    </w:p>
    <w:p w:rsidR="00174D6E" w:rsidRPr="005644B5" w:rsidRDefault="00174D6E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>Допускается сжигание осадка, не подлежащего дальнейшей утилизации, в печах различных типов при соответствующем обосновании и с соблюдением требований к отводимым газам.</w:t>
      </w:r>
    </w:p>
    <w:p w:rsidR="00174D6E" w:rsidRPr="005644B5" w:rsidRDefault="00174D6E" w:rsidP="008B75DD">
      <w:pPr>
        <w:pStyle w:val="a8"/>
        <w:spacing w:before="0" w:beforeAutospacing="0" w:after="0" w:afterAutospacing="0" w:line="276" w:lineRule="auto"/>
        <w:ind w:firstLine="851"/>
        <w:jc w:val="both"/>
      </w:pPr>
      <w:r w:rsidRPr="005644B5">
        <w:t xml:space="preserve">Для хранения осадков следует предусматривать открытые площадки с твердым покрытием, а при соответствующем обосновании - закрытые склады. Для </w:t>
      </w:r>
      <w:proofErr w:type="spellStart"/>
      <w:r w:rsidRPr="005644B5">
        <w:t>неутилизируемых</w:t>
      </w:r>
      <w:proofErr w:type="spellEnd"/>
      <w:r w:rsidRPr="005644B5">
        <w:t xml:space="preserve"> осадков должны быть предусмотрены сооружения, обеспечивающие их складирование в условиях, предотвращающих загрязнение окружающей среды (по согласованию с органами государственного надзора).</w:t>
      </w:r>
    </w:p>
    <w:p w:rsidR="00495BAA" w:rsidRPr="005644B5" w:rsidRDefault="00495BAA" w:rsidP="00495BAA">
      <w:pPr>
        <w:pStyle w:val="af"/>
        <w:shd w:val="clear" w:color="auto" w:fill="FFFFFF"/>
        <w:spacing w:after="0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95BAA" w:rsidRPr="0033482F" w:rsidRDefault="00495BAA" w:rsidP="0033482F">
      <w:pPr>
        <w:pStyle w:val="2"/>
        <w:jc w:val="center"/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</w:pPr>
      <w:bookmarkStart w:id="46" w:name="_Toc400658606"/>
      <w:r w:rsidRPr="0033482F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>3.</w:t>
      </w:r>
      <w:r w:rsidR="00565957" w:rsidRPr="0033482F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>8</w:t>
      </w:r>
      <w:r w:rsidRPr="0033482F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 xml:space="preserve">. </w:t>
      </w:r>
      <w:r w:rsidR="00EC5FC6" w:rsidRPr="0033482F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ru-RU"/>
        </w:rPr>
        <w:t>Объекты производственного назначения</w:t>
      </w:r>
      <w:bookmarkEnd w:id="46"/>
    </w:p>
    <w:p w:rsidR="00D22411" w:rsidRPr="005644B5" w:rsidRDefault="00D22411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35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35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Для промышленных предприятий с технологическими процессами, являющимися источниками неблагоприятного воздействия на здоровье человека и окружающую среду, устанавливаются санитарно-защитные зоны в соответствии с санитарной классификацией предприятий.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35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35A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Санитарная классификация устанавливается по классам предприятий - I, II, III, IV, V классы. В соответствии с санитарной классификацией предприятий, производств и объектов устанавливаются следующие размеры санитарно-защитных зон: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предприятий I класса - 1000 м;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предприятий II класса - 500 м;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предприятий III класса - 300 м;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для предприятий IV класса - 100 м;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для предприятий V класса - 50 м.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Санитарно-защитные зоны установлены в соответствии с требованиями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СанПиН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2.2.1/2.1.1.1200-03.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3</w:t>
      </w:r>
      <w:r w:rsidR="00D22411" w:rsidRPr="005644B5">
        <w:rPr>
          <w:spacing w:val="2"/>
        </w:rPr>
        <w:t>. Производственные зоны сельских поселений и населенных пунктов следует размещать в соответствии с документами территориального планирования.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4</w:t>
      </w:r>
      <w:r w:rsidR="00D22411" w:rsidRPr="005644B5">
        <w:rPr>
          <w:spacing w:val="2"/>
        </w:rPr>
        <w:t xml:space="preserve">. </w:t>
      </w:r>
      <w:proofErr w:type="gramStart"/>
      <w:r w:rsidR="00D22411" w:rsidRPr="005644B5">
        <w:rPr>
          <w:spacing w:val="2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 w:rsidR="00D22411" w:rsidRPr="005644B5">
        <w:rPr>
          <w:spacing w:val="2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5</w:t>
      </w:r>
      <w:r w:rsidR="00D22411" w:rsidRPr="005644B5">
        <w:rPr>
          <w:spacing w:val="2"/>
        </w:rPr>
        <w:t>. В соответствии с</w:t>
      </w:r>
      <w:r w:rsidR="00D22411" w:rsidRPr="005644B5">
        <w:rPr>
          <w:rStyle w:val="apple-converted-space"/>
          <w:spacing w:val="2"/>
        </w:rPr>
        <w:t> </w:t>
      </w:r>
      <w:hyperlink r:id="rId15" w:history="1">
        <w:r w:rsidR="00D22411" w:rsidRPr="005644B5">
          <w:rPr>
            <w:rStyle w:val="a7"/>
            <w:color w:val="auto"/>
            <w:spacing w:val="2"/>
          </w:rPr>
          <w:t>Земельным кодексом Российской Федерации</w:t>
        </w:r>
      </w:hyperlink>
      <w:r w:rsidR="00D22411" w:rsidRPr="005644B5">
        <w:rPr>
          <w:rStyle w:val="apple-converted-space"/>
          <w:spacing w:val="2"/>
        </w:rPr>
        <w:t> </w:t>
      </w:r>
      <w:r w:rsidR="00D22411" w:rsidRPr="005644B5">
        <w:rPr>
          <w:spacing w:val="2"/>
        </w:rPr>
        <w:t>для размещения производственных зон и связанных с ними коммуникаций следует выбирать площадки и трассы на землях, непригодных для сельского хозяйства, либо на сельскохозяйственных угодьях худшего качества.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Размещение производственных зон на пашнях, землях, орошаемых и осушенных, занятых многолетними плодовыми насаждениями и виноградниками, </w:t>
      </w:r>
      <w:proofErr w:type="spellStart"/>
      <w:r w:rsidRPr="005644B5">
        <w:rPr>
          <w:spacing w:val="2"/>
        </w:rPr>
        <w:t>водоохранными</w:t>
      </w:r>
      <w:proofErr w:type="spellEnd"/>
      <w:r w:rsidRPr="005644B5">
        <w:rPr>
          <w:spacing w:val="2"/>
        </w:rPr>
        <w:t>, защитными и другими лесами первой группы, допускается в исключительных случаях.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6</w:t>
      </w:r>
      <w:r w:rsidR="00D22411" w:rsidRPr="005644B5">
        <w:rPr>
          <w:spacing w:val="2"/>
        </w:rPr>
        <w:t>. Не допускается размещение производственных зон: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на площадках залегания полезных ископаемых без согласования с органами Государственного горного надзора;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в опасных зонах отвалов породы угольных и сланцевых шахт и обогатительных фабрик;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в зонах оползней, которые могут угрожать застройке и эксплуатации предприятий, зданий и сооружений;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- в первом поясе </w:t>
      </w:r>
      <w:proofErr w:type="gramStart"/>
      <w:r w:rsidRPr="005644B5">
        <w:rPr>
          <w:spacing w:val="2"/>
        </w:rPr>
        <w:t>зоны санитарной охраны источников водоснабжения населенных пунктов</w:t>
      </w:r>
      <w:proofErr w:type="gramEnd"/>
      <w:r w:rsidRPr="005644B5">
        <w:rPr>
          <w:spacing w:val="2"/>
        </w:rPr>
        <w:t>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в первой и второй зонах округов санитарной охраны курортов;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на землях зеленых зон городских округов и поселений;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- на земельных участках, загрязненных органическими и радиоактивными отбросами, до истечения сроков, установленных органами Федеральной службы </w:t>
      </w:r>
      <w:proofErr w:type="spellStart"/>
      <w:r w:rsidRPr="005644B5">
        <w:rPr>
          <w:spacing w:val="2"/>
        </w:rPr>
        <w:t>Роспотребнадзора</w:t>
      </w:r>
      <w:proofErr w:type="spellEnd"/>
      <w:r w:rsidRPr="005644B5">
        <w:rPr>
          <w:spacing w:val="2"/>
        </w:rPr>
        <w:t xml:space="preserve"> и ветеринарного надзора;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на землях особо охраняемых природных территорий,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7</w:t>
      </w:r>
      <w:r w:rsidR="00D22411" w:rsidRPr="005644B5">
        <w:rPr>
          <w:spacing w:val="2"/>
        </w:rPr>
        <w:t>. Допускается размещение сельскохозяйственных предприятий, зданий и сооружений производственных зон: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во втором поясе санитарной охраны источников водоснабжения населенных пунктов, кроме свиноводческих комплексов промышленного типа и птицефабрик;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- в третьей зоне округов санитарной охраны курортов, если это не оказывает негативного влияния на лечебные средства курорта и при условии согласования с </w:t>
      </w:r>
      <w:r w:rsidRPr="005644B5">
        <w:rPr>
          <w:spacing w:val="2"/>
        </w:rPr>
        <w:lastRenderedPageBreak/>
        <w:t xml:space="preserve">ведомствами, в ведении которых находятся курорты, а также с органами Федеральной службы </w:t>
      </w:r>
      <w:proofErr w:type="spellStart"/>
      <w:r w:rsidRPr="005644B5">
        <w:rPr>
          <w:spacing w:val="2"/>
        </w:rPr>
        <w:t>Роспотребнадзора</w:t>
      </w:r>
      <w:proofErr w:type="spellEnd"/>
      <w:r w:rsidRPr="005644B5">
        <w:rPr>
          <w:spacing w:val="2"/>
        </w:rPr>
        <w:t>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- в охранных зонах особо охраняемых территорий, если строительство намечаемых объектов или их эксплуатация не </w:t>
      </w:r>
      <w:proofErr w:type="gramStart"/>
      <w:r w:rsidRPr="005644B5">
        <w:rPr>
          <w:spacing w:val="2"/>
        </w:rPr>
        <w:t>нарушит их природных условий и не</w:t>
      </w:r>
      <w:proofErr w:type="gramEnd"/>
      <w:r w:rsidRPr="005644B5">
        <w:rPr>
          <w:spacing w:val="2"/>
        </w:rPr>
        <w:t xml:space="preserve"> будет угрожать их сохранности. Условия размещения намечаемых объектов должны быть согласованы с ведомствами, в ведении которых находятся особо охраняемые природные территории.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 При размещении производственных зон на прибрежных участках рек или водоемов планировочные отметки площадок зон должны приниматься не менее чем на 0,5 м выше расчетного горизонта воды с учетом подпора и уклона водотока, а также расчетной высоты волны и ее нагона.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лет, а для предприятий со сроком эксплуатации до 10 лет - один раз в 10 лет.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9</w:t>
      </w:r>
      <w:r w:rsidR="00D22411" w:rsidRPr="005644B5">
        <w:rPr>
          <w:spacing w:val="2"/>
        </w:rPr>
        <w:t>. При размещении производственных зон в районе расположения радиостанций, складов взрывчатых веществ,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санитарно-защитных зон указанных объектов.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10</w:t>
      </w:r>
      <w:r w:rsidR="00D22411" w:rsidRPr="005644B5">
        <w:rPr>
          <w:spacing w:val="2"/>
        </w:rPr>
        <w:t>. 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в замкнутых долинах, котлованах, у подножья гор и на других территориях, не обеспеченных естественным проветриванием.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1</w:t>
      </w:r>
      <w:r w:rsidR="00D22411" w:rsidRPr="005644B5">
        <w:rPr>
          <w:spacing w:val="2"/>
        </w:rPr>
        <w:t>. 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 xml:space="preserve">Склады минеральных удобрений и химических средств защиты растений следует располагать на расстоянии не менее 2 км от </w:t>
      </w:r>
      <w:proofErr w:type="spellStart"/>
      <w:r w:rsidRPr="005644B5">
        <w:rPr>
          <w:spacing w:val="2"/>
        </w:rPr>
        <w:t>рыбохозяйственных</w:t>
      </w:r>
      <w:proofErr w:type="spellEnd"/>
      <w:r w:rsidRPr="005644B5">
        <w:rPr>
          <w:spacing w:val="2"/>
        </w:rPr>
        <w:t xml:space="preserve"> водоемов. В случае особой необходимости допускается уменьшать расстояние от указанных складов до </w:t>
      </w:r>
      <w:proofErr w:type="spellStart"/>
      <w:r w:rsidRPr="005644B5">
        <w:rPr>
          <w:spacing w:val="2"/>
        </w:rPr>
        <w:t>рыбохозяйственных</w:t>
      </w:r>
      <w:proofErr w:type="spellEnd"/>
      <w:r w:rsidRPr="005644B5">
        <w:rPr>
          <w:spacing w:val="2"/>
        </w:rPr>
        <w:t xml:space="preserve"> водоемов при условии согласования с органами, осуществляющими охрану рыбных запасов.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2</w:t>
      </w:r>
      <w:r w:rsidR="00D22411" w:rsidRPr="005644B5">
        <w:rPr>
          <w:spacing w:val="2"/>
        </w:rPr>
        <w:t>. Территории производственных зон не должны разделяться на обособленные участки железными или автомобильными дорогами общей сети, а также реками.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3</w:t>
      </w:r>
      <w:r w:rsidR="00D22411" w:rsidRPr="005644B5">
        <w:rPr>
          <w:spacing w:val="2"/>
        </w:rPr>
        <w:t>. При планировке и застройке производственных зон необходимо предусматривать: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планировочную увязку с селитебной зоной;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выполнение комплексных технологических и инженерно-технических требований и создание единого архитектурного ансамбля с учетом природно-климатических, геологических и других местных условий;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>- мероприятия по охране окружающей среды от загрязнения производственными выбросами и стоками;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возможность расширения производственной зоны сельскохозяйственных предприятий.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4</w:t>
      </w:r>
      <w:r w:rsidR="00D22411" w:rsidRPr="005644B5">
        <w:rPr>
          <w:spacing w:val="2"/>
        </w:rPr>
        <w:t>. Интенсивность использования территории производственной зоны определяется плотностью застройки площадок сельскохозяйственных предприятий, %.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Минимальная плотность застройки площадок сельскохозяйственных предприятий производственной зоны должна быть не менее предусмотренной в приложении 16 настоящих нормативов.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5</w:t>
      </w:r>
      <w:r w:rsidR="00D22411" w:rsidRPr="005644B5">
        <w:rPr>
          <w:spacing w:val="2"/>
        </w:rPr>
        <w:t>. Площадь земельного участка 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6</w:t>
      </w:r>
      <w:r w:rsidR="00D22411" w:rsidRPr="005644B5">
        <w:rPr>
          <w:spacing w:val="2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</w:t>
      </w:r>
      <w:r w:rsidR="00B67727" w:rsidRPr="005644B5">
        <w:rPr>
          <w:spacing w:val="2"/>
        </w:rPr>
        <w:t>ые исходя из плотности застройки</w:t>
      </w:r>
      <w:r w:rsidR="00D22411" w:rsidRPr="005644B5">
        <w:rPr>
          <w:spacing w:val="2"/>
        </w:rPr>
        <w:t>, санитарных, ветеринарных, противопожарных требований и норм технологического проектирования в соответствии с требованиями настоящих нормативов.</w:t>
      </w:r>
    </w:p>
    <w:p w:rsidR="00D22411" w:rsidRPr="005644B5" w:rsidRDefault="00435A09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7</w:t>
      </w:r>
      <w:r w:rsidR="00D22411" w:rsidRPr="005644B5">
        <w:rPr>
          <w:spacing w:val="2"/>
        </w:rPr>
        <w:t xml:space="preserve">. Расстояния между зданиями и сооружениями сельскохозяйственных предприятий в зависимости от степени их огнестойкости следует принимать по таблицам </w:t>
      </w:r>
      <w:r>
        <w:rPr>
          <w:spacing w:val="2"/>
        </w:rPr>
        <w:t>52</w:t>
      </w:r>
      <w:r w:rsidR="00D22411" w:rsidRPr="005644B5">
        <w:rPr>
          <w:spacing w:val="2"/>
        </w:rPr>
        <w:t xml:space="preserve"> и </w:t>
      </w:r>
      <w:r>
        <w:rPr>
          <w:spacing w:val="2"/>
        </w:rPr>
        <w:t>53</w:t>
      </w:r>
      <w:r w:rsidR="00D22411" w:rsidRPr="005644B5">
        <w:rPr>
          <w:spacing w:val="2"/>
        </w:rPr>
        <w:t>.</w:t>
      </w:r>
    </w:p>
    <w:p w:rsidR="00D22411" w:rsidRPr="005644B5" w:rsidRDefault="00D22411" w:rsidP="00B6772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pacing w:val="2"/>
        </w:rPr>
      </w:pPr>
      <w:r w:rsidRPr="005644B5">
        <w:rPr>
          <w:spacing w:val="2"/>
        </w:rPr>
        <w:t xml:space="preserve">Таблица </w:t>
      </w:r>
      <w:r w:rsidR="00435A09">
        <w:rPr>
          <w:spacing w:val="2"/>
        </w:rPr>
        <w:t>52</w:t>
      </w:r>
    </w:p>
    <w:p w:rsidR="00B67727" w:rsidRPr="005644B5" w:rsidRDefault="00B67727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070"/>
        <w:gridCol w:w="2127"/>
        <w:gridCol w:w="3723"/>
        <w:gridCol w:w="1054"/>
        <w:gridCol w:w="947"/>
      </w:tblGrid>
      <w:tr w:rsidR="00B67727" w:rsidRPr="005644B5" w:rsidTr="003060F3"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Степень огнестойкости зданий и сооружений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Класс конструктивной пожарной</w:t>
            </w:r>
            <w:r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опасности</w:t>
            </w:r>
          </w:p>
        </w:tc>
        <w:tc>
          <w:tcPr>
            <w:tcW w:w="5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0D6DD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Расстояния при степени огнестойкости</w:t>
            </w:r>
            <w:r w:rsidR="000D6DDC" w:rsidRPr="005644B5">
              <w:rPr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и классе конструктивной пожарной опасности</w:t>
            </w:r>
            <w:r w:rsidR="000D6DDC" w:rsidRPr="005644B5">
              <w:rPr>
                <w:b/>
                <w:sz w:val="20"/>
                <w:szCs w:val="20"/>
              </w:rPr>
              <w:t xml:space="preserve"> з</w:t>
            </w:r>
            <w:r w:rsidRPr="005644B5">
              <w:rPr>
                <w:b/>
                <w:sz w:val="20"/>
                <w:szCs w:val="20"/>
              </w:rPr>
              <w:t xml:space="preserve">даний или сооружений,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</w:p>
        </w:tc>
      </w:tr>
      <w:tr w:rsidR="00B67727" w:rsidRPr="005644B5" w:rsidTr="003060F3">
        <w:tc>
          <w:tcPr>
            <w:tcW w:w="2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I, II, III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</w:t>
            </w:r>
            <w:proofErr w:type="gramStart"/>
            <w:r w:rsidRPr="005644B5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II,</w:t>
            </w:r>
            <w:r w:rsidRPr="005644B5">
              <w:rPr>
                <w:rStyle w:val="apple-converted-space"/>
                <w:sz w:val="20"/>
                <w:szCs w:val="20"/>
              </w:rPr>
              <w:t xml:space="preserve">  </w:t>
            </w:r>
            <w:r w:rsidRPr="005644B5">
              <w:rPr>
                <w:sz w:val="20"/>
                <w:szCs w:val="20"/>
              </w:rPr>
              <w:t>III, IV С</w:t>
            </w:r>
            <w:proofErr w:type="gramStart"/>
            <w:r w:rsidRPr="005644B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B67727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IV, V С</w:t>
            </w:r>
            <w:proofErr w:type="gramStart"/>
            <w:r w:rsidRPr="005644B5">
              <w:rPr>
                <w:sz w:val="20"/>
                <w:szCs w:val="20"/>
              </w:rPr>
              <w:t>2</w:t>
            </w:r>
            <w:proofErr w:type="gramEnd"/>
            <w:r w:rsidRPr="005644B5">
              <w:rPr>
                <w:sz w:val="20"/>
                <w:szCs w:val="20"/>
              </w:rPr>
              <w:t>, С3</w:t>
            </w:r>
          </w:p>
        </w:tc>
      </w:tr>
      <w:tr w:rsidR="00D22411" w:rsidRPr="005644B5" w:rsidTr="00B6772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</w:t>
            </w:r>
            <w:proofErr w:type="gramStart"/>
            <w:r w:rsidRPr="005644B5">
              <w:rPr>
                <w:sz w:val="20"/>
                <w:szCs w:val="20"/>
              </w:rPr>
              <w:t>0</w:t>
            </w:r>
            <w:proofErr w:type="gramEnd"/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7727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Не нормируются для зданий и</w:t>
            </w:r>
            <w:r w:rsidR="00B67727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сооружений с производствами</w:t>
            </w:r>
            <w:r w:rsidR="00B67727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категории Г и</w:t>
            </w:r>
            <w:proofErr w:type="gramStart"/>
            <w:r w:rsidRPr="005644B5">
              <w:rPr>
                <w:sz w:val="20"/>
                <w:szCs w:val="20"/>
              </w:rPr>
              <w:t xml:space="preserve"> Д</w:t>
            </w:r>
            <w:proofErr w:type="gramEnd"/>
            <w:r w:rsidRPr="005644B5">
              <w:rPr>
                <w:sz w:val="20"/>
                <w:szCs w:val="20"/>
              </w:rPr>
              <w:t>;</w:t>
            </w:r>
            <w:r w:rsidR="00B67727" w:rsidRPr="005644B5">
              <w:rPr>
                <w:sz w:val="20"/>
                <w:szCs w:val="20"/>
              </w:rPr>
              <w:t xml:space="preserve"> </w:t>
            </w:r>
          </w:p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 xml:space="preserve">9 - для зданий и сооружений </w:t>
            </w:r>
            <w:r w:rsidR="000D6DDC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производствами категорий А, Б</w:t>
            </w:r>
            <w:r w:rsidR="000D6DDC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и В (см. примечание 3</w:t>
            </w:r>
            <w:proofErr w:type="gramStart"/>
            <w:r w:rsidRPr="005644B5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</w:tr>
      <w:tr w:rsidR="00D22411" w:rsidRPr="005644B5" w:rsidTr="00B6772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II, III, 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</w:t>
            </w:r>
            <w:proofErr w:type="gramStart"/>
            <w:r w:rsidRPr="005644B5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</w:tr>
      <w:tr w:rsidR="00D22411" w:rsidRPr="005644B5" w:rsidTr="00B67727"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С</w:t>
            </w:r>
            <w:proofErr w:type="gramStart"/>
            <w:r w:rsidRPr="005644B5">
              <w:rPr>
                <w:sz w:val="20"/>
                <w:szCs w:val="20"/>
              </w:rPr>
              <w:t>2</w:t>
            </w:r>
            <w:proofErr w:type="gramEnd"/>
            <w:r w:rsidRPr="005644B5">
              <w:rPr>
                <w:sz w:val="20"/>
                <w:szCs w:val="20"/>
              </w:rPr>
              <w:t>, С3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B67727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</w:t>
            </w:r>
          </w:p>
        </w:tc>
      </w:tr>
    </w:tbl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Примечания: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1. Наименьшим расстоянием между зданиями и сооружениями считается расстояние в свету между наружными стенами или конструкциями.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2. Расстояния между зданиями и сооружениями не нормируются, если: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- суммарная площадь полов двух и более зданий или сооружений III, IV, V степеней огнестойкости не превышает нормируемой площади полов одного здания, допускаемой между противопожарными стенами; при этом нормируемая площадь принимается по наиболее пожароопасному производству и низшей степени огнестойкости зданий и сооружений;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- стена более высокого здания или сооружения, выходящая в сторону другого здания, является противопожарной;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-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проемами, заполненными противопожарными дверями и окнами 1-го типа.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lastRenderedPageBreak/>
        <w:t>3. Указанное расстояние для зданий и сооружений I, II, III степеней огнестойкости класса конструктивной опасности С0 с производствами категорий</w:t>
      </w:r>
      <w:proofErr w:type="gramStart"/>
      <w:r w:rsidRPr="005644B5">
        <w:rPr>
          <w:spacing w:val="2"/>
          <w:sz w:val="20"/>
          <w:szCs w:val="20"/>
        </w:rPr>
        <w:t xml:space="preserve"> А</w:t>
      </w:r>
      <w:proofErr w:type="gramEnd"/>
      <w:r w:rsidRPr="005644B5">
        <w:rPr>
          <w:spacing w:val="2"/>
          <w:sz w:val="20"/>
          <w:szCs w:val="20"/>
        </w:rPr>
        <w:t>, Б и В уменьшается с 9 до 6 м при соблюдении одного из следующих условий: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- здания и сооружения оборудуются стационарными автоматическими системами пожаротушения;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- удельная загрузка горючими веществами в зданиях с производствами категории</w:t>
      </w:r>
      <w:proofErr w:type="gramStart"/>
      <w:r w:rsidRPr="005644B5">
        <w:rPr>
          <w:spacing w:val="2"/>
          <w:sz w:val="20"/>
          <w:szCs w:val="20"/>
        </w:rPr>
        <w:t xml:space="preserve"> В</w:t>
      </w:r>
      <w:proofErr w:type="gramEnd"/>
      <w:r w:rsidRPr="005644B5">
        <w:rPr>
          <w:spacing w:val="2"/>
          <w:sz w:val="20"/>
          <w:szCs w:val="20"/>
        </w:rPr>
        <w:t xml:space="preserve"> менее или равна 10 кг на 1 кв. м площади этажа.</w:t>
      </w:r>
    </w:p>
    <w:p w:rsidR="000D6DDC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4. Расстояние от зданий и сооружений предприятий (независимо от степени их огнестойкости) до границ лесного массива хвойных пород следует принимать равным 50 м, лиственных пород - 20 м.</w:t>
      </w:r>
    </w:p>
    <w:p w:rsidR="00D22411" w:rsidRPr="005644B5" w:rsidRDefault="00F2497D" w:rsidP="000D6D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pacing w:val="2"/>
        </w:rPr>
      </w:pPr>
      <w:r>
        <w:rPr>
          <w:spacing w:val="2"/>
        </w:rPr>
        <w:t>Т</w:t>
      </w:r>
      <w:r w:rsidR="00D22411" w:rsidRPr="005644B5">
        <w:rPr>
          <w:spacing w:val="2"/>
        </w:rPr>
        <w:t xml:space="preserve">аблица </w:t>
      </w:r>
      <w:r>
        <w:rPr>
          <w:spacing w:val="2"/>
        </w:rPr>
        <w:t>53</w:t>
      </w:r>
    </w:p>
    <w:p w:rsidR="000D6DDC" w:rsidRPr="005644B5" w:rsidRDefault="000D6DDC" w:rsidP="000D6DDC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right"/>
        <w:textAlignment w:val="baseline"/>
        <w:rPr>
          <w:spacing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381"/>
        <w:gridCol w:w="1788"/>
        <w:gridCol w:w="1246"/>
        <w:gridCol w:w="1244"/>
        <w:gridCol w:w="1262"/>
      </w:tblGrid>
      <w:tr w:rsidR="000D6DDC" w:rsidRPr="005644B5" w:rsidTr="003060F3">
        <w:tc>
          <w:tcPr>
            <w:tcW w:w="4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Склады</w:t>
            </w:r>
          </w:p>
        </w:tc>
        <w:tc>
          <w:tcPr>
            <w:tcW w:w="17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Емкость</w:t>
            </w:r>
            <w:r w:rsidRPr="005644B5">
              <w:rPr>
                <w:rStyle w:val="apple-converted-space"/>
                <w:b/>
                <w:sz w:val="20"/>
                <w:szCs w:val="20"/>
              </w:rPr>
              <w:t xml:space="preserve"> </w:t>
            </w:r>
            <w:r w:rsidRPr="005644B5">
              <w:rPr>
                <w:b/>
                <w:sz w:val="20"/>
                <w:szCs w:val="20"/>
              </w:rPr>
              <w:t>складов</w:t>
            </w: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 xml:space="preserve">Расстояние, </w:t>
            </w:r>
            <w:proofErr w:type="gramStart"/>
            <w:r w:rsidRPr="005644B5">
              <w:rPr>
                <w:b/>
                <w:sz w:val="20"/>
                <w:szCs w:val="20"/>
              </w:rPr>
              <w:t>м</w:t>
            </w:r>
            <w:proofErr w:type="gramEnd"/>
            <w:r w:rsidRPr="005644B5">
              <w:rPr>
                <w:b/>
                <w:sz w:val="20"/>
                <w:szCs w:val="20"/>
              </w:rPr>
              <w:t>, при степени огнестойкости зданий и сооружений</w:t>
            </w:r>
          </w:p>
        </w:tc>
      </w:tr>
      <w:tr w:rsidR="000D6DDC" w:rsidRPr="005644B5" w:rsidTr="003060F3">
        <w:tc>
          <w:tcPr>
            <w:tcW w:w="4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spacing w:after="0"/>
              <w:ind w:hanging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5644B5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D6DDC" w:rsidRPr="005644B5" w:rsidRDefault="000D6DDC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b/>
              </w:rPr>
            </w:pPr>
            <w:r w:rsidRPr="005644B5">
              <w:rPr>
                <w:b/>
              </w:rPr>
              <w:t>IV, V</w:t>
            </w:r>
          </w:p>
        </w:tc>
      </w:tr>
      <w:tr w:rsidR="00D22411" w:rsidRPr="005644B5" w:rsidTr="000D6DDC"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Открытого хранения сена, соломы,</w:t>
            </w:r>
            <w:r w:rsidRPr="005644B5">
              <w:rPr>
                <w:rStyle w:val="apple-converted-space"/>
                <w:sz w:val="20"/>
                <w:szCs w:val="20"/>
              </w:rPr>
              <w:t> </w:t>
            </w:r>
            <w:r w:rsidR="000D6DDC" w:rsidRPr="005644B5">
              <w:rPr>
                <w:rStyle w:val="apple-converted-space"/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 xml:space="preserve">льна, </w:t>
            </w:r>
            <w:proofErr w:type="spellStart"/>
            <w:r w:rsidRPr="005644B5">
              <w:rPr>
                <w:sz w:val="20"/>
                <w:szCs w:val="20"/>
              </w:rPr>
              <w:t>необмолоченного</w:t>
            </w:r>
            <w:proofErr w:type="spellEnd"/>
            <w:r w:rsidRPr="005644B5">
              <w:rPr>
                <w:sz w:val="20"/>
                <w:szCs w:val="20"/>
              </w:rPr>
              <w:t xml:space="preserve"> хлеба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нормируется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30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39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</w:pPr>
            <w:r w:rsidRPr="005644B5">
              <w:t>48</w:t>
            </w:r>
          </w:p>
        </w:tc>
      </w:tr>
      <w:tr w:rsidR="00D22411" w:rsidRPr="005644B5" w:rsidTr="000D6DDC">
        <w:trPr>
          <w:trHeight w:val="461"/>
        </w:trPr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Открытого хранения табачного и</w:t>
            </w:r>
            <w:r w:rsidR="000D6DDC" w:rsidRPr="005644B5">
              <w:rPr>
                <w:sz w:val="20"/>
                <w:szCs w:val="20"/>
              </w:rPr>
              <w:t xml:space="preserve"> </w:t>
            </w:r>
            <w:r w:rsidRPr="005644B5">
              <w:rPr>
                <w:sz w:val="20"/>
                <w:szCs w:val="20"/>
              </w:rPr>
              <w:t>чайного листа</w:t>
            </w:r>
          </w:p>
        </w:tc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До 25 т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15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  <w:rPr>
                <w:sz w:val="20"/>
                <w:szCs w:val="20"/>
              </w:rPr>
            </w:pPr>
            <w:r w:rsidRPr="005644B5">
              <w:rPr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22411" w:rsidRPr="005644B5" w:rsidRDefault="00D22411" w:rsidP="000D6DDC">
            <w:pPr>
              <w:pStyle w:val="formattext"/>
              <w:spacing w:before="0" w:beforeAutospacing="0" w:after="0" w:afterAutospacing="0" w:line="276" w:lineRule="auto"/>
              <w:ind w:hanging="7"/>
              <w:jc w:val="center"/>
              <w:textAlignment w:val="baseline"/>
            </w:pPr>
            <w:r w:rsidRPr="005644B5">
              <w:t>24</w:t>
            </w:r>
          </w:p>
        </w:tc>
      </w:tr>
    </w:tbl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Примечания: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1. При складировании материалов под навесами расстояния могут быть уменьшены в два раза.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2. Расстояния следует определять от границы площадей, предназначенных для размещения (складирования) указанных материалов.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3. Расстояния от складов указанного назначения до зданий и сооружений с производствами категорий</w:t>
      </w:r>
      <w:proofErr w:type="gramStart"/>
      <w:r w:rsidRPr="005644B5">
        <w:rPr>
          <w:spacing w:val="2"/>
          <w:sz w:val="20"/>
          <w:szCs w:val="20"/>
        </w:rPr>
        <w:t xml:space="preserve"> А</w:t>
      </w:r>
      <w:proofErr w:type="gramEnd"/>
      <w:r w:rsidRPr="005644B5">
        <w:rPr>
          <w:spacing w:val="2"/>
          <w:sz w:val="20"/>
          <w:szCs w:val="20"/>
        </w:rPr>
        <w:t>, Б и Г увеличиваются на 25 %.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4. Расстояния от складов, указанных в таблице, до складов других сгораемых материалов следует принимать как до зданий или сооружений IV - V степени огнестойкости.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5. Расстояния от указанных складов открытого хранения до границ леса следует принимать не менее 100 м.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0"/>
          <w:szCs w:val="20"/>
        </w:rPr>
      </w:pPr>
      <w:r w:rsidRPr="005644B5">
        <w:rPr>
          <w:spacing w:val="2"/>
          <w:sz w:val="20"/>
          <w:szCs w:val="20"/>
        </w:rPr>
        <w:t>6. Расстояния от складов, не указанных в таблице, следует принимать в соответствии с действующими нормами и правилами.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8</w:t>
      </w:r>
      <w:r w:rsidR="00D22411" w:rsidRPr="005644B5">
        <w:rPr>
          <w:spacing w:val="2"/>
        </w:rPr>
        <w:t xml:space="preserve">. Расстояния между зданиями, освещаемыми через оконные проемы, должны быть не </w:t>
      </w:r>
      <w:proofErr w:type="gramStart"/>
      <w:r w:rsidR="00D22411" w:rsidRPr="005644B5">
        <w:rPr>
          <w:spacing w:val="2"/>
        </w:rPr>
        <w:t>менее наибольшей</w:t>
      </w:r>
      <w:proofErr w:type="gramEnd"/>
      <w:r w:rsidR="00D22411" w:rsidRPr="005644B5">
        <w:rPr>
          <w:spacing w:val="2"/>
        </w:rPr>
        <w:t xml:space="preserve"> высоты (до верха карниза) противостоящих зданий.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.1</w:t>
      </w:r>
      <w:r>
        <w:rPr>
          <w:spacing w:val="2"/>
        </w:rPr>
        <w:t>9</w:t>
      </w:r>
      <w:r w:rsidR="00D22411" w:rsidRPr="005644B5">
        <w:rPr>
          <w:spacing w:val="2"/>
        </w:rPr>
        <w:t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</w:t>
      </w:r>
      <w:r w:rsidR="00AB7DCD" w:rsidRPr="005644B5">
        <w:rPr>
          <w:spacing w:val="2"/>
        </w:rPr>
        <w:t>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20</w:t>
      </w:r>
      <w:r w:rsidR="00D22411" w:rsidRPr="005644B5">
        <w:rPr>
          <w:spacing w:val="2"/>
        </w:rPr>
        <w:t>. На границе санитарно-защитных зон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- полоса шириной не менее 10 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1</w:t>
      </w:r>
      <w:r w:rsidR="00D22411" w:rsidRPr="005644B5">
        <w:rPr>
          <w:spacing w:val="2"/>
        </w:rPr>
        <w:t>. Предприятия и объекты, размер санитарно-защитных зон которых превышает 500 м, следует размещать на обособленных земельных участках производственных зон сельских населенных пунктов.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2</w:t>
      </w:r>
      <w:r w:rsidR="00D22411" w:rsidRPr="005644B5">
        <w:rPr>
          <w:spacing w:val="2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 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площадок предприятий;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>- общих объектов подсобных производств;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складов.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3</w:t>
      </w:r>
      <w:r w:rsidR="00D22411" w:rsidRPr="005644B5">
        <w:rPr>
          <w:spacing w:val="2"/>
        </w:rPr>
        <w:t>. Площадки сельскохозяйственных предприятий должны разделяться на следующие функциональные зоны: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производственную;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хранения и подготовки сырья (кормов);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хранения и переработки отходов производства.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4</w:t>
      </w:r>
      <w:r w:rsidR="00D22411" w:rsidRPr="005644B5">
        <w:rPr>
          <w:spacing w:val="2"/>
        </w:rPr>
        <w:t>. Животноводческие, птицеводческие и звероводческие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5</w:t>
      </w:r>
      <w:r w:rsidR="00D22411" w:rsidRPr="005644B5">
        <w:rPr>
          <w:spacing w:val="2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6</w:t>
      </w:r>
      <w:r w:rsidR="00D22411" w:rsidRPr="005644B5">
        <w:rPr>
          <w:spacing w:val="2"/>
        </w:rPr>
        <w:t xml:space="preserve">. Ветеринарные учреждения (за исключением </w:t>
      </w:r>
      <w:proofErr w:type="spellStart"/>
      <w:r w:rsidR="00D22411" w:rsidRPr="005644B5">
        <w:rPr>
          <w:spacing w:val="2"/>
        </w:rPr>
        <w:t>ветсанпропускников</w:t>
      </w:r>
      <w:proofErr w:type="spellEnd"/>
      <w:r w:rsidR="00D22411" w:rsidRPr="005644B5">
        <w:rPr>
          <w:spacing w:val="2"/>
        </w:rPr>
        <w:t>), котельные, навозохранилища открытого типа следует размещать с подветренной стороны по отношению к животноводческим, птицеводческим и звероводческим зданиям и сооружениям.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7</w:t>
      </w:r>
      <w:r w:rsidR="00D22411" w:rsidRPr="005644B5">
        <w:rPr>
          <w:spacing w:val="2"/>
        </w:rPr>
        <w:t>. Теплицы и парники следует проектировать на южных или юго-восточных склонах, с наивысшим уровнем грунтовых вод не менее 1,5 м от поверхности земли.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</w:t>
      </w:r>
      <w:r>
        <w:rPr>
          <w:spacing w:val="2"/>
        </w:rPr>
        <w:t>8</w:t>
      </w:r>
      <w:r w:rsidR="00D22411" w:rsidRPr="005644B5">
        <w:rPr>
          <w:spacing w:val="2"/>
        </w:rPr>
        <w:t>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1,5 м от поверхности земли с учетом санитарно-защитных зон.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Здания и помещения для хранения и переработки сельскохозяйственной продукции (овощей, картофеля, продукции плодоводства и виноградарства, для первичной переработки молока, скота и птицы, шерсти и меховых шкурок, масличных и лубяных культур) проектируются в соответствии с требованиями СНиП 2.10.02-84.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.29. При проектировании объектов подсобных произво</w:t>
      </w:r>
      <w:proofErr w:type="gramStart"/>
      <w:r w:rsidR="00D22411" w:rsidRPr="005644B5">
        <w:rPr>
          <w:spacing w:val="2"/>
        </w:rPr>
        <w:t>дств пр</w:t>
      </w:r>
      <w:proofErr w:type="gramEnd"/>
      <w:r w:rsidR="00D22411" w:rsidRPr="005644B5">
        <w:rPr>
          <w:spacing w:val="2"/>
        </w:rPr>
        <w:t>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Трансформаторные подстанции и распределительные пункты напряжением 6 - 10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.30. Пожарные депо проектируются на отдельных участках с выездами на дороги общей сети, при этом выезды из пожарных депо не должны пересекать скотопрогонов.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>Место расположения пожарного депо следует выбирать из расчета радиуса обслуживания: предприятий с преобладающими в них производствами категорий</w:t>
      </w:r>
      <w:proofErr w:type="gramStart"/>
      <w:r w:rsidRPr="005644B5">
        <w:rPr>
          <w:spacing w:val="2"/>
        </w:rPr>
        <w:t xml:space="preserve"> А</w:t>
      </w:r>
      <w:proofErr w:type="gramEnd"/>
      <w:r w:rsidRPr="005644B5">
        <w:rPr>
          <w:spacing w:val="2"/>
        </w:rPr>
        <w:t>, Б и В - 2 км, Г и Д - 4 км, а селитебной зоны населенного пункта - 3 км.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.31.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500 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.32. Ограждение площадок сельскохозяйственных предприятий, в том числе животноводческих, птицеводческих и звероводческих, в производственной зоне следует предусматривать в соответствии с заданием на проектирование.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.33.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Площадки сельскохозяйственных предприятий размером более 5 га должны иметь не менее двух въездов, расстояние между которыми по периметру ограждения должно быть не более 1500 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.34. Перед проходными пунктами следует предусматривать площадки из расчета 0,15 кв. м на 1 работающего (в наибольшую смену), пользующегося этим пунктом.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Площадки для стоянки автотранспорта, принадлежащего гражданам, следует предусматривать: на первую очередь - 2 автомобиля, на расчетный срок - 7 автомобилей на 100 работающих в двух смежных сменах. Размеры земельных участков указанных площадок следует принимать из расчета 25 кв. м на 1 автомобиль.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.35.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- не менее 10 %.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.3</w:t>
      </w:r>
      <w:r>
        <w:rPr>
          <w:spacing w:val="2"/>
        </w:rPr>
        <w:t>6</w:t>
      </w:r>
      <w:r w:rsidR="00D22411" w:rsidRPr="005644B5">
        <w:rPr>
          <w:spacing w:val="2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кв. м на одного работающего в наиболее многочисленную смену.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37</w:t>
      </w:r>
      <w:r w:rsidR="00D22411" w:rsidRPr="005644B5">
        <w:rPr>
          <w:spacing w:val="2"/>
        </w:rPr>
        <w:t>. Пересечение на площадках сельскохозяйственных предприятий транспортных потоков готовой продукции, кормов и навоза не допускается.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38</w:t>
      </w:r>
      <w:r w:rsidR="00D22411" w:rsidRPr="005644B5">
        <w:rPr>
          <w:spacing w:val="2"/>
        </w:rPr>
        <w:t>. К зданиям и сооружениям по всей их длине должен быть обеспечен свободный подъезд пожарных автомобилей: с одной стороны здания или сооружения - при ширине их до 18 м и с двух сторон - при ширине более 18 м.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Расстояние от края проезжей части дорог или спланированной поверхности, обеспечивающей подъезд пожарных машин, до зданий или сооружений должно быть не более 25 м.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39</w:t>
      </w:r>
      <w:r w:rsidR="00D22411" w:rsidRPr="005644B5">
        <w:rPr>
          <w:spacing w:val="2"/>
        </w:rPr>
        <w:t xml:space="preserve">.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размером 12 </w:t>
      </w:r>
      <w:proofErr w:type="spellStart"/>
      <w:r w:rsidR="00D22411" w:rsidRPr="005644B5">
        <w:rPr>
          <w:spacing w:val="2"/>
        </w:rPr>
        <w:t>x</w:t>
      </w:r>
      <w:proofErr w:type="spellEnd"/>
      <w:r w:rsidR="00D22411" w:rsidRPr="005644B5">
        <w:rPr>
          <w:spacing w:val="2"/>
        </w:rPr>
        <w:t xml:space="preserve"> 12 м для разворота автомобилей.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40</w:t>
      </w:r>
      <w:r w:rsidR="00D22411" w:rsidRPr="005644B5">
        <w:rPr>
          <w:spacing w:val="2"/>
        </w:rPr>
        <w:t>. При реконструкции производственных зон сельских населенных пунктов следует предусматривать: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концентрацию производственных объектов на одном земельном участке;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lastRenderedPageBreak/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ликвидацию малодеятельных подъездных путей и дорог;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- организацию площадок для стоянки автомобильного транспорта.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41</w:t>
      </w:r>
      <w:r w:rsidR="00D22411" w:rsidRPr="005644B5">
        <w:rPr>
          <w:spacing w:val="2"/>
        </w:rPr>
        <w:t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</w:t>
      </w:r>
    </w:p>
    <w:p w:rsidR="00D22411" w:rsidRPr="005644B5" w:rsidRDefault="00D22411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44B5">
        <w:rPr>
          <w:spacing w:val="2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технико-экономических обоснованиях.</w:t>
      </w:r>
    </w:p>
    <w:p w:rsidR="00D22411" w:rsidRPr="005644B5" w:rsidRDefault="00F2497D" w:rsidP="00D2241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</w:t>
      </w:r>
      <w:r w:rsidR="00D22411" w:rsidRPr="005644B5">
        <w:rPr>
          <w:spacing w:val="2"/>
        </w:rPr>
        <w:t>.</w:t>
      </w:r>
      <w:r>
        <w:rPr>
          <w:spacing w:val="2"/>
        </w:rPr>
        <w:t>8</w:t>
      </w:r>
      <w:r w:rsidR="00D22411" w:rsidRPr="005644B5">
        <w:rPr>
          <w:spacing w:val="2"/>
        </w:rPr>
        <w:t>.</w:t>
      </w:r>
      <w:r>
        <w:rPr>
          <w:spacing w:val="2"/>
        </w:rPr>
        <w:t>42</w:t>
      </w:r>
      <w:r w:rsidR="00D22411" w:rsidRPr="005644B5">
        <w:rPr>
          <w:spacing w:val="2"/>
        </w:rPr>
        <w:t>. При проектировании фермерских хозяйств следует руководствоваться нормативными требованиями настоящего раздела, а также соответствующих разделов настоящих нормативов</w:t>
      </w:r>
    </w:p>
    <w:p w:rsidR="00495BAA" w:rsidRPr="005644B5" w:rsidRDefault="00F2497D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495B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495B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43</w:t>
      </w:r>
      <w:r w:rsidR="00495B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Территории коммунальных зон предназначены для размещения </w:t>
      </w:r>
      <w:proofErr w:type="spellStart"/>
      <w:r w:rsidR="00495B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общетоварных</w:t>
      </w:r>
      <w:proofErr w:type="spellEnd"/>
      <w:r w:rsidR="00495BAA"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специализированных складов, предприятий коммунального, транспортного и жилищно-коммунального хозяйства, а также предприятий оптовой и мелкооптовой торговли.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44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Систему складских комплексов, не связанных с непосредственным обслуживанием населения, следует формировать за пределами населенных пунктов, приближая их к узлам внешнего транспорта.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 пределами населенных пунктов и особо охраняемых природных территорий с соблюдением санитарных, противопожарных и специальных норм следует предусматривать рассредоточенное размещение складов государственных резервов, складов нефти и нефтепродуктов, сжиженных газов, взрывчатых материалов и базисных </w:t>
      </w:r>
      <w:proofErr w:type="gram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складов</w:t>
      </w:r>
      <w:proofErr w:type="gram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сильно действующих ядовитых веществ, базисных складов продовольствия, фуража и промышленного сырья, лесоперевалочных баз базисных складов лесных и строительных материалов.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.4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Группы предприятий и объектов, входящие в состав коммунальных зон, необходимо размещать с учетом технологических и санитарно-гигиенических требований, кооперированного использования общих объектов, обеспечения последовательного ввода мощностей.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46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Организацию санитарно-защитных зон для предприятий и объектов, расположенных в коммунальной зоне, следует осуществлять в соответствии с требованиями к производственным зонам.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Размеры санитарно-защитных зон для картофеле-, овощ</w:t>
      </w:r>
      <w:proofErr w:type="gram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е-</w:t>
      </w:r>
      <w:proofErr w:type="gram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фруктохранилищ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следует принимать 50 м.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47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Размеры земельных участков складов, предназначенных для обслуживания территорий, допускается принимать из расчета 2.5 кв. м на одного человека в сельских населенных пунктах.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Площадь и размеры земельных участков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общетоварных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складов, кв. м на 1000 чел., приведены в рекомендуемой таблице 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Таблица </w:t>
      </w:r>
      <w:r w:rsidR="00F249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54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899"/>
        <w:gridCol w:w="3511"/>
        <w:gridCol w:w="3511"/>
      </w:tblGrid>
      <w:tr w:rsidR="00495BAA" w:rsidRPr="005644B5" w:rsidTr="00F2497D">
        <w:trPr>
          <w:trHeight w:val="773"/>
        </w:trPr>
        <w:tc>
          <w:tcPr>
            <w:tcW w:w="28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складов для сельских поселений, кв.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Размеры земельных участков для сельских поселений, кв. м</w:t>
            </w:r>
          </w:p>
        </w:tc>
      </w:tr>
      <w:tr w:rsidR="00495BAA" w:rsidRPr="005644B5" w:rsidTr="009C4F22"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Продовольственных товаров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495BAA" w:rsidRPr="005644B5" w:rsidTr="009C4F22"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Непродовольственныхтоваров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F24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</w:tr>
    </w:tbl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49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Вместимость специализированных складов, т, и размеры их земельных участков, кв. м на 1000 чел., приведены в рекомендуемой таблице 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5BAA" w:rsidRPr="005644B5" w:rsidRDefault="00495BAA" w:rsidP="00495BAA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55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253"/>
        <w:gridCol w:w="2693"/>
        <w:gridCol w:w="2977"/>
      </w:tblGrid>
      <w:tr w:rsidR="00495BAA" w:rsidRPr="005644B5" w:rsidTr="00462C26">
        <w:trPr>
          <w:trHeight w:val="831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Склады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Вместимость складов для сельских советов, </w:t>
            </w:r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Размеры земельных участков </w:t>
            </w:r>
            <w:proofErr w:type="gramStart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</w:t>
            </w:r>
            <w:proofErr w:type="gramEnd"/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сельских</w:t>
            </w:r>
          </w:p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советов, кв. м</w:t>
            </w:r>
          </w:p>
        </w:tc>
      </w:tr>
      <w:tr w:rsidR="00495BAA" w:rsidRPr="005644B5" w:rsidTr="009C4F22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Холодильники распределительные (для хранения мяса и мясных продуктов, рыбы и рыбопродуктов, масла, животного жира, молочных продуктов и яиц)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495BAA" w:rsidRPr="005644B5" w:rsidTr="009C4F22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Овощехранилища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95BAA" w:rsidRPr="005644B5" w:rsidRDefault="00495BAA" w:rsidP="00462C26">
            <w:pPr>
              <w:spacing w:after="0" w:line="240" w:lineRule="auto"/>
              <w:ind w:hanging="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</w:tr>
    </w:tbl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50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Размеры земельных участков для складов строительных материалов (потребительские) и твердого топлива принимаются 300 кв. м на 1000 чел.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51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 реконструкции предприятий в коммунальной зоне целесообразно проектировать многоэтажные здания </w:t>
      </w:r>
      <w:proofErr w:type="spellStart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общетоварных</w:t>
      </w:r>
      <w:proofErr w:type="spellEnd"/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сладов и блокировать одноэтажные торгово-складские здания со сходными в функциональном отношении предприятиями, что может обеспечить требуемую плотность застройки.</w:t>
      </w:r>
    </w:p>
    <w:p w:rsidR="00495BAA" w:rsidRPr="005644B5" w:rsidRDefault="00495BAA" w:rsidP="00495BA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62C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52</w:t>
      </w:r>
      <w:r w:rsidRPr="005644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проектировании коммунальных зон условия безопасности по нормируемым санитарно-гигиеническим и противопожарным требованиям, нормативы инженерной и транспортной инфраструктуры, благоустройство и озеленение территории следует принимать в соответствии с требованиями, установленными для производственных зон.</w:t>
      </w:r>
    </w:p>
    <w:p w:rsidR="00205047" w:rsidRPr="005644B5" w:rsidRDefault="00205047" w:rsidP="0033482F">
      <w:pPr>
        <w:pStyle w:val="u"/>
        <w:shd w:val="clear" w:color="auto" w:fill="FFFFFF"/>
        <w:spacing w:before="0" w:beforeAutospacing="0" w:after="0" w:afterAutospacing="0"/>
        <w:ind w:firstLine="851"/>
        <w:jc w:val="both"/>
        <w:outlineLvl w:val="1"/>
      </w:pPr>
    </w:p>
    <w:p w:rsidR="007D1F0B" w:rsidRPr="0033482F" w:rsidRDefault="00565957" w:rsidP="0033482F">
      <w:pPr>
        <w:pStyle w:val="2"/>
        <w:jc w:val="center"/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</w:pPr>
      <w:bookmarkStart w:id="47" w:name="_Toc400658607"/>
      <w:r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>3.9</w:t>
      </w:r>
      <w:r w:rsidR="007D1F0B"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 xml:space="preserve">. </w:t>
      </w:r>
      <w:r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>Объекты р</w:t>
      </w:r>
      <w:r w:rsidR="007D1F0B"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>екреационн</w:t>
      </w:r>
      <w:r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>ого</w:t>
      </w:r>
      <w:r w:rsidR="007D1F0B"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 xml:space="preserve"> </w:t>
      </w:r>
      <w:r w:rsidRPr="0033482F">
        <w:rPr>
          <w:rFonts w:ascii="Times New Roman" w:eastAsia="Times New Roman" w:hAnsi="Times New Roman"/>
          <w:color w:val="auto"/>
          <w:spacing w:val="2"/>
          <w:sz w:val="24"/>
          <w:szCs w:val="24"/>
          <w:lang w:eastAsia="ru-RU"/>
        </w:rPr>
        <w:t>назначения</w:t>
      </w:r>
      <w:bookmarkEnd w:id="47"/>
    </w:p>
    <w:p w:rsidR="002C65CC" w:rsidRPr="005644B5" w:rsidRDefault="002C65CC" w:rsidP="002C65CC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.1. Рекреационные зоны предназначены для организации массового отдыха населения, улучшения экологической обстановки поселений и включают парки,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населенных пунктов.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Рекреационные зоны формируются на землях общего пользования.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указанных объектов.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насаждений. В составе участков жилой, общественной, производственной застройки.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C37B01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9.4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Удельный вес озелененных территорий различного назначения в пределах застройки населенных пунктов (уровень </w:t>
      </w:r>
      <w:proofErr w:type="spellStart"/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озелененности</w:t>
      </w:r>
      <w:proofErr w:type="spellEnd"/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территории застройки) должен быть не менее 40 %</w:t>
      </w:r>
      <w:r w:rsidR="00C37B01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Оптимальные параметры общего баланса территории составляют: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открытые пространства: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зеленые насаждения - 65 - 75 %;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аллеи и дороги - 10 - 15 %;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площадки - 8 - 12 %;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сооружения - 5 - 7 %;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зона природных ландшафтов: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зеленые насаждения - 93 - 97 %;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дорожная сеть - 2 - 5 %;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обслуживающие сооружения и хозяйственные постройки - 2 %.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В  сельских населенных пунктах, расположенных в окружении лесов, в прибрежных зонах рек и водоемов площадь озелененных территорий общего пользования допускается уменьшать, но не более чем на 20 %.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В структуре озелененных территорий общего пользования крупные парки и лесопарки шириной 0,5 км и более должны составлять не менее 10 %.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т.п., имеющие </w:t>
      </w:r>
      <w:proofErr w:type="spell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средоохранное</w:t>
      </w:r>
      <w:proofErr w:type="spell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 </w:t>
      </w:r>
      <w:proofErr w:type="spell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средоформирующее</w:t>
      </w:r>
      <w:proofErr w:type="spell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значение.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Минимальные размеры площади принимаются, </w:t>
      </w:r>
      <w:proofErr w:type="gramStart"/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</w:t>
      </w:r>
      <w:proofErr w:type="gramEnd"/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парков планировочных районов - 10;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садов жилых зон - 3;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скверов - 0,5.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Для условий реконструкции указанные размеры могут быть уменьшены.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общем балансе территории парков и садов площадь озелененных территорий следует принимать не менее 70 %.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Парк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территории парка разрешается строительство зданий для обслуживания посетителей и эксплуатации парка, высота которых не превышает 8 м; высота парковых сооружений - аттракционов - не ограничивается. Площадь застройки не должна превышать 7 % территории парка.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Соотношение элементов территории парка следует принимать, % от общей площади парка: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территории зеленых насаждений и водоемов - не менее 70;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 аллеи, дорожки, площадки - 25 - 28;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здания и сооружения - 5 - 7.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Функциональная организация территории парка включает следующие зоны с преобладающим видом использования, % от общей площади парка: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зона культурно-просветительских мероприятий - 3 - 8;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зона отдыха детей - 5 - 10;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прогулочная зона - 40 - 75;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хозяйственная зона - 2 - 5.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9.11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Радиус доступности должен составлять: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парков планировочных районов - не более 15 мин. или 1200 м.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Расстояние между границами жилой застройки и паркового массива следует принимать не менее 30 м.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Автостоянки для посетителей парков следует размещать за пределами его территории, но не далее 400 м от входа и проектировать из расчета не менее 10 машино-мест на 100 единовременных посетителей. Размеры земельных участков автостоянок на одно место следует принимать: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легковых автомобилей - 25 кв. м;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автобусов - 40 кв. м;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велосипедов - 0,9 кв. м.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указанные размеры не входит площадь подъездов и озелененных разделительных полос.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Расчетное число единовременных посетителей территории парков, лесопарков, лесов, зеленых зон следует принимать, чел./</w:t>
      </w:r>
      <w:proofErr w:type="gramStart"/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га</w:t>
      </w:r>
      <w:proofErr w:type="gramEnd"/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не более: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парков зон отдыха - 70;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лесопарков - 10;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для лесов - 1 - 3.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Примечание: При числе единовременных посетителей 10 - 50 чел./га необходимо предусматривать </w:t>
      </w:r>
      <w:proofErr w:type="spell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дорожно-тропиночную</w:t>
      </w:r>
      <w:proofErr w:type="spell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сеть для организации их движения, а на опушках полян - почвозащитные посадки, при числе единовременных посетителей 50 чел./га и более - мероприятия по преобразованию лесного ландшафта </w:t>
      </w:r>
      <w:proofErr w:type="gram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</w:t>
      </w:r>
      <w:proofErr w:type="gram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парковый.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При размещении парков на пойменных территориях необходимо соблюдать 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15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При проектировании микрорайона (квартала) озелененные территории общего пользования рекомендуется формировать в виде сада микрорайона, обеспечивая его доступность для жителей микрорайона на расстоянии не более 400 м.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16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Бульвар и пешеходные аллеи представляют собой озелененные территории линейной формы, предназначенные для транзитного пешеходного движения, прогулок, повседневного отдыха.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Бульвары и пешеходные аллеи следует предусматривать в направлении массовых потоков пешеходного движения.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Ширину бульваров с одной продольной пешеходной аллеей следует принимать, </w:t>
      </w:r>
      <w:proofErr w:type="gram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</w:t>
      </w:r>
      <w:proofErr w:type="gram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не менее, размещаемых: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по оси улиц - 18;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 одной стороны улицы между проезжей частью и застройкой - 10.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При ширине бульвара 18 - 25 м следует предусматривать устройство одной аллеи шириной 3 - 6 м, на бульварах шириной более 25 м следует устраивать дополнительно к основной аллее дорожки шириной 1,5 - 3 м, на бульварах шириной более 50 м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</w:t>
      </w:r>
      <w:proofErr w:type="gram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окружающей среды гигиеническим требованиям.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Высота зданий не должна превышать 6 м.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17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Система входов на бульвар дополнительно устраивается по длинным его сторонам с шагом не более 250 м, а на улицах с интенсивным движением - в увязке с пешеходными переходами. Вдоль жилых улиц следует проектировать бульварные полосы шириной от 18 до 30 м.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18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Соотношение элементов территории бульвара следует принимать согласно таблице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56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в зависимости от его ширины.</w:t>
      </w:r>
    </w:p>
    <w:p w:rsidR="007D1F0B" w:rsidRPr="005644B5" w:rsidRDefault="007D1F0B" w:rsidP="003E21C0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Таблица </w:t>
      </w:r>
      <w:r w:rsidR="00462C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56</w:t>
      </w:r>
    </w:p>
    <w:p w:rsidR="003E21C0" w:rsidRPr="005644B5" w:rsidRDefault="003E21C0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41"/>
        <w:gridCol w:w="2835"/>
        <w:gridCol w:w="2378"/>
        <w:gridCol w:w="2167"/>
      </w:tblGrid>
      <w:tr w:rsidR="003E21C0" w:rsidRPr="005644B5" w:rsidTr="003E21C0">
        <w:tc>
          <w:tcPr>
            <w:tcW w:w="2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бульвара</w:t>
            </w:r>
            <w:proofErr w:type="gramStart"/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7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Элементы территории (% от общей площади)</w:t>
            </w:r>
          </w:p>
        </w:tc>
      </w:tr>
      <w:tr w:rsidR="003E21C0" w:rsidRPr="005644B5" w:rsidTr="003E21C0">
        <w:tc>
          <w:tcPr>
            <w:tcW w:w="25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Аллеи, дорожки, площадки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Сооружения и застройка</w:t>
            </w:r>
          </w:p>
        </w:tc>
      </w:tr>
      <w:tr w:rsidR="007D1F0B" w:rsidRPr="005644B5" w:rsidTr="003E21C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18 - 25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70 - 75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30 - 25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D1F0B" w:rsidRPr="005644B5" w:rsidTr="003E21C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25 - 50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75 - 80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23 - 17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2 - 3</w:t>
            </w:r>
          </w:p>
        </w:tc>
      </w:tr>
      <w:tr w:rsidR="007D1F0B" w:rsidRPr="005644B5" w:rsidTr="003E21C0"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65 - 70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30 - 25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более 5</w:t>
            </w:r>
          </w:p>
        </w:tc>
      </w:tr>
    </w:tbl>
    <w:p w:rsidR="00462C26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Сквер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от 0,5 до 2,0 га.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. Соотношение элементов территории сквера следует принимать по таблице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57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3E21C0" w:rsidRPr="005644B5" w:rsidRDefault="003E21C0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1F0B" w:rsidRPr="005644B5" w:rsidRDefault="007D1F0B" w:rsidP="003E21C0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Таблица </w:t>
      </w:r>
      <w:r w:rsidR="00462C2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57</w:t>
      </w:r>
    </w:p>
    <w:p w:rsidR="003E21C0" w:rsidRPr="005644B5" w:rsidRDefault="003E21C0" w:rsidP="003E21C0">
      <w:pPr>
        <w:shd w:val="clear" w:color="auto" w:fill="FFFFFF"/>
        <w:spacing w:after="0"/>
        <w:ind w:firstLine="709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270"/>
        <w:gridCol w:w="2765"/>
        <w:gridCol w:w="2886"/>
      </w:tblGrid>
      <w:tr w:rsidR="003E21C0" w:rsidRPr="005644B5" w:rsidTr="003E21C0">
        <w:tc>
          <w:tcPr>
            <w:tcW w:w="42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21C0" w:rsidRPr="005644B5" w:rsidRDefault="003E21C0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Скверы, размещаемые:</w:t>
            </w:r>
          </w:p>
        </w:tc>
        <w:tc>
          <w:tcPr>
            <w:tcW w:w="5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1C0" w:rsidRPr="005644B5" w:rsidRDefault="003E21C0" w:rsidP="00462C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Элементы территории (% от общей площади)</w:t>
            </w:r>
          </w:p>
        </w:tc>
      </w:tr>
      <w:tr w:rsidR="003E21C0" w:rsidRPr="005644B5" w:rsidTr="003E21C0">
        <w:tc>
          <w:tcPr>
            <w:tcW w:w="42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1C0" w:rsidRPr="005644B5" w:rsidRDefault="003E21C0" w:rsidP="00462C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1C0" w:rsidRPr="005644B5" w:rsidRDefault="003E21C0" w:rsidP="00462C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21C0" w:rsidRPr="005644B5" w:rsidRDefault="003E21C0" w:rsidP="00462C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Аллеи, дорожки, площадки, малые архитектурные формы</w:t>
            </w:r>
          </w:p>
        </w:tc>
      </w:tr>
      <w:tr w:rsidR="007D1F0B" w:rsidRPr="005644B5" w:rsidTr="003E21C0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F0B" w:rsidRPr="005644B5" w:rsidRDefault="003E21C0" w:rsidP="00462C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 центральных</w:t>
            </w:r>
            <w:r w:rsidR="007D1F0B"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улицах и</w:t>
            </w: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D1F0B"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площадях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60 - 75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40 - 25</w:t>
            </w:r>
          </w:p>
        </w:tc>
      </w:tr>
      <w:tr w:rsidR="007D1F0B" w:rsidRPr="005644B5" w:rsidTr="003E21C0">
        <w:tc>
          <w:tcPr>
            <w:tcW w:w="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1F0B" w:rsidRPr="005644B5" w:rsidRDefault="007D1F0B" w:rsidP="00462C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 жилых районах, на жилых</w:t>
            </w:r>
            <w:r w:rsidR="003E21C0"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улицах, между домами, перед</w:t>
            </w:r>
            <w:r w:rsidR="003E21C0"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отдельными зданиями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70 - 80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7D1F0B" w:rsidRPr="005644B5" w:rsidRDefault="007D1F0B" w:rsidP="00462C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6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30 - 20</w:t>
            </w:r>
          </w:p>
        </w:tc>
      </w:tr>
    </w:tbl>
    <w:p w:rsidR="003E21C0" w:rsidRPr="005644B5" w:rsidRDefault="003E21C0" w:rsidP="00462C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Озелененные территории на участках жилой, общественной, производственной застройки следует проектировать в соответствии с требованиями настоящих нормативов.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Дорожную сеть ландшафтно-рекреационных территорий (дороги, аллеи, тропы)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0,75 м (ширина полосы движения одного человека).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7D1F0B" w:rsidRPr="005644B5" w:rsidRDefault="007D1F0B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Покрытия площадок, </w:t>
      </w:r>
      <w:proofErr w:type="spellStart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дорожно-тропиночной</w:t>
      </w:r>
      <w:proofErr w:type="spellEnd"/>
      <w:r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сети в пределах рекреационных территорий следует применять из плиток, щебня и других прочных минеральных материалов, допуская применение асфальтового покрытия в исключительных случаях.</w:t>
      </w:r>
    </w:p>
    <w:p w:rsidR="007D1F0B" w:rsidRPr="005644B5" w:rsidRDefault="00462C26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</w:t>
      </w:r>
      <w:r w:rsidR="007D1F0B" w:rsidRPr="005644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 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беседками, светильниками и др. Число светильников следует определять по нормам освещенности территорий.</w:t>
      </w:r>
    </w:p>
    <w:p w:rsidR="003E21C0" w:rsidRPr="005644B5" w:rsidRDefault="003E21C0" w:rsidP="002C65CC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sectPr w:rsidR="003E21C0" w:rsidRPr="005644B5" w:rsidSect="005E4544">
      <w:footerReference w:type="default" r:id="rId16"/>
      <w:pgSz w:w="11906" w:h="16838"/>
      <w:pgMar w:top="1134" w:right="851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E7" w:rsidRDefault="005B15E7" w:rsidP="005E4544">
      <w:pPr>
        <w:spacing w:after="0" w:line="240" w:lineRule="auto"/>
      </w:pPr>
      <w:r>
        <w:separator/>
      </w:r>
    </w:p>
  </w:endnote>
  <w:endnote w:type="continuationSeparator" w:id="0">
    <w:p w:rsidR="005B15E7" w:rsidRDefault="005B15E7" w:rsidP="005E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6355"/>
      <w:docPartObj>
        <w:docPartGallery w:val="Page Numbers (Bottom of Page)"/>
        <w:docPartUnique/>
      </w:docPartObj>
    </w:sdtPr>
    <w:sdtContent>
      <w:p w:rsidR="000763D3" w:rsidRDefault="000763D3">
        <w:pPr>
          <w:pStyle w:val="a5"/>
          <w:jc w:val="center"/>
        </w:pPr>
        <w:r w:rsidRPr="005E454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454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454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086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E454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763D3" w:rsidRDefault="000763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E7" w:rsidRDefault="005B15E7" w:rsidP="005E4544">
      <w:pPr>
        <w:spacing w:after="0" w:line="240" w:lineRule="auto"/>
      </w:pPr>
      <w:r>
        <w:separator/>
      </w:r>
    </w:p>
  </w:footnote>
  <w:footnote w:type="continuationSeparator" w:id="0">
    <w:p w:rsidR="005B15E7" w:rsidRDefault="005B15E7" w:rsidP="005E4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976"/>
    <w:multiLevelType w:val="hybridMultilevel"/>
    <w:tmpl w:val="E1AE841E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C1228"/>
    <w:multiLevelType w:val="hybridMultilevel"/>
    <w:tmpl w:val="8CFC48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4386"/>
    <w:multiLevelType w:val="hybridMultilevel"/>
    <w:tmpl w:val="4FF26810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3A00B0"/>
    <w:multiLevelType w:val="hybridMultilevel"/>
    <w:tmpl w:val="3E84A88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D028EF"/>
    <w:multiLevelType w:val="multilevel"/>
    <w:tmpl w:val="8878C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CD872B6"/>
    <w:multiLevelType w:val="hybridMultilevel"/>
    <w:tmpl w:val="109ECC38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FF0C10"/>
    <w:multiLevelType w:val="hybridMultilevel"/>
    <w:tmpl w:val="D8BADE1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D0FDF"/>
    <w:multiLevelType w:val="hybridMultilevel"/>
    <w:tmpl w:val="1E0C26D4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FF002A"/>
    <w:multiLevelType w:val="hybridMultilevel"/>
    <w:tmpl w:val="E04C79C2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97E7D2A"/>
    <w:multiLevelType w:val="hybridMultilevel"/>
    <w:tmpl w:val="0FB4C13E"/>
    <w:lvl w:ilvl="0" w:tplc="5C7C64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AE66D0B"/>
    <w:multiLevelType w:val="hybridMultilevel"/>
    <w:tmpl w:val="E6E0B804"/>
    <w:lvl w:ilvl="0" w:tplc="8D9E8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E0D"/>
    <w:multiLevelType w:val="hybridMultilevel"/>
    <w:tmpl w:val="F9BAF4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0332C"/>
    <w:multiLevelType w:val="hybridMultilevel"/>
    <w:tmpl w:val="95267B84"/>
    <w:lvl w:ilvl="0" w:tplc="5C7C646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4">
    <w:nsid w:val="663D74CA"/>
    <w:multiLevelType w:val="hybridMultilevel"/>
    <w:tmpl w:val="79869976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A17469C"/>
    <w:multiLevelType w:val="hybridMultilevel"/>
    <w:tmpl w:val="FDDED82C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F100F61"/>
    <w:multiLevelType w:val="hybridMultilevel"/>
    <w:tmpl w:val="6EFE9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037A"/>
    <w:multiLevelType w:val="hybridMultilevel"/>
    <w:tmpl w:val="2CA4F986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0E96020"/>
    <w:multiLevelType w:val="hybridMultilevel"/>
    <w:tmpl w:val="E2E0324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9342F"/>
    <w:multiLevelType w:val="hybridMultilevel"/>
    <w:tmpl w:val="6B68E156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D236AD6"/>
    <w:multiLevelType w:val="hybridMultilevel"/>
    <w:tmpl w:val="E670DB62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7"/>
  </w:num>
  <w:num w:numId="5">
    <w:abstractNumId w:val="0"/>
  </w:num>
  <w:num w:numId="6">
    <w:abstractNumId w:val="15"/>
  </w:num>
  <w:num w:numId="7">
    <w:abstractNumId w:val="13"/>
  </w:num>
  <w:num w:numId="8">
    <w:abstractNumId w:val="19"/>
  </w:num>
  <w:num w:numId="9">
    <w:abstractNumId w:val="20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2"/>
  </w:num>
  <w:num w:numId="16">
    <w:abstractNumId w:val="16"/>
  </w:num>
  <w:num w:numId="17">
    <w:abstractNumId w:val="3"/>
  </w:num>
  <w:num w:numId="18">
    <w:abstractNumId w:val="18"/>
  </w:num>
  <w:num w:numId="19">
    <w:abstractNumId w:val="8"/>
  </w:num>
  <w:num w:numId="20">
    <w:abstractNumId w:val="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740"/>
    <w:rsid w:val="00010DD6"/>
    <w:rsid w:val="000160A9"/>
    <w:rsid w:val="0002792C"/>
    <w:rsid w:val="00030CFB"/>
    <w:rsid w:val="00031C6E"/>
    <w:rsid w:val="00034B5E"/>
    <w:rsid w:val="00037DA9"/>
    <w:rsid w:val="00043109"/>
    <w:rsid w:val="0004487E"/>
    <w:rsid w:val="00050B52"/>
    <w:rsid w:val="0005492C"/>
    <w:rsid w:val="00062F74"/>
    <w:rsid w:val="000652EB"/>
    <w:rsid w:val="000763D3"/>
    <w:rsid w:val="000814AA"/>
    <w:rsid w:val="000844BF"/>
    <w:rsid w:val="0009630E"/>
    <w:rsid w:val="000A044F"/>
    <w:rsid w:val="000A2F7B"/>
    <w:rsid w:val="000A68C6"/>
    <w:rsid w:val="000A7F02"/>
    <w:rsid w:val="000B2A38"/>
    <w:rsid w:val="000C5976"/>
    <w:rsid w:val="000C66D6"/>
    <w:rsid w:val="000D02F4"/>
    <w:rsid w:val="000D0807"/>
    <w:rsid w:val="000D19EA"/>
    <w:rsid w:val="000D6DDC"/>
    <w:rsid w:val="000E2224"/>
    <w:rsid w:val="000E550E"/>
    <w:rsid w:val="000E69A0"/>
    <w:rsid w:val="000E754A"/>
    <w:rsid w:val="000F59FC"/>
    <w:rsid w:val="000F747A"/>
    <w:rsid w:val="00104FA2"/>
    <w:rsid w:val="00111F49"/>
    <w:rsid w:val="00126985"/>
    <w:rsid w:val="0013129E"/>
    <w:rsid w:val="00144DC1"/>
    <w:rsid w:val="001453DD"/>
    <w:rsid w:val="001476FF"/>
    <w:rsid w:val="00150874"/>
    <w:rsid w:val="001519CA"/>
    <w:rsid w:val="001639FC"/>
    <w:rsid w:val="00164713"/>
    <w:rsid w:val="001650AB"/>
    <w:rsid w:val="00174D6E"/>
    <w:rsid w:val="00175BA2"/>
    <w:rsid w:val="00177171"/>
    <w:rsid w:val="00184405"/>
    <w:rsid w:val="00192191"/>
    <w:rsid w:val="001A2797"/>
    <w:rsid w:val="001A5ADF"/>
    <w:rsid w:val="001B08E3"/>
    <w:rsid w:val="001B1F30"/>
    <w:rsid w:val="001B5A14"/>
    <w:rsid w:val="001B6832"/>
    <w:rsid w:val="001C5FAC"/>
    <w:rsid w:val="001D4EC6"/>
    <w:rsid w:val="001E3E96"/>
    <w:rsid w:val="001E6104"/>
    <w:rsid w:val="00200179"/>
    <w:rsid w:val="00205047"/>
    <w:rsid w:val="00206C8F"/>
    <w:rsid w:val="00211D82"/>
    <w:rsid w:val="00212C75"/>
    <w:rsid w:val="0021694A"/>
    <w:rsid w:val="00223B98"/>
    <w:rsid w:val="00223BA0"/>
    <w:rsid w:val="00225B95"/>
    <w:rsid w:val="00230D82"/>
    <w:rsid w:val="00235E50"/>
    <w:rsid w:val="0024147F"/>
    <w:rsid w:val="00254ECF"/>
    <w:rsid w:val="0026400C"/>
    <w:rsid w:val="00266C5F"/>
    <w:rsid w:val="00267450"/>
    <w:rsid w:val="00281756"/>
    <w:rsid w:val="002A062C"/>
    <w:rsid w:val="002A0860"/>
    <w:rsid w:val="002A1B4F"/>
    <w:rsid w:val="002A5582"/>
    <w:rsid w:val="002A5AFF"/>
    <w:rsid w:val="002B27DB"/>
    <w:rsid w:val="002B3F95"/>
    <w:rsid w:val="002B5723"/>
    <w:rsid w:val="002C65CC"/>
    <w:rsid w:val="002C77C9"/>
    <w:rsid w:val="002C7F81"/>
    <w:rsid w:val="002E44FB"/>
    <w:rsid w:val="002F220E"/>
    <w:rsid w:val="002F5407"/>
    <w:rsid w:val="002F5B28"/>
    <w:rsid w:val="00303EB8"/>
    <w:rsid w:val="003060F3"/>
    <w:rsid w:val="00314BB0"/>
    <w:rsid w:val="00322E60"/>
    <w:rsid w:val="00322EFD"/>
    <w:rsid w:val="003262D2"/>
    <w:rsid w:val="0033482F"/>
    <w:rsid w:val="00341129"/>
    <w:rsid w:val="003422BA"/>
    <w:rsid w:val="0035120B"/>
    <w:rsid w:val="00352141"/>
    <w:rsid w:val="003559B4"/>
    <w:rsid w:val="00355C9E"/>
    <w:rsid w:val="0035674F"/>
    <w:rsid w:val="00357757"/>
    <w:rsid w:val="00362F95"/>
    <w:rsid w:val="003657F5"/>
    <w:rsid w:val="00372D2B"/>
    <w:rsid w:val="00373B72"/>
    <w:rsid w:val="00375D61"/>
    <w:rsid w:val="00375E90"/>
    <w:rsid w:val="00383B66"/>
    <w:rsid w:val="003915A8"/>
    <w:rsid w:val="00391A04"/>
    <w:rsid w:val="00391D9C"/>
    <w:rsid w:val="003973F3"/>
    <w:rsid w:val="003A3D63"/>
    <w:rsid w:val="003A4587"/>
    <w:rsid w:val="003C13DD"/>
    <w:rsid w:val="003D103B"/>
    <w:rsid w:val="003E21C0"/>
    <w:rsid w:val="003E41F5"/>
    <w:rsid w:val="003E6B09"/>
    <w:rsid w:val="003E6D25"/>
    <w:rsid w:val="003F5D5B"/>
    <w:rsid w:val="003F6248"/>
    <w:rsid w:val="004132B3"/>
    <w:rsid w:val="00413D7C"/>
    <w:rsid w:val="00417AB5"/>
    <w:rsid w:val="00417CF6"/>
    <w:rsid w:val="00423F0D"/>
    <w:rsid w:val="00435A09"/>
    <w:rsid w:val="00440700"/>
    <w:rsid w:val="00443870"/>
    <w:rsid w:val="00444425"/>
    <w:rsid w:val="00450A26"/>
    <w:rsid w:val="00456270"/>
    <w:rsid w:val="00456364"/>
    <w:rsid w:val="00462BC5"/>
    <w:rsid w:val="00462C26"/>
    <w:rsid w:val="0046624C"/>
    <w:rsid w:val="004716E6"/>
    <w:rsid w:val="0048067C"/>
    <w:rsid w:val="0048593D"/>
    <w:rsid w:val="00487D08"/>
    <w:rsid w:val="004918E2"/>
    <w:rsid w:val="00495BAA"/>
    <w:rsid w:val="004A2EDD"/>
    <w:rsid w:val="004A330D"/>
    <w:rsid w:val="004D26C7"/>
    <w:rsid w:val="004D5060"/>
    <w:rsid w:val="004D5849"/>
    <w:rsid w:val="004D5888"/>
    <w:rsid w:val="004D6E95"/>
    <w:rsid w:val="004E0C37"/>
    <w:rsid w:val="004F2E34"/>
    <w:rsid w:val="004F3317"/>
    <w:rsid w:val="004F356A"/>
    <w:rsid w:val="00500DF8"/>
    <w:rsid w:val="005073EC"/>
    <w:rsid w:val="005128B4"/>
    <w:rsid w:val="00521B65"/>
    <w:rsid w:val="00536EF1"/>
    <w:rsid w:val="00537DD6"/>
    <w:rsid w:val="00543122"/>
    <w:rsid w:val="00545975"/>
    <w:rsid w:val="00546372"/>
    <w:rsid w:val="00546714"/>
    <w:rsid w:val="005506DC"/>
    <w:rsid w:val="005611F6"/>
    <w:rsid w:val="005644B5"/>
    <w:rsid w:val="00565957"/>
    <w:rsid w:val="00572A26"/>
    <w:rsid w:val="00573E28"/>
    <w:rsid w:val="00574B2A"/>
    <w:rsid w:val="00594A66"/>
    <w:rsid w:val="00596F00"/>
    <w:rsid w:val="005B048A"/>
    <w:rsid w:val="005B15E7"/>
    <w:rsid w:val="005B1BD7"/>
    <w:rsid w:val="005D430D"/>
    <w:rsid w:val="005D4567"/>
    <w:rsid w:val="005D7EE3"/>
    <w:rsid w:val="005E116F"/>
    <w:rsid w:val="005E35E3"/>
    <w:rsid w:val="005E4544"/>
    <w:rsid w:val="005F16FB"/>
    <w:rsid w:val="006223AF"/>
    <w:rsid w:val="00624469"/>
    <w:rsid w:val="00625451"/>
    <w:rsid w:val="0062642D"/>
    <w:rsid w:val="00640DF5"/>
    <w:rsid w:val="00650ED4"/>
    <w:rsid w:val="00665C01"/>
    <w:rsid w:val="00666E15"/>
    <w:rsid w:val="00690BC2"/>
    <w:rsid w:val="006914BA"/>
    <w:rsid w:val="00696958"/>
    <w:rsid w:val="006A1883"/>
    <w:rsid w:val="006A1BC0"/>
    <w:rsid w:val="006A394A"/>
    <w:rsid w:val="006A7358"/>
    <w:rsid w:val="006C55B9"/>
    <w:rsid w:val="006D69C2"/>
    <w:rsid w:val="006D772C"/>
    <w:rsid w:val="006E0E14"/>
    <w:rsid w:val="006F2AAA"/>
    <w:rsid w:val="006F37A6"/>
    <w:rsid w:val="006F448D"/>
    <w:rsid w:val="006F608F"/>
    <w:rsid w:val="007010E9"/>
    <w:rsid w:val="007017A4"/>
    <w:rsid w:val="007058B0"/>
    <w:rsid w:val="00705976"/>
    <w:rsid w:val="00705FD0"/>
    <w:rsid w:val="0070674C"/>
    <w:rsid w:val="007147FC"/>
    <w:rsid w:val="007409C3"/>
    <w:rsid w:val="00743113"/>
    <w:rsid w:val="0075573F"/>
    <w:rsid w:val="007607D3"/>
    <w:rsid w:val="00760C3D"/>
    <w:rsid w:val="007611C2"/>
    <w:rsid w:val="007720BA"/>
    <w:rsid w:val="007823DE"/>
    <w:rsid w:val="00785AFA"/>
    <w:rsid w:val="00786741"/>
    <w:rsid w:val="00786AFF"/>
    <w:rsid w:val="00791AF1"/>
    <w:rsid w:val="007933C2"/>
    <w:rsid w:val="00794D4E"/>
    <w:rsid w:val="007A5E2A"/>
    <w:rsid w:val="007B4EB1"/>
    <w:rsid w:val="007C1C2D"/>
    <w:rsid w:val="007C3B5A"/>
    <w:rsid w:val="007C573D"/>
    <w:rsid w:val="007D1F0B"/>
    <w:rsid w:val="007D422D"/>
    <w:rsid w:val="007F1A19"/>
    <w:rsid w:val="00805BF5"/>
    <w:rsid w:val="00807B62"/>
    <w:rsid w:val="008105D9"/>
    <w:rsid w:val="00812B2A"/>
    <w:rsid w:val="0081395B"/>
    <w:rsid w:val="008266F1"/>
    <w:rsid w:val="00826E03"/>
    <w:rsid w:val="0083732C"/>
    <w:rsid w:val="008520EA"/>
    <w:rsid w:val="008626F0"/>
    <w:rsid w:val="00865758"/>
    <w:rsid w:val="00873B86"/>
    <w:rsid w:val="00874623"/>
    <w:rsid w:val="008922A0"/>
    <w:rsid w:val="00894E0C"/>
    <w:rsid w:val="008977B3"/>
    <w:rsid w:val="008A1622"/>
    <w:rsid w:val="008A1FEE"/>
    <w:rsid w:val="008A7572"/>
    <w:rsid w:val="008B75DD"/>
    <w:rsid w:val="008D5938"/>
    <w:rsid w:val="008D599C"/>
    <w:rsid w:val="008E06D0"/>
    <w:rsid w:val="008E25D7"/>
    <w:rsid w:val="008E4740"/>
    <w:rsid w:val="008E650F"/>
    <w:rsid w:val="008F1279"/>
    <w:rsid w:val="008F1344"/>
    <w:rsid w:val="0090365B"/>
    <w:rsid w:val="00922E97"/>
    <w:rsid w:val="00945D00"/>
    <w:rsid w:val="00950A77"/>
    <w:rsid w:val="00975C8E"/>
    <w:rsid w:val="009827EA"/>
    <w:rsid w:val="0099008A"/>
    <w:rsid w:val="00992350"/>
    <w:rsid w:val="00993474"/>
    <w:rsid w:val="00995D68"/>
    <w:rsid w:val="009A4E51"/>
    <w:rsid w:val="009B073F"/>
    <w:rsid w:val="009B248E"/>
    <w:rsid w:val="009C1CB5"/>
    <w:rsid w:val="009C4F22"/>
    <w:rsid w:val="009E30AE"/>
    <w:rsid w:val="009F2616"/>
    <w:rsid w:val="009F3189"/>
    <w:rsid w:val="00A13F87"/>
    <w:rsid w:val="00A20647"/>
    <w:rsid w:val="00A338FE"/>
    <w:rsid w:val="00A41B93"/>
    <w:rsid w:val="00A46A54"/>
    <w:rsid w:val="00A512E2"/>
    <w:rsid w:val="00A5462F"/>
    <w:rsid w:val="00A63E10"/>
    <w:rsid w:val="00A7731C"/>
    <w:rsid w:val="00A81895"/>
    <w:rsid w:val="00A84A2D"/>
    <w:rsid w:val="00A912E0"/>
    <w:rsid w:val="00AA1280"/>
    <w:rsid w:val="00AB2661"/>
    <w:rsid w:val="00AB7930"/>
    <w:rsid w:val="00AB7DCD"/>
    <w:rsid w:val="00AC1CF0"/>
    <w:rsid w:val="00AC2A01"/>
    <w:rsid w:val="00AC3A68"/>
    <w:rsid w:val="00AE1ACD"/>
    <w:rsid w:val="00AE1EAE"/>
    <w:rsid w:val="00AE2FC4"/>
    <w:rsid w:val="00AE5DBC"/>
    <w:rsid w:val="00AF07DB"/>
    <w:rsid w:val="00AF1BF1"/>
    <w:rsid w:val="00AF4939"/>
    <w:rsid w:val="00AF505D"/>
    <w:rsid w:val="00AF6083"/>
    <w:rsid w:val="00B01325"/>
    <w:rsid w:val="00B02D8F"/>
    <w:rsid w:val="00B13EB4"/>
    <w:rsid w:val="00B2293E"/>
    <w:rsid w:val="00B3606A"/>
    <w:rsid w:val="00B42BA3"/>
    <w:rsid w:val="00B62028"/>
    <w:rsid w:val="00B625F5"/>
    <w:rsid w:val="00B62980"/>
    <w:rsid w:val="00B64F74"/>
    <w:rsid w:val="00B659F1"/>
    <w:rsid w:val="00B67727"/>
    <w:rsid w:val="00B71831"/>
    <w:rsid w:val="00B734B4"/>
    <w:rsid w:val="00B75D5F"/>
    <w:rsid w:val="00B767DD"/>
    <w:rsid w:val="00B81BB9"/>
    <w:rsid w:val="00B8390A"/>
    <w:rsid w:val="00B90CCC"/>
    <w:rsid w:val="00B95C58"/>
    <w:rsid w:val="00BB16CF"/>
    <w:rsid w:val="00BB3BD5"/>
    <w:rsid w:val="00BB6DF6"/>
    <w:rsid w:val="00BB7682"/>
    <w:rsid w:val="00BC2FFB"/>
    <w:rsid w:val="00BC73BE"/>
    <w:rsid w:val="00BD56C7"/>
    <w:rsid w:val="00BD7762"/>
    <w:rsid w:val="00BE0B68"/>
    <w:rsid w:val="00BE407A"/>
    <w:rsid w:val="00BF527F"/>
    <w:rsid w:val="00BF5379"/>
    <w:rsid w:val="00C023C4"/>
    <w:rsid w:val="00C0353D"/>
    <w:rsid w:val="00C11F3F"/>
    <w:rsid w:val="00C37B01"/>
    <w:rsid w:val="00C4122C"/>
    <w:rsid w:val="00C413CD"/>
    <w:rsid w:val="00C414C8"/>
    <w:rsid w:val="00C429E0"/>
    <w:rsid w:val="00C42C22"/>
    <w:rsid w:val="00C45831"/>
    <w:rsid w:val="00C45E09"/>
    <w:rsid w:val="00C56A77"/>
    <w:rsid w:val="00C66CE9"/>
    <w:rsid w:val="00C67455"/>
    <w:rsid w:val="00C70464"/>
    <w:rsid w:val="00C766D8"/>
    <w:rsid w:val="00C81EAA"/>
    <w:rsid w:val="00C84F08"/>
    <w:rsid w:val="00CA10A3"/>
    <w:rsid w:val="00CA4456"/>
    <w:rsid w:val="00CC4E09"/>
    <w:rsid w:val="00CC66EC"/>
    <w:rsid w:val="00CE04BF"/>
    <w:rsid w:val="00CE5296"/>
    <w:rsid w:val="00CE66F1"/>
    <w:rsid w:val="00CF138B"/>
    <w:rsid w:val="00D03E51"/>
    <w:rsid w:val="00D111DF"/>
    <w:rsid w:val="00D1734E"/>
    <w:rsid w:val="00D215AF"/>
    <w:rsid w:val="00D22411"/>
    <w:rsid w:val="00D3260F"/>
    <w:rsid w:val="00D33A3F"/>
    <w:rsid w:val="00D36B1A"/>
    <w:rsid w:val="00D44991"/>
    <w:rsid w:val="00D504A3"/>
    <w:rsid w:val="00D55139"/>
    <w:rsid w:val="00D71136"/>
    <w:rsid w:val="00D76D7D"/>
    <w:rsid w:val="00D83571"/>
    <w:rsid w:val="00D848F1"/>
    <w:rsid w:val="00D86DE4"/>
    <w:rsid w:val="00D93EBB"/>
    <w:rsid w:val="00DA4082"/>
    <w:rsid w:val="00DA4878"/>
    <w:rsid w:val="00DB4EF9"/>
    <w:rsid w:val="00DB654C"/>
    <w:rsid w:val="00DC04DA"/>
    <w:rsid w:val="00DC72AA"/>
    <w:rsid w:val="00DD17A2"/>
    <w:rsid w:val="00DD384F"/>
    <w:rsid w:val="00DE7463"/>
    <w:rsid w:val="00DF3405"/>
    <w:rsid w:val="00DF558D"/>
    <w:rsid w:val="00DF68D1"/>
    <w:rsid w:val="00DF696F"/>
    <w:rsid w:val="00E0224E"/>
    <w:rsid w:val="00E0707A"/>
    <w:rsid w:val="00E10657"/>
    <w:rsid w:val="00E13E1F"/>
    <w:rsid w:val="00E14C6F"/>
    <w:rsid w:val="00E16A37"/>
    <w:rsid w:val="00E17539"/>
    <w:rsid w:val="00E2596A"/>
    <w:rsid w:val="00E605A0"/>
    <w:rsid w:val="00E6074C"/>
    <w:rsid w:val="00E61937"/>
    <w:rsid w:val="00E7067C"/>
    <w:rsid w:val="00E7745C"/>
    <w:rsid w:val="00E81DB9"/>
    <w:rsid w:val="00E845B7"/>
    <w:rsid w:val="00EA0D72"/>
    <w:rsid w:val="00EA6042"/>
    <w:rsid w:val="00EB13A3"/>
    <w:rsid w:val="00EB4578"/>
    <w:rsid w:val="00EB4FEC"/>
    <w:rsid w:val="00EB7368"/>
    <w:rsid w:val="00EC30BD"/>
    <w:rsid w:val="00EC5FC6"/>
    <w:rsid w:val="00ED53C9"/>
    <w:rsid w:val="00EE2B05"/>
    <w:rsid w:val="00EE5689"/>
    <w:rsid w:val="00EE6061"/>
    <w:rsid w:val="00F0265E"/>
    <w:rsid w:val="00F040B8"/>
    <w:rsid w:val="00F12549"/>
    <w:rsid w:val="00F17095"/>
    <w:rsid w:val="00F20183"/>
    <w:rsid w:val="00F2497D"/>
    <w:rsid w:val="00F267B6"/>
    <w:rsid w:val="00F305E6"/>
    <w:rsid w:val="00F35924"/>
    <w:rsid w:val="00F40D07"/>
    <w:rsid w:val="00F41BED"/>
    <w:rsid w:val="00F51E46"/>
    <w:rsid w:val="00F72B1C"/>
    <w:rsid w:val="00F74B0A"/>
    <w:rsid w:val="00F80A80"/>
    <w:rsid w:val="00F8357C"/>
    <w:rsid w:val="00F85CF1"/>
    <w:rsid w:val="00FC2524"/>
    <w:rsid w:val="00FC68B4"/>
    <w:rsid w:val="00FD7295"/>
    <w:rsid w:val="00FE257C"/>
    <w:rsid w:val="00FE3F1C"/>
    <w:rsid w:val="00FF0436"/>
    <w:rsid w:val="00FF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F1"/>
  </w:style>
  <w:style w:type="paragraph" w:styleId="1">
    <w:name w:val="heading 1"/>
    <w:basedOn w:val="a"/>
    <w:next w:val="a"/>
    <w:link w:val="10"/>
    <w:uiPriority w:val="9"/>
    <w:qFormat/>
    <w:rsid w:val="00982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5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6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740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E474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E474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5E4544"/>
    <w:pPr>
      <w:spacing w:after="0"/>
      <w:ind w:right="-142"/>
      <w:jc w:val="both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E45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5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544"/>
  </w:style>
  <w:style w:type="paragraph" w:styleId="a5">
    <w:name w:val="footer"/>
    <w:basedOn w:val="a"/>
    <w:link w:val="a6"/>
    <w:uiPriority w:val="99"/>
    <w:unhideWhenUsed/>
    <w:rsid w:val="005E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544"/>
  </w:style>
  <w:style w:type="character" w:customStyle="1" w:styleId="apple-converted-space">
    <w:name w:val="apple-converted-space"/>
    <w:basedOn w:val="a0"/>
    <w:rsid w:val="00B90CCC"/>
  </w:style>
  <w:style w:type="character" w:styleId="a7">
    <w:name w:val="Hyperlink"/>
    <w:basedOn w:val="a0"/>
    <w:uiPriority w:val="99"/>
    <w:unhideWhenUsed/>
    <w:rsid w:val="00B90CCC"/>
    <w:rPr>
      <w:color w:val="0000FF"/>
      <w:u w:val="single"/>
    </w:rPr>
  </w:style>
  <w:style w:type="paragraph" w:styleId="a8">
    <w:name w:val="Normal (Web)"/>
    <w:basedOn w:val="a"/>
    <w:rsid w:val="00B9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B9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0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22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a"/>
    <w:next w:val="a"/>
    <w:autoRedefine/>
    <w:uiPriority w:val="39"/>
    <w:unhideWhenUsed/>
    <w:rsid w:val="009827EA"/>
    <w:pPr>
      <w:spacing w:before="120" w:after="120"/>
    </w:pPr>
    <w:rPr>
      <w:rFonts w:ascii="Times New Roman" w:hAnsi="Times New Roman"/>
      <w:b/>
      <w:bCs/>
      <w:caps/>
      <w:sz w:val="24"/>
      <w:szCs w:val="20"/>
    </w:rPr>
  </w:style>
  <w:style w:type="paragraph" w:styleId="21">
    <w:name w:val="toc 2"/>
    <w:basedOn w:val="aa"/>
    <w:next w:val="aa"/>
    <w:autoRedefine/>
    <w:uiPriority w:val="39"/>
    <w:unhideWhenUsed/>
    <w:rsid w:val="004D26C7"/>
    <w:pPr>
      <w:tabs>
        <w:tab w:val="right" w:leader="dot" w:pos="9911"/>
      </w:tabs>
      <w:jc w:val="center"/>
    </w:pPr>
    <w:rPr>
      <w:rFonts w:ascii="Times New Roman" w:hAnsi="Times New Roman" w:cs="Times New Roman"/>
      <w:smallCaps/>
      <w:noProof/>
      <w:sz w:val="20"/>
      <w:szCs w:val="20"/>
    </w:rPr>
  </w:style>
  <w:style w:type="paragraph" w:styleId="31">
    <w:name w:val="toc 3"/>
    <w:basedOn w:val="aa"/>
    <w:next w:val="aa"/>
    <w:autoRedefine/>
    <w:uiPriority w:val="39"/>
    <w:unhideWhenUsed/>
    <w:rsid w:val="009827EA"/>
    <w:pPr>
      <w:ind w:left="440"/>
    </w:pPr>
    <w:rPr>
      <w:rFonts w:ascii="Times New Roman" w:hAnsi="Times New Roman"/>
      <w:iCs/>
      <w:szCs w:val="20"/>
    </w:rPr>
  </w:style>
  <w:style w:type="paragraph" w:styleId="4">
    <w:name w:val="toc 4"/>
    <w:basedOn w:val="a"/>
    <w:next w:val="a"/>
    <w:autoRedefine/>
    <w:uiPriority w:val="39"/>
    <w:unhideWhenUsed/>
    <w:rsid w:val="009827EA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827EA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827EA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827EA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827EA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827EA"/>
    <w:pPr>
      <w:spacing w:after="0"/>
      <w:ind w:left="1760"/>
    </w:pPr>
    <w:rPr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82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9827EA"/>
    <w:pPr>
      <w:outlineLvl w:val="9"/>
    </w:pPr>
  </w:style>
  <w:style w:type="paragraph" w:styleId="ac">
    <w:name w:val="Balloon Text"/>
    <w:basedOn w:val="a"/>
    <w:link w:val="ad"/>
    <w:uiPriority w:val="99"/>
    <w:semiHidden/>
    <w:unhideWhenUsed/>
    <w:rsid w:val="0098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7E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27EA"/>
    <w:pPr>
      <w:spacing w:after="0" w:line="240" w:lineRule="auto"/>
    </w:pPr>
  </w:style>
  <w:style w:type="paragraph" w:customStyle="1" w:styleId="s1">
    <w:name w:val="s_1"/>
    <w:basedOn w:val="a"/>
    <w:rsid w:val="00F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814A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1519CA"/>
    <w:pPr>
      <w:ind w:left="720"/>
      <w:contextualSpacing/>
    </w:pPr>
  </w:style>
  <w:style w:type="paragraph" w:styleId="22">
    <w:name w:val="Body Text Indent 2"/>
    <w:basedOn w:val="a"/>
    <w:link w:val="23"/>
    <w:rsid w:val="0090365B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03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бычный текст"/>
    <w:basedOn w:val="a"/>
    <w:qFormat/>
    <w:rsid w:val="00894E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en-US" w:eastAsia="ar-SA" w:bidi="en-US"/>
    </w:rPr>
  </w:style>
  <w:style w:type="paragraph" w:styleId="af1">
    <w:name w:val="Plain Text"/>
    <w:aliases w:val="Текст1"/>
    <w:basedOn w:val="a"/>
    <w:link w:val="af2"/>
    <w:rsid w:val="000963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Текст1 Знак"/>
    <w:basedOn w:val="a0"/>
    <w:link w:val="af1"/>
    <w:rsid w:val="0009630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6A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formattext">
    <w:name w:val="unformattext"/>
    <w:basedOn w:val="a"/>
    <w:rsid w:val="0078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65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6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8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24474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6995122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2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7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1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65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806352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51259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9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73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928590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120004066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520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350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www.infosait.ru/norma_doc/11/11460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06300" TargetMode="External"/><Relationship Id="rId14" Type="http://schemas.openxmlformats.org/officeDocument/2006/relationships/hyperlink" Target="http://docs.cntd.ru/document/1200040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7474-23D4-42D0-AD04-136EB3A2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7468</TotalTime>
  <Pages>81</Pages>
  <Words>31570</Words>
  <Characters>179951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Иост А.А.</dc:creator>
  <cp:keywords/>
  <dc:description/>
  <cp:lastModifiedBy>User-3</cp:lastModifiedBy>
  <cp:revision>326</cp:revision>
  <dcterms:created xsi:type="dcterms:W3CDTF">2014-08-21T05:38:00Z</dcterms:created>
  <dcterms:modified xsi:type="dcterms:W3CDTF">2014-10-10T05:12:00Z</dcterms:modified>
</cp:coreProperties>
</file>