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Информация о состоянии защиты населения и территории от ЧС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Защита населения и территории от ЧС – одна из главнейших и приоритетных задач государства. И эту задачу решают на всех уровнях власти, в том числе и на уровне местного самоуправления.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 на первый план выходит не только и не столько ликвидация последствий от чрезвычайных ситуаций, сколько плановая работа по их предотвращению.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Муниц</w:t>
      </w:r>
      <w:r>
        <w:rPr>
          <w:rStyle w:val="a4"/>
          <w:rFonts w:ascii="Arial" w:hAnsi="Arial" w:cs="Arial"/>
          <w:color w:val="000000"/>
          <w:sz w:val="21"/>
          <w:szCs w:val="21"/>
        </w:rPr>
        <w:t>ипальное образование Ленинский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сельсовет: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участвует в предупреждении и ликвидации последствий чрезвычайных ситуаций в границах поселения;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организует и осуществляет мероприятия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обеспечивает первичные меры пожарной безопасности в границах населенных пунктов поселения;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осуществляет мероприятия по обеспечению безопасности людей на водных объектах, охрану их жизни и здоровья.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Права и обязанности граждан РФ в области защиты населения и территорий от ЧС 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Законом «О защите населения и территорий от ЧС природного и техногенного характера» </w:t>
      </w:r>
      <w:r>
        <w:rPr>
          <w:rStyle w:val="a5"/>
          <w:rFonts w:ascii="Arial" w:hAnsi="Arial" w:cs="Arial"/>
          <w:color w:val="000000"/>
          <w:sz w:val="21"/>
          <w:szCs w:val="21"/>
          <w:u w:val="single"/>
        </w:rPr>
        <w:t>граждане РФ имеют право</w:t>
      </w:r>
      <w:r>
        <w:rPr>
          <w:rStyle w:val="a5"/>
          <w:rFonts w:ascii="Arial" w:hAnsi="Arial" w:cs="Arial"/>
          <w:color w:val="000000"/>
          <w:sz w:val="21"/>
          <w:szCs w:val="21"/>
        </w:rPr>
        <w:t>: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• на защиту жизни, здоровья и личного имущества в случае воз</w:t>
      </w:r>
      <w:r>
        <w:rPr>
          <w:rFonts w:ascii="Arial" w:hAnsi="Arial" w:cs="Arial"/>
          <w:color w:val="000000"/>
          <w:sz w:val="21"/>
          <w:szCs w:val="21"/>
        </w:rPr>
        <w:softHyphen/>
        <w:t>никновения ЧС;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использовать средства коллективной и индивидуальной защи</w:t>
      </w:r>
      <w:r>
        <w:rPr>
          <w:rFonts w:ascii="Arial" w:hAnsi="Arial" w:cs="Arial"/>
          <w:color w:val="000000"/>
          <w:sz w:val="21"/>
          <w:szCs w:val="21"/>
        </w:rPr>
        <w:softHyphen/>
        <w:t>ты и другое имущество органов исполнительной власти, субъектов РФ, органов местного самоуправления и организаций, предназна</w:t>
      </w:r>
      <w:r>
        <w:rPr>
          <w:rFonts w:ascii="Arial" w:hAnsi="Arial" w:cs="Arial"/>
          <w:color w:val="000000"/>
          <w:sz w:val="21"/>
          <w:szCs w:val="21"/>
        </w:rPr>
        <w:softHyphen/>
        <w:t>ченное для защиты населения от ЧС;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быть информированными о риске, которому они могут под</w:t>
      </w:r>
      <w:r>
        <w:rPr>
          <w:rFonts w:ascii="Arial" w:hAnsi="Arial" w:cs="Arial"/>
          <w:color w:val="000000"/>
          <w:sz w:val="21"/>
          <w:szCs w:val="21"/>
        </w:rPr>
        <w:softHyphen/>
        <w:t>вергнуться в определенных местах пребывания на территории стра</w:t>
      </w:r>
      <w:r>
        <w:rPr>
          <w:rFonts w:ascii="Arial" w:hAnsi="Arial" w:cs="Arial"/>
          <w:color w:val="000000"/>
          <w:sz w:val="21"/>
          <w:szCs w:val="21"/>
        </w:rPr>
        <w:softHyphen/>
        <w:t>ны, и о мерах необходимой безопасности;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обращаться лично, а также направлять в государственные ор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ганы и органы местного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самоуправления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индивидуальные и коллек</w:t>
      </w:r>
      <w:r>
        <w:rPr>
          <w:rFonts w:ascii="Arial" w:hAnsi="Arial" w:cs="Arial"/>
          <w:color w:val="000000"/>
          <w:sz w:val="21"/>
          <w:szCs w:val="21"/>
        </w:rPr>
        <w:softHyphen/>
        <w:t>тивные обращения по вопросам защиты населения и территорий от ЧС;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участвовать в мероприятиях по предупреждению и ликвидации последствий ЧС;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на возмещение ущерба, причиненного их здоровью и имущест</w:t>
      </w:r>
      <w:r>
        <w:rPr>
          <w:rFonts w:ascii="Arial" w:hAnsi="Arial" w:cs="Arial"/>
          <w:color w:val="000000"/>
          <w:sz w:val="21"/>
          <w:szCs w:val="21"/>
        </w:rPr>
        <w:softHyphen/>
        <w:t>ву вследствие ЧС;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на медицинское обслуживание, компенсацию и льготы за про</w:t>
      </w:r>
      <w:r>
        <w:rPr>
          <w:rFonts w:ascii="Arial" w:hAnsi="Arial" w:cs="Arial"/>
          <w:color w:val="000000"/>
          <w:sz w:val="21"/>
          <w:szCs w:val="21"/>
        </w:rPr>
        <w:softHyphen/>
        <w:t>живание и работу в зонах ЧС;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на бесплатное государственное социальное страхование, полу</w:t>
      </w:r>
      <w:r>
        <w:rPr>
          <w:rFonts w:ascii="Arial" w:hAnsi="Arial" w:cs="Arial"/>
          <w:color w:val="000000"/>
          <w:sz w:val="21"/>
          <w:szCs w:val="21"/>
        </w:rPr>
        <w:softHyphen/>
        <w:t>чение компенсаций и льгот за ущерб, причиненный их здоровью при выполнении обязанностей в ходе ликвидации ЧС;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на пенсионное обеспечение по случаю потери кормильца, по</w:t>
      </w:r>
      <w:r>
        <w:rPr>
          <w:rFonts w:ascii="Arial" w:hAnsi="Arial" w:cs="Arial"/>
          <w:color w:val="000000"/>
          <w:sz w:val="21"/>
          <w:szCs w:val="21"/>
        </w:rPr>
        <w:softHyphen/>
        <w:t>гибшего или умершего от увечья или заболевания, полученного при выполнении обязанностей по защите населения и территорий от ЧС, в порядке, установленном для семей граждан, погибших или умер</w:t>
      </w:r>
      <w:r>
        <w:rPr>
          <w:rFonts w:ascii="Arial" w:hAnsi="Arial" w:cs="Arial"/>
          <w:color w:val="000000"/>
          <w:sz w:val="21"/>
          <w:szCs w:val="21"/>
        </w:rPr>
        <w:softHyphen/>
        <w:t>ших от увечья, полученного при выполнении гражданского долга по спасению человеческой жизни, охране собственности и правопо</w:t>
      </w:r>
      <w:r>
        <w:rPr>
          <w:rFonts w:ascii="Arial" w:hAnsi="Arial" w:cs="Arial"/>
          <w:color w:val="000000"/>
          <w:sz w:val="21"/>
          <w:szCs w:val="21"/>
        </w:rPr>
        <w:softHyphen/>
        <w:t>рядка.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u w:val="single"/>
        </w:rPr>
        <w:t>Граждане Российской Федерации обязаны</w:t>
      </w:r>
      <w:r>
        <w:rPr>
          <w:rStyle w:val="a5"/>
          <w:rFonts w:ascii="Arial" w:hAnsi="Arial" w:cs="Arial"/>
          <w:color w:val="000000"/>
          <w:sz w:val="21"/>
          <w:szCs w:val="21"/>
        </w:rPr>
        <w:t>: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соблюдать законы и иные нормативные правовые акты РФ, субъектов РФ в области защиты населения и территорий от ЧС: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соблюдать меры безопасности в быту и повседневной трудовой деятельности; не допускать нарушений производственной и техно</w:t>
      </w:r>
      <w:r>
        <w:rPr>
          <w:rFonts w:ascii="Arial" w:hAnsi="Arial" w:cs="Arial"/>
          <w:color w:val="000000"/>
          <w:sz w:val="21"/>
          <w:szCs w:val="21"/>
        </w:rPr>
        <w:softHyphen/>
        <w:t>логической дисциплины, требований экологической безопасности, которые могут привести к возникновению ЧС;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изучать основные способы защиты населения и территорий от ЧС, приемы первой медицинской помощи пострадавшим, правила пользования коллективными и индивидуальными средствами защи</w:t>
      </w:r>
      <w:r>
        <w:rPr>
          <w:rFonts w:ascii="Arial" w:hAnsi="Arial" w:cs="Arial"/>
          <w:color w:val="000000"/>
          <w:sz w:val="21"/>
          <w:szCs w:val="21"/>
        </w:rPr>
        <w:softHyphen/>
        <w:t>ты, постоянно совершенствовать свои знания и практические навы</w:t>
      </w:r>
      <w:r>
        <w:rPr>
          <w:rFonts w:ascii="Arial" w:hAnsi="Arial" w:cs="Arial"/>
          <w:color w:val="000000"/>
          <w:sz w:val="21"/>
          <w:szCs w:val="21"/>
        </w:rPr>
        <w:softHyphen/>
        <w:t>ки в указанной области;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выполнять установленные правила поведения при угрозе и воз</w:t>
      </w:r>
      <w:r>
        <w:rPr>
          <w:rFonts w:ascii="Arial" w:hAnsi="Arial" w:cs="Arial"/>
          <w:color w:val="000000"/>
          <w:sz w:val="21"/>
          <w:szCs w:val="21"/>
        </w:rPr>
        <w:softHyphen/>
        <w:t>никновении ЧС;</w:t>
      </w:r>
    </w:p>
    <w:p w:rsidR="00BB376D" w:rsidRDefault="00BB376D" w:rsidP="00BB376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Общие для Российской Федерации организационно-правовые нор</w:t>
      </w:r>
      <w:r>
        <w:rPr>
          <w:rStyle w:val="a4"/>
          <w:rFonts w:ascii="Arial" w:hAnsi="Arial" w:cs="Arial"/>
          <w:color w:val="000000"/>
          <w:sz w:val="21"/>
          <w:szCs w:val="21"/>
        </w:rPr>
        <w:softHyphen/>
        <w:t>мы в области защиты населения, </w:t>
      </w:r>
      <w:r>
        <w:rPr>
          <w:rFonts w:ascii="Arial" w:hAnsi="Arial" w:cs="Arial"/>
          <w:color w:val="000000"/>
          <w:sz w:val="21"/>
          <w:szCs w:val="21"/>
        </w:rPr>
        <w:t>а также всего земельного, водного, воздушного пространства, объектов производственного и социального назначения, окружающей природной среды от ЧС определяет Федераль</w:t>
      </w:r>
      <w:r>
        <w:rPr>
          <w:rFonts w:ascii="Arial" w:hAnsi="Arial" w:cs="Arial"/>
          <w:color w:val="000000"/>
          <w:sz w:val="21"/>
          <w:szCs w:val="21"/>
        </w:rPr>
        <w:softHyphen/>
        <w:t>ный закон </w:t>
      </w:r>
      <w:r>
        <w:rPr>
          <w:rStyle w:val="a4"/>
          <w:rFonts w:ascii="Arial" w:hAnsi="Arial" w:cs="Arial"/>
          <w:color w:val="000000"/>
          <w:sz w:val="21"/>
          <w:szCs w:val="21"/>
        </w:rPr>
        <w:t>«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О защите населения и территорий от чрезвычайных ситуа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softHyphen/>
        <w:t>ций природного и техногенного характера</w:t>
      </w:r>
      <w:r>
        <w:rPr>
          <w:rStyle w:val="a4"/>
          <w:rFonts w:ascii="Arial" w:hAnsi="Arial" w:cs="Arial"/>
          <w:color w:val="000000"/>
          <w:sz w:val="21"/>
          <w:szCs w:val="21"/>
        </w:rPr>
        <w:t>» (68-ФЗ от 21.1.21994 г.).</w:t>
      </w:r>
    </w:p>
    <w:p w:rsidR="00342F8A" w:rsidRDefault="00342F8A"/>
    <w:sectPr w:rsidR="0034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30"/>
    <w:rsid w:val="00342F8A"/>
    <w:rsid w:val="00876C30"/>
    <w:rsid w:val="00B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76D"/>
    <w:rPr>
      <w:b/>
      <w:bCs/>
    </w:rPr>
  </w:style>
  <w:style w:type="character" w:styleId="a5">
    <w:name w:val="Emphasis"/>
    <w:basedOn w:val="a0"/>
    <w:uiPriority w:val="20"/>
    <w:qFormat/>
    <w:rsid w:val="00BB3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76D"/>
    <w:rPr>
      <w:b/>
      <w:bCs/>
    </w:rPr>
  </w:style>
  <w:style w:type="character" w:styleId="a5">
    <w:name w:val="Emphasis"/>
    <w:basedOn w:val="a0"/>
    <w:uiPriority w:val="20"/>
    <w:qFormat/>
    <w:rsid w:val="00BB3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3252</Characters>
  <Application>Microsoft Office Word</Application>
  <DocSecurity>0</DocSecurity>
  <Lines>27</Lines>
  <Paragraphs>7</Paragraphs>
  <ScaleCrop>false</ScaleCrop>
  <Company>Krokoz™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2018-03-13T10:39:00Z</dcterms:created>
  <dcterms:modified xsi:type="dcterms:W3CDTF">2018-03-13T10:40:00Z</dcterms:modified>
</cp:coreProperties>
</file>